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52" w:rsidRDefault="00F70752" w:rsidP="004E00E5">
      <w:pPr>
        <w:pStyle w:val="af"/>
        <w:jc w:val="both"/>
        <w:rPr>
          <w:rFonts w:ascii="Times New Roman" w:hAnsi="Times New Roman"/>
          <w:sz w:val="26"/>
          <w:szCs w:val="26"/>
        </w:rPr>
      </w:pPr>
      <w:r>
        <w:rPr>
          <w:noProof/>
          <w:lang w:eastAsia="ru-RU"/>
        </w:rPr>
        <w:t xml:space="preserve"> </w:t>
      </w:r>
      <w:r w:rsidR="00922DBA" w:rsidRPr="000F3BD3">
        <w:rPr>
          <w:rFonts w:ascii="Times New Roman" w:hAnsi="Times New Roman"/>
          <w:sz w:val="26"/>
          <w:szCs w:val="26"/>
        </w:rPr>
        <w:t xml:space="preserve"> </w:t>
      </w:r>
      <w:r>
        <w:rPr>
          <w:rFonts w:ascii="Times New Roman" w:hAnsi="Times New Roman"/>
          <w:sz w:val="26"/>
          <w:szCs w:val="26"/>
        </w:rPr>
        <w:t xml:space="preserve"> </w:t>
      </w:r>
      <w:r w:rsidR="00166252">
        <w:rPr>
          <w:rFonts w:ascii="Times New Roman" w:hAnsi="Times New Roman"/>
          <w:sz w:val="26"/>
          <w:szCs w:val="26"/>
        </w:rPr>
        <w:t xml:space="preserve">   </w:t>
      </w:r>
    </w:p>
    <w:p w:rsidR="00680019" w:rsidRPr="000059BB" w:rsidRDefault="00166252" w:rsidP="00680019">
      <w:pPr>
        <w:pStyle w:val="ConsPlusNormal"/>
        <w:ind w:left="4956" w:firstLine="708"/>
        <w:outlineLvl w:val="0"/>
        <w:rPr>
          <w:rFonts w:ascii="Times New Roman" w:hAnsi="Times New Roman" w:cs="Times New Roman"/>
          <w:sz w:val="26"/>
          <w:szCs w:val="26"/>
        </w:rPr>
      </w:pPr>
      <w:r>
        <w:rPr>
          <w:rFonts w:ascii="Times New Roman" w:hAnsi="Times New Roman" w:cs="Times New Roman"/>
          <w:sz w:val="26"/>
          <w:szCs w:val="26"/>
        </w:rPr>
        <w:t xml:space="preserve">     </w:t>
      </w:r>
      <w:r w:rsidR="00680019" w:rsidRPr="000059BB">
        <w:rPr>
          <w:rFonts w:ascii="Times New Roman" w:hAnsi="Times New Roman" w:cs="Times New Roman"/>
          <w:sz w:val="26"/>
          <w:szCs w:val="26"/>
        </w:rPr>
        <w:t>Утвержден</w:t>
      </w:r>
    </w:p>
    <w:p w:rsidR="00680019" w:rsidRPr="000059BB" w:rsidRDefault="00E431BB" w:rsidP="00680019">
      <w:pPr>
        <w:pStyle w:val="ConsPlusNormal"/>
        <w:ind w:left="4956" w:firstLine="708"/>
        <w:rPr>
          <w:rFonts w:ascii="Times New Roman" w:hAnsi="Times New Roman" w:cs="Times New Roman"/>
          <w:sz w:val="26"/>
          <w:szCs w:val="26"/>
        </w:rPr>
      </w:pPr>
      <w:r>
        <w:rPr>
          <w:rFonts w:ascii="Times New Roman" w:hAnsi="Times New Roman" w:cs="Times New Roman"/>
          <w:sz w:val="26"/>
          <w:szCs w:val="26"/>
        </w:rPr>
        <w:t xml:space="preserve">     </w:t>
      </w:r>
      <w:r w:rsidR="00680019">
        <w:rPr>
          <w:rFonts w:ascii="Times New Roman" w:hAnsi="Times New Roman" w:cs="Times New Roman"/>
          <w:sz w:val="26"/>
          <w:szCs w:val="26"/>
        </w:rPr>
        <w:t>п</w:t>
      </w:r>
      <w:r w:rsidR="00680019" w:rsidRPr="000059BB">
        <w:rPr>
          <w:rFonts w:ascii="Times New Roman" w:hAnsi="Times New Roman" w:cs="Times New Roman"/>
          <w:sz w:val="26"/>
          <w:szCs w:val="26"/>
        </w:rPr>
        <w:t>остановлением</w:t>
      </w:r>
      <w:r w:rsidR="00680019">
        <w:rPr>
          <w:rFonts w:ascii="Times New Roman" w:hAnsi="Times New Roman" w:cs="Times New Roman"/>
          <w:sz w:val="26"/>
          <w:szCs w:val="26"/>
        </w:rPr>
        <w:t xml:space="preserve"> </w:t>
      </w:r>
      <w:r w:rsidR="00680019" w:rsidRPr="000059BB">
        <w:rPr>
          <w:rFonts w:ascii="Times New Roman" w:hAnsi="Times New Roman" w:cs="Times New Roman"/>
          <w:sz w:val="26"/>
          <w:szCs w:val="26"/>
        </w:rPr>
        <w:t>администрации</w:t>
      </w:r>
    </w:p>
    <w:p w:rsidR="00680019" w:rsidRDefault="00680019" w:rsidP="00680019">
      <w:pPr>
        <w:pStyle w:val="ConsPlusNormal"/>
        <w:ind w:left="4956"/>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Хасанского</w:t>
      </w:r>
      <w:proofErr w:type="spellEnd"/>
      <w:r>
        <w:rPr>
          <w:rFonts w:ascii="Times New Roman" w:hAnsi="Times New Roman" w:cs="Times New Roman"/>
          <w:sz w:val="26"/>
          <w:szCs w:val="26"/>
        </w:rPr>
        <w:t xml:space="preserve"> </w:t>
      </w:r>
      <w:r w:rsidRPr="000059BB">
        <w:rPr>
          <w:rFonts w:ascii="Times New Roman" w:hAnsi="Times New Roman" w:cs="Times New Roman"/>
          <w:sz w:val="26"/>
          <w:szCs w:val="26"/>
        </w:rPr>
        <w:t>муниципального</w:t>
      </w:r>
    </w:p>
    <w:p w:rsidR="00680019" w:rsidRPr="000059BB" w:rsidRDefault="00E431BB" w:rsidP="00680019">
      <w:pPr>
        <w:pStyle w:val="ConsPlusNormal"/>
        <w:ind w:left="4956" w:firstLine="708"/>
        <w:rPr>
          <w:rFonts w:ascii="Times New Roman" w:hAnsi="Times New Roman" w:cs="Times New Roman"/>
          <w:sz w:val="26"/>
          <w:szCs w:val="26"/>
        </w:rPr>
      </w:pPr>
      <w:r>
        <w:rPr>
          <w:rFonts w:ascii="Times New Roman" w:hAnsi="Times New Roman" w:cs="Times New Roman"/>
          <w:sz w:val="26"/>
          <w:szCs w:val="26"/>
        </w:rPr>
        <w:t xml:space="preserve">     </w:t>
      </w:r>
      <w:r w:rsidR="00680019">
        <w:rPr>
          <w:rFonts w:ascii="Times New Roman" w:hAnsi="Times New Roman" w:cs="Times New Roman"/>
          <w:sz w:val="26"/>
          <w:szCs w:val="26"/>
        </w:rPr>
        <w:t>округа</w:t>
      </w:r>
    </w:p>
    <w:p w:rsidR="00680019" w:rsidRPr="000059BB" w:rsidRDefault="00E431BB" w:rsidP="00680019">
      <w:pPr>
        <w:pStyle w:val="ConsPlusNormal"/>
        <w:ind w:left="4248"/>
        <w:jc w:val="center"/>
        <w:rPr>
          <w:rFonts w:ascii="Times New Roman" w:hAnsi="Times New Roman" w:cs="Times New Roman"/>
          <w:sz w:val="26"/>
          <w:szCs w:val="26"/>
        </w:rPr>
      </w:pPr>
      <w:r>
        <w:rPr>
          <w:rFonts w:ascii="Times New Roman" w:hAnsi="Times New Roman" w:cs="Times New Roman"/>
          <w:sz w:val="26"/>
          <w:szCs w:val="26"/>
        </w:rPr>
        <w:t xml:space="preserve">    </w:t>
      </w:r>
      <w:r w:rsidR="00680019" w:rsidRPr="00B66800">
        <w:rPr>
          <w:rFonts w:ascii="Times New Roman" w:hAnsi="Times New Roman" w:cs="Times New Roman"/>
          <w:sz w:val="26"/>
          <w:szCs w:val="26"/>
          <w:u w:val="single"/>
        </w:rPr>
        <w:t>от</w:t>
      </w:r>
      <w:r w:rsidR="004E00E5">
        <w:rPr>
          <w:rFonts w:ascii="Times New Roman" w:hAnsi="Times New Roman" w:cs="Times New Roman"/>
          <w:sz w:val="26"/>
          <w:szCs w:val="26"/>
          <w:u w:val="single"/>
        </w:rPr>
        <w:t xml:space="preserve"> 19.06</w:t>
      </w:r>
      <w:r w:rsidR="00B66800">
        <w:rPr>
          <w:rFonts w:ascii="Times New Roman" w:hAnsi="Times New Roman" w:cs="Times New Roman"/>
          <w:sz w:val="26"/>
          <w:szCs w:val="26"/>
          <w:u w:val="single"/>
        </w:rPr>
        <w:t>.</w:t>
      </w:r>
      <w:r w:rsidR="004E00E5">
        <w:rPr>
          <w:rFonts w:ascii="Times New Roman" w:hAnsi="Times New Roman" w:cs="Times New Roman"/>
          <w:sz w:val="26"/>
          <w:szCs w:val="26"/>
          <w:u w:val="single"/>
        </w:rPr>
        <w:t>2023</w:t>
      </w:r>
      <w:r w:rsidR="00680019" w:rsidRPr="00B66800">
        <w:rPr>
          <w:rFonts w:ascii="Times New Roman" w:hAnsi="Times New Roman" w:cs="Times New Roman"/>
          <w:sz w:val="26"/>
          <w:szCs w:val="26"/>
          <w:u w:val="single"/>
        </w:rPr>
        <w:t>г</w:t>
      </w:r>
      <w:r w:rsidR="00680019">
        <w:rPr>
          <w:rFonts w:ascii="Times New Roman" w:hAnsi="Times New Roman" w:cs="Times New Roman"/>
          <w:sz w:val="26"/>
          <w:szCs w:val="26"/>
        </w:rPr>
        <w:t>.</w:t>
      </w:r>
      <w:r w:rsidR="00680019" w:rsidRPr="000059BB">
        <w:rPr>
          <w:rFonts w:ascii="Times New Roman" w:hAnsi="Times New Roman" w:cs="Times New Roman"/>
          <w:sz w:val="26"/>
          <w:szCs w:val="26"/>
        </w:rPr>
        <w:t xml:space="preserve"> </w:t>
      </w:r>
      <w:r w:rsidR="00680019">
        <w:rPr>
          <w:rFonts w:ascii="Times New Roman" w:hAnsi="Times New Roman" w:cs="Times New Roman"/>
          <w:sz w:val="26"/>
          <w:szCs w:val="26"/>
        </w:rPr>
        <w:t>№</w:t>
      </w:r>
      <w:bookmarkStart w:id="0" w:name="_GoBack"/>
      <w:bookmarkEnd w:id="0"/>
      <w:r w:rsidR="004E00E5">
        <w:rPr>
          <w:rFonts w:ascii="Times New Roman" w:hAnsi="Times New Roman" w:cs="Times New Roman"/>
          <w:sz w:val="26"/>
          <w:szCs w:val="26"/>
          <w:u w:val="single"/>
        </w:rPr>
        <w:t xml:space="preserve"> 906</w:t>
      </w:r>
      <w:r w:rsidR="00B66800">
        <w:rPr>
          <w:rFonts w:ascii="Times New Roman" w:hAnsi="Times New Roman" w:cs="Times New Roman"/>
          <w:sz w:val="26"/>
          <w:szCs w:val="26"/>
          <w:u w:val="single"/>
        </w:rPr>
        <w:t xml:space="preserve"> </w:t>
      </w:r>
      <w:r w:rsidR="00680019" w:rsidRPr="000059BB">
        <w:rPr>
          <w:rFonts w:ascii="Times New Roman" w:hAnsi="Times New Roman" w:cs="Times New Roman"/>
          <w:sz w:val="26"/>
          <w:szCs w:val="26"/>
        </w:rPr>
        <w:t>-па</w:t>
      </w:r>
    </w:p>
    <w:p w:rsidR="00922DBA" w:rsidRDefault="004E00E5" w:rsidP="006B4CE1">
      <w:pPr>
        <w:pStyle w:val="22"/>
        <w:shd w:val="clear" w:color="auto" w:fill="auto"/>
        <w:spacing w:line="324" w:lineRule="exact"/>
        <w:ind w:left="320"/>
        <w:jc w:val="both"/>
        <w:rPr>
          <w:rStyle w:val="21"/>
          <w:rFonts w:ascii="Times New Roman" w:hAnsi="Times New Roman" w:cs="Times New Roman"/>
        </w:rPr>
      </w:pPr>
      <w:r>
        <w:rPr>
          <w:rStyle w:val="21"/>
          <w:rFonts w:ascii="Times New Roman" w:hAnsi="Times New Roman" w:cs="Times New Roman"/>
        </w:rPr>
        <w:t xml:space="preserve">                                                                                       </w:t>
      </w:r>
      <w:proofErr w:type="gramStart"/>
      <w:r>
        <w:rPr>
          <w:rStyle w:val="21"/>
          <w:rFonts w:ascii="Times New Roman" w:hAnsi="Times New Roman" w:cs="Times New Roman"/>
        </w:rPr>
        <w:t>(в редакции постановления от</w:t>
      </w:r>
      <w:proofErr w:type="gramEnd"/>
    </w:p>
    <w:p w:rsidR="004E00E5" w:rsidRDefault="004E00E5" w:rsidP="006B4CE1">
      <w:pPr>
        <w:pStyle w:val="22"/>
        <w:shd w:val="clear" w:color="auto" w:fill="auto"/>
        <w:spacing w:line="324" w:lineRule="exact"/>
        <w:ind w:left="320"/>
        <w:jc w:val="both"/>
        <w:rPr>
          <w:rStyle w:val="21"/>
          <w:rFonts w:ascii="Times New Roman" w:hAnsi="Times New Roman" w:cs="Times New Roman"/>
        </w:rPr>
      </w:pPr>
      <w:r>
        <w:rPr>
          <w:rStyle w:val="21"/>
          <w:rFonts w:ascii="Times New Roman" w:hAnsi="Times New Roman" w:cs="Times New Roman"/>
        </w:rPr>
        <w:t xml:space="preserve">                                                                                        </w:t>
      </w:r>
      <w:proofErr w:type="gramStart"/>
      <w:r>
        <w:rPr>
          <w:rStyle w:val="21"/>
          <w:rFonts w:ascii="Times New Roman" w:hAnsi="Times New Roman" w:cs="Times New Roman"/>
        </w:rPr>
        <w:t>27.08.2024 г. № 1522-па)</w:t>
      </w:r>
      <w:proofErr w:type="gramEnd"/>
    </w:p>
    <w:p w:rsidR="0098200A" w:rsidRDefault="0098200A" w:rsidP="006B4CE1">
      <w:pPr>
        <w:pStyle w:val="22"/>
        <w:shd w:val="clear" w:color="auto" w:fill="auto"/>
        <w:spacing w:line="324" w:lineRule="exact"/>
        <w:ind w:left="320"/>
        <w:jc w:val="both"/>
        <w:rPr>
          <w:rStyle w:val="21"/>
          <w:rFonts w:ascii="Times New Roman" w:hAnsi="Times New Roman" w:cs="Times New Roman"/>
        </w:rPr>
      </w:pPr>
    </w:p>
    <w:p w:rsidR="00922DBA" w:rsidRPr="00863C3C" w:rsidRDefault="00922DBA" w:rsidP="00922DBA">
      <w:pPr>
        <w:pStyle w:val="22"/>
        <w:shd w:val="clear" w:color="auto" w:fill="auto"/>
        <w:spacing w:line="324" w:lineRule="exact"/>
        <w:ind w:left="320"/>
        <w:rPr>
          <w:rFonts w:ascii="Times New Roman" w:hAnsi="Times New Roman" w:cs="Times New Roman"/>
          <w:b w:val="0"/>
        </w:rPr>
      </w:pPr>
      <w:r w:rsidRPr="00863C3C">
        <w:rPr>
          <w:rStyle w:val="21"/>
          <w:rFonts w:ascii="Times New Roman" w:hAnsi="Times New Roman" w:cs="Times New Roman"/>
          <w:b/>
        </w:rPr>
        <w:t>ПОРЯДОК</w:t>
      </w:r>
    </w:p>
    <w:p w:rsidR="00922DBA" w:rsidRPr="00863C3C" w:rsidRDefault="00922DBA" w:rsidP="00922DBA">
      <w:pPr>
        <w:pStyle w:val="22"/>
        <w:shd w:val="clear" w:color="auto" w:fill="auto"/>
        <w:spacing w:line="324" w:lineRule="exact"/>
        <w:rPr>
          <w:rStyle w:val="21"/>
          <w:rFonts w:ascii="Times New Roman" w:hAnsi="Times New Roman" w:cs="Times New Roman"/>
        </w:rPr>
      </w:pPr>
      <w:r w:rsidRPr="00863C3C">
        <w:rPr>
          <w:rStyle w:val="21"/>
          <w:rFonts w:ascii="Times New Roman" w:hAnsi="Times New Roman" w:cs="Times New Roman"/>
          <w:b/>
        </w:rPr>
        <w:t>размещения нестационарных торговых объектов</w:t>
      </w:r>
      <w:r w:rsidRPr="00863C3C">
        <w:rPr>
          <w:rStyle w:val="21"/>
          <w:rFonts w:ascii="Times New Roman" w:hAnsi="Times New Roman" w:cs="Times New Roman"/>
        </w:rPr>
        <w:br/>
      </w:r>
      <w:r w:rsidRPr="00863C3C">
        <w:rPr>
          <w:rStyle w:val="21"/>
          <w:rFonts w:ascii="Times New Roman" w:hAnsi="Times New Roman" w:cs="Times New Roman"/>
          <w:b/>
        </w:rPr>
        <w:t>на территории</w:t>
      </w:r>
      <w:r w:rsidRPr="00863C3C">
        <w:rPr>
          <w:rStyle w:val="21"/>
          <w:rFonts w:ascii="Times New Roman" w:hAnsi="Times New Roman" w:cs="Times New Roman"/>
        </w:rPr>
        <w:t xml:space="preserve"> </w:t>
      </w:r>
      <w:proofErr w:type="spellStart"/>
      <w:r w:rsidR="006E1701">
        <w:rPr>
          <w:rFonts w:ascii="Times New Roman" w:hAnsi="Times New Roman" w:cs="Times New Roman"/>
        </w:rPr>
        <w:t>Хасанского</w:t>
      </w:r>
      <w:proofErr w:type="spellEnd"/>
      <w:r w:rsidR="006E1701">
        <w:rPr>
          <w:rFonts w:ascii="Times New Roman" w:hAnsi="Times New Roman" w:cs="Times New Roman"/>
        </w:rPr>
        <w:t xml:space="preserve"> муниципального округа</w:t>
      </w:r>
    </w:p>
    <w:p w:rsidR="00922DBA" w:rsidRPr="00863C3C" w:rsidRDefault="00922DBA" w:rsidP="00922DBA">
      <w:pPr>
        <w:pStyle w:val="10"/>
        <w:ind w:firstLine="708"/>
        <w:jc w:val="center"/>
        <w:rPr>
          <w:rFonts w:ascii="Times New Roman" w:hAnsi="Times New Roman"/>
          <w:b/>
          <w:bCs/>
          <w:sz w:val="26"/>
          <w:szCs w:val="26"/>
          <w:lang w:eastAsia="ru-RU"/>
        </w:rPr>
      </w:pPr>
    </w:p>
    <w:p w:rsidR="00922DBA" w:rsidRPr="00863C3C" w:rsidRDefault="00922DBA" w:rsidP="00922DBA">
      <w:pPr>
        <w:pStyle w:val="10"/>
        <w:ind w:firstLine="708"/>
        <w:jc w:val="center"/>
        <w:rPr>
          <w:rFonts w:ascii="Times New Roman" w:hAnsi="Times New Roman"/>
          <w:b/>
          <w:bCs/>
          <w:sz w:val="26"/>
          <w:szCs w:val="26"/>
          <w:lang w:eastAsia="ru-RU"/>
        </w:rPr>
      </w:pPr>
      <w:r w:rsidRPr="00863C3C">
        <w:rPr>
          <w:rFonts w:ascii="Times New Roman" w:hAnsi="Times New Roman"/>
          <w:b/>
          <w:bCs/>
          <w:sz w:val="26"/>
          <w:szCs w:val="26"/>
          <w:lang w:eastAsia="ru-RU"/>
        </w:rPr>
        <w:t>1. Общие положения</w:t>
      </w:r>
    </w:p>
    <w:p w:rsidR="00922DBA" w:rsidRPr="00863C3C" w:rsidRDefault="00922DBA" w:rsidP="00922DBA">
      <w:pPr>
        <w:pStyle w:val="10"/>
        <w:jc w:val="both"/>
        <w:rPr>
          <w:rFonts w:ascii="Times New Roman" w:hAnsi="Times New Roman"/>
          <w:sz w:val="26"/>
          <w:szCs w:val="26"/>
          <w:lang w:eastAsia="ru-RU"/>
        </w:rPr>
      </w:pPr>
    </w:p>
    <w:p w:rsidR="005B6FFF" w:rsidRPr="00863C3C" w:rsidRDefault="008607BD" w:rsidP="00B66800">
      <w:pPr>
        <w:spacing w:after="0"/>
        <w:jc w:val="both"/>
        <w:rPr>
          <w:rStyle w:val="9"/>
          <w:sz w:val="26"/>
          <w:szCs w:val="26"/>
        </w:rPr>
      </w:pPr>
      <w:r w:rsidRPr="00863C3C">
        <w:rPr>
          <w:rFonts w:ascii="Times New Roman" w:hAnsi="Times New Roman" w:cs="Times New Roman"/>
          <w:sz w:val="26"/>
          <w:szCs w:val="26"/>
        </w:rPr>
        <w:t xml:space="preserve">        </w:t>
      </w:r>
      <w:r w:rsidR="00922DBA" w:rsidRPr="00863C3C">
        <w:rPr>
          <w:rFonts w:ascii="Times New Roman" w:hAnsi="Times New Roman" w:cs="Times New Roman"/>
          <w:sz w:val="26"/>
          <w:szCs w:val="26"/>
        </w:rPr>
        <w:t xml:space="preserve">1.1. </w:t>
      </w:r>
      <w:proofErr w:type="gramStart"/>
      <w:r w:rsidR="00922DBA" w:rsidRPr="00863C3C">
        <w:rPr>
          <w:rFonts w:ascii="Times New Roman" w:hAnsi="Times New Roman" w:cs="Times New Roman"/>
          <w:sz w:val="26"/>
          <w:szCs w:val="26"/>
        </w:rPr>
        <w:t xml:space="preserve">Настоящий Порядок </w:t>
      </w:r>
      <w:r w:rsidR="00922DBA" w:rsidRPr="00863C3C">
        <w:rPr>
          <w:rStyle w:val="21"/>
          <w:rFonts w:ascii="Times New Roman" w:hAnsi="Times New Roman" w:cs="Times New Roman"/>
          <w:b w:val="0"/>
        </w:rPr>
        <w:t>размещения нестационарных торговых объектов на территори</w:t>
      </w:r>
      <w:r w:rsidR="006B4CE1" w:rsidRPr="00863C3C">
        <w:rPr>
          <w:rStyle w:val="21"/>
          <w:rFonts w:ascii="Times New Roman" w:hAnsi="Times New Roman" w:cs="Times New Roman"/>
          <w:b w:val="0"/>
        </w:rPr>
        <w:t xml:space="preserve">и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 </w:t>
      </w:r>
      <w:r w:rsidR="00922DBA" w:rsidRPr="00863C3C">
        <w:rPr>
          <w:rStyle w:val="21"/>
          <w:rFonts w:ascii="Times New Roman" w:hAnsi="Times New Roman" w:cs="Times New Roman"/>
          <w:b w:val="0"/>
        </w:rPr>
        <w:t xml:space="preserve">(далее – Порядок) </w:t>
      </w:r>
      <w:r w:rsidR="00922DBA" w:rsidRPr="00863C3C">
        <w:rPr>
          <w:rFonts w:ascii="Times New Roman" w:hAnsi="Times New Roman" w:cs="Times New Roman"/>
          <w:sz w:val="26"/>
          <w:szCs w:val="26"/>
        </w:rPr>
        <w:t>разработан в целях реше</w:t>
      </w:r>
      <w:r w:rsidR="006B4CE1" w:rsidRPr="00863C3C">
        <w:rPr>
          <w:rFonts w:ascii="Times New Roman" w:hAnsi="Times New Roman" w:cs="Times New Roman"/>
          <w:sz w:val="26"/>
          <w:szCs w:val="26"/>
        </w:rPr>
        <w:t xml:space="preserve">ния вопроса местного значения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 </w:t>
      </w:r>
      <w:r w:rsidR="00922DBA" w:rsidRPr="00863C3C">
        <w:rPr>
          <w:rFonts w:ascii="Times New Roman" w:hAnsi="Times New Roman" w:cs="Times New Roman"/>
          <w:sz w:val="26"/>
          <w:szCs w:val="26"/>
        </w:rPr>
        <w:t>по созданию ус</w:t>
      </w:r>
      <w:r w:rsidR="006B4CE1" w:rsidRPr="00863C3C">
        <w:rPr>
          <w:rFonts w:ascii="Times New Roman" w:hAnsi="Times New Roman" w:cs="Times New Roman"/>
          <w:sz w:val="26"/>
          <w:szCs w:val="26"/>
        </w:rPr>
        <w:t xml:space="preserve">ловий для обеспечения жителей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 </w:t>
      </w:r>
      <w:r w:rsidR="00922DBA" w:rsidRPr="00863C3C">
        <w:rPr>
          <w:rFonts w:ascii="Times New Roman" w:hAnsi="Times New Roman" w:cs="Times New Roman"/>
          <w:sz w:val="26"/>
          <w:szCs w:val="26"/>
        </w:rPr>
        <w:t>услугами торговли, общественного питания и бытового обслуживания  и определяет порядок размещения нестационарных то</w:t>
      </w:r>
      <w:r w:rsidR="006B4CE1" w:rsidRPr="00863C3C">
        <w:rPr>
          <w:rFonts w:ascii="Times New Roman" w:hAnsi="Times New Roman" w:cs="Times New Roman"/>
          <w:sz w:val="26"/>
          <w:szCs w:val="26"/>
        </w:rPr>
        <w:t xml:space="preserve">рговых объектов </w:t>
      </w:r>
      <w:r w:rsidR="00D74A70">
        <w:rPr>
          <w:rFonts w:ascii="Times New Roman" w:hAnsi="Times New Roman" w:cs="Times New Roman"/>
          <w:sz w:val="26"/>
          <w:szCs w:val="26"/>
        </w:rPr>
        <w:t xml:space="preserve">(далее НТО) </w:t>
      </w:r>
      <w:r w:rsidR="006B4CE1" w:rsidRPr="00863C3C">
        <w:rPr>
          <w:rFonts w:ascii="Times New Roman" w:hAnsi="Times New Roman" w:cs="Times New Roman"/>
          <w:sz w:val="26"/>
          <w:szCs w:val="26"/>
        </w:rPr>
        <w:t>на территории</w:t>
      </w:r>
      <w:r w:rsidR="007B142D" w:rsidRPr="007B142D">
        <w:rPr>
          <w:rFonts w:ascii="Times New Roman" w:hAnsi="Times New Roman"/>
          <w:sz w:val="26"/>
          <w:szCs w:val="26"/>
        </w:rPr>
        <w:t xml:space="preserve">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 </w:t>
      </w:r>
      <w:r w:rsidR="00922DBA" w:rsidRPr="00863C3C">
        <w:rPr>
          <w:rFonts w:ascii="Times New Roman" w:hAnsi="Times New Roman" w:cs="Times New Roman"/>
          <w:sz w:val="26"/>
          <w:szCs w:val="26"/>
        </w:rPr>
        <w:t>на условиях, определенных Схемой размещения нестационарных торговых</w:t>
      </w:r>
      <w:proofErr w:type="gramEnd"/>
      <w:r w:rsidR="00922DBA" w:rsidRPr="00863C3C">
        <w:rPr>
          <w:rFonts w:ascii="Times New Roman" w:hAnsi="Times New Roman" w:cs="Times New Roman"/>
          <w:sz w:val="26"/>
          <w:szCs w:val="26"/>
        </w:rPr>
        <w:t xml:space="preserve"> объектов на территории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w:t>
      </w:r>
      <w:r w:rsidR="00922DBA" w:rsidRPr="00863C3C">
        <w:rPr>
          <w:rFonts w:ascii="Times New Roman" w:hAnsi="Times New Roman" w:cs="Times New Roman"/>
          <w:sz w:val="26"/>
          <w:szCs w:val="26"/>
        </w:rPr>
        <w:t>, (далее – Схема)</w:t>
      </w:r>
      <w:r w:rsidR="008E3A36" w:rsidRPr="00863C3C">
        <w:rPr>
          <w:rFonts w:ascii="Times New Roman" w:hAnsi="Times New Roman" w:cs="Times New Roman"/>
          <w:sz w:val="26"/>
          <w:szCs w:val="26"/>
        </w:rPr>
        <w:t xml:space="preserve"> </w:t>
      </w:r>
      <w:r w:rsidRPr="00863C3C">
        <w:rPr>
          <w:rStyle w:val="9"/>
          <w:sz w:val="26"/>
          <w:szCs w:val="26"/>
        </w:rPr>
        <w:t xml:space="preserve">в соответствии с </w:t>
      </w:r>
      <w:hyperlink r:id="rId8" w:history="1">
        <w:r w:rsidRPr="00863C3C">
          <w:rPr>
            <w:rStyle w:val="9"/>
            <w:sz w:val="26"/>
            <w:szCs w:val="26"/>
          </w:rPr>
          <w:t>Федеральным законом "Об основах государственного регулирования торговой деятельности в Российской Федерации"</w:t>
        </w:r>
      </w:hyperlink>
      <w:r w:rsidRPr="00863C3C">
        <w:rPr>
          <w:rStyle w:val="9"/>
          <w:sz w:val="26"/>
          <w:szCs w:val="26"/>
        </w:rPr>
        <w:t xml:space="preserve"> и договором на размещение НТО.</w:t>
      </w:r>
    </w:p>
    <w:p w:rsidR="00926AFA" w:rsidRPr="00FD3A3E" w:rsidRDefault="00926AFA" w:rsidP="00B66800">
      <w:pPr>
        <w:spacing w:after="0"/>
        <w:jc w:val="both"/>
        <w:rPr>
          <w:rFonts w:ascii="Times New Roman" w:hAnsi="Times New Roman" w:cs="Times New Roman"/>
          <w:sz w:val="26"/>
          <w:szCs w:val="26"/>
        </w:rPr>
      </w:pPr>
      <w:r w:rsidRPr="00FD3A3E">
        <w:rPr>
          <w:rFonts w:ascii="Times New Roman" w:hAnsi="Times New Roman" w:cs="Times New Roman"/>
          <w:sz w:val="26"/>
          <w:szCs w:val="26"/>
        </w:rPr>
        <w:t xml:space="preserve">       1.2. Включение в Схему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собственность на которые не разграничена, осуществляется в соответствии с настоящим Порядком.</w:t>
      </w:r>
    </w:p>
    <w:p w:rsidR="00926AFA" w:rsidRPr="007A270F" w:rsidRDefault="00C82C78" w:rsidP="00B66800">
      <w:pPr>
        <w:spacing w:after="0"/>
        <w:jc w:val="both"/>
        <w:rPr>
          <w:rFonts w:cs="Times New Roman"/>
          <w:sz w:val="24"/>
          <w:szCs w:val="24"/>
        </w:rPr>
      </w:pPr>
      <w:r w:rsidRPr="007A270F">
        <w:rPr>
          <w:rFonts w:cs="Times New Roman"/>
          <w:sz w:val="24"/>
          <w:szCs w:val="24"/>
        </w:rPr>
        <w:t>(</w:t>
      </w:r>
      <w:r w:rsidR="00741A27" w:rsidRPr="007A270F">
        <w:rPr>
          <w:rFonts w:cs="Times New Roman"/>
          <w:sz w:val="24"/>
          <w:szCs w:val="24"/>
        </w:rPr>
        <w:t xml:space="preserve">пункт 1.2 </w:t>
      </w:r>
      <w:r w:rsidRPr="007A270F">
        <w:rPr>
          <w:rFonts w:cs="Times New Roman"/>
          <w:sz w:val="24"/>
          <w:szCs w:val="24"/>
        </w:rPr>
        <w:t>в редакции постановления от 27</w:t>
      </w:r>
      <w:r w:rsidR="00166252" w:rsidRPr="007A270F">
        <w:rPr>
          <w:rFonts w:cs="Times New Roman"/>
          <w:sz w:val="24"/>
          <w:szCs w:val="24"/>
        </w:rPr>
        <w:t>.08.202</w:t>
      </w:r>
      <w:r w:rsidRPr="007A270F">
        <w:rPr>
          <w:rFonts w:cs="Times New Roman"/>
          <w:sz w:val="24"/>
          <w:szCs w:val="24"/>
        </w:rPr>
        <w:t>4 № 1522</w:t>
      </w:r>
      <w:r w:rsidR="00166252" w:rsidRPr="007A270F">
        <w:rPr>
          <w:rFonts w:cs="Times New Roman"/>
          <w:sz w:val="24"/>
          <w:szCs w:val="24"/>
        </w:rPr>
        <w:t>-па</w:t>
      </w:r>
      <w:r w:rsidR="00926AFA" w:rsidRPr="007A270F">
        <w:rPr>
          <w:rFonts w:cs="Times New Roman"/>
          <w:sz w:val="24"/>
          <w:szCs w:val="24"/>
        </w:rPr>
        <w:t>)</w:t>
      </w:r>
      <w:r w:rsidR="00411CC1" w:rsidRPr="007A270F">
        <w:rPr>
          <w:rFonts w:cs="Times New Roman"/>
          <w:sz w:val="24"/>
          <w:szCs w:val="24"/>
        </w:rPr>
        <w:t>.</w:t>
      </w:r>
    </w:p>
    <w:p w:rsidR="00922DBA" w:rsidRPr="00AE029E" w:rsidRDefault="00DC5D94" w:rsidP="00B66800">
      <w:pPr>
        <w:spacing w:after="0"/>
        <w:jc w:val="both"/>
        <w:rPr>
          <w:rFonts w:ascii="Times New Roman" w:hAnsi="Times New Roman" w:cs="Times New Roman"/>
          <w:sz w:val="26"/>
          <w:szCs w:val="26"/>
        </w:rPr>
      </w:pPr>
      <w:r w:rsidRPr="00AE029E">
        <w:rPr>
          <w:rFonts w:ascii="Times New Roman" w:hAnsi="Times New Roman" w:cs="Times New Roman"/>
          <w:sz w:val="26"/>
          <w:szCs w:val="26"/>
        </w:rPr>
        <w:t xml:space="preserve">     </w:t>
      </w:r>
      <w:r w:rsidR="00922DBA" w:rsidRPr="00AE029E">
        <w:rPr>
          <w:rFonts w:ascii="Times New Roman" w:hAnsi="Times New Roman" w:cs="Times New Roman"/>
          <w:sz w:val="26"/>
          <w:szCs w:val="26"/>
        </w:rPr>
        <w:t xml:space="preserve">  1.3. Требования настоящего Порядка не распространяются на  отношения, связанные с размещением нестационарных торговых объектов:</w:t>
      </w:r>
    </w:p>
    <w:p w:rsidR="00922DBA" w:rsidRPr="00AE029E" w:rsidRDefault="00922DBA" w:rsidP="00B66800">
      <w:pPr>
        <w:pStyle w:val="a3"/>
        <w:spacing w:before="0" w:beforeAutospacing="0" w:after="0" w:afterAutospacing="0" w:line="276" w:lineRule="auto"/>
        <w:ind w:firstLine="708"/>
        <w:jc w:val="both"/>
        <w:rPr>
          <w:sz w:val="26"/>
          <w:szCs w:val="26"/>
        </w:rPr>
      </w:pPr>
      <w:r w:rsidRPr="00AE029E">
        <w:rPr>
          <w:sz w:val="26"/>
          <w:szCs w:val="26"/>
        </w:rPr>
        <w:t xml:space="preserve">а) находящихся на территориях розничных рынков, ярмарок; </w:t>
      </w:r>
    </w:p>
    <w:p w:rsidR="00922DBA" w:rsidRPr="00863C3C" w:rsidRDefault="00922DBA" w:rsidP="00B66800">
      <w:pPr>
        <w:pStyle w:val="a3"/>
        <w:spacing w:before="0" w:beforeAutospacing="0" w:after="0" w:afterAutospacing="0" w:line="276" w:lineRule="auto"/>
        <w:jc w:val="both"/>
        <w:rPr>
          <w:sz w:val="26"/>
          <w:szCs w:val="26"/>
        </w:rPr>
      </w:pPr>
      <w:r w:rsidRPr="00863C3C">
        <w:rPr>
          <w:sz w:val="26"/>
          <w:szCs w:val="26"/>
        </w:rPr>
        <w:t xml:space="preserve"> </w:t>
      </w:r>
      <w:r w:rsidRPr="00863C3C">
        <w:rPr>
          <w:sz w:val="26"/>
          <w:szCs w:val="26"/>
        </w:rPr>
        <w:tab/>
        <w:t>б)  при проведении выставок-</w:t>
      </w:r>
      <w:r w:rsidR="002127D0">
        <w:rPr>
          <w:sz w:val="26"/>
          <w:szCs w:val="26"/>
        </w:rPr>
        <w:t>ярмарок, общественно-</w:t>
      </w:r>
      <w:r w:rsidRPr="00863C3C">
        <w:rPr>
          <w:sz w:val="26"/>
          <w:szCs w:val="26"/>
        </w:rPr>
        <w:t>политических, культурн</w:t>
      </w:r>
      <w:proofErr w:type="gramStart"/>
      <w:r w:rsidRPr="00863C3C">
        <w:rPr>
          <w:sz w:val="26"/>
          <w:szCs w:val="26"/>
        </w:rPr>
        <w:t>о-</w:t>
      </w:r>
      <w:proofErr w:type="gramEnd"/>
      <w:r w:rsidRPr="00863C3C">
        <w:rPr>
          <w:sz w:val="26"/>
          <w:szCs w:val="26"/>
        </w:rPr>
        <w:t xml:space="preserve"> массовых и спортивно-массовых мероприятий</w:t>
      </w:r>
      <w:r w:rsidR="002127D0">
        <w:rPr>
          <w:sz w:val="26"/>
          <w:szCs w:val="26"/>
        </w:rPr>
        <w:t xml:space="preserve">, </w:t>
      </w:r>
      <w:r w:rsidRPr="00863C3C">
        <w:rPr>
          <w:sz w:val="26"/>
          <w:szCs w:val="26"/>
        </w:rPr>
        <w:t>пр</w:t>
      </w:r>
      <w:r w:rsidR="002127D0">
        <w:rPr>
          <w:sz w:val="26"/>
          <w:szCs w:val="26"/>
        </w:rPr>
        <w:t>аздничных</w:t>
      </w:r>
      <w:r w:rsidRPr="00863C3C">
        <w:rPr>
          <w:sz w:val="26"/>
          <w:szCs w:val="26"/>
        </w:rPr>
        <w:t xml:space="preserve"> мероприятий, имеющих временный характер;</w:t>
      </w:r>
    </w:p>
    <w:p w:rsidR="007B142D" w:rsidRDefault="006B4CE1" w:rsidP="00B66800">
      <w:pPr>
        <w:widowControl w:val="0"/>
        <w:autoSpaceDE w:val="0"/>
        <w:spacing w:after="0"/>
        <w:ind w:firstLine="708"/>
        <w:jc w:val="both"/>
        <w:rPr>
          <w:rFonts w:ascii="Times New Roman" w:hAnsi="Times New Roman" w:cs="Times New Roman"/>
          <w:sz w:val="26"/>
          <w:szCs w:val="26"/>
        </w:rPr>
      </w:pPr>
      <w:r w:rsidRPr="00863C3C">
        <w:rPr>
          <w:rFonts w:ascii="Times New Roman" w:hAnsi="Times New Roman" w:cs="Times New Roman"/>
          <w:sz w:val="26"/>
          <w:szCs w:val="26"/>
        </w:rPr>
        <w:t>в</w:t>
      </w:r>
      <w:r w:rsidR="00922DBA" w:rsidRPr="00863C3C">
        <w:rPr>
          <w:rFonts w:ascii="Times New Roman" w:hAnsi="Times New Roman" w:cs="Times New Roman"/>
          <w:sz w:val="26"/>
          <w:szCs w:val="26"/>
        </w:rPr>
        <w:t>) находящихся в стационарных торговых объектах, в иных зданиях, строениях, сооружениях или на земельных участках, находящихся в частной собственности;</w:t>
      </w:r>
    </w:p>
    <w:p w:rsidR="00411CC1" w:rsidRPr="002E06F1" w:rsidRDefault="00F66B59" w:rsidP="00411CC1">
      <w:pPr>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1.4. Размещение нестационарных торговых объектов осуществляется в соответствии со Схемой, утверждаемой Постановлением администрации </w:t>
      </w:r>
      <w:proofErr w:type="spellStart"/>
      <w:r w:rsidRPr="002E06F1">
        <w:rPr>
          <w:rFonts w:ascii="Times New Roman" w:hAnsi="Times New Roman"/>
          <w:sz w:val="26"/>
          <w:szCs w:val="26"/>
        </w:rPr>
        <w:t>Хасанского</w:t>
      </w:r>
      <w:proofErr w:type="spellEnd"/>
      <w:r w:rsidRPr="002E06F1">
        <w:rPr>
          <w:rFonts w:ascii="Times New Roman" w:hAnsi="Times New Roman"/>
          <w:sz w:val="26"/>
          <w:szCs w:val="26"/>
        </w:rPr>
        <w:t xml:space="preserve"> муниципального округа</w:t>
      </w:r>
      <w:r w:rsidRPr="002E06F1">
        <w:rPr>
          <w:rFonts w:ascii="Times New Roman" w:hAnsi="Times New Roman" w:cs="Times New Roman"/>
          <w:sz w:val="26"/>
          <w:szCs w:val="26"/>
        </w:rPr>
        <w:t xml:space="preserve"> и на основании договора (соглашения) хозяйствующего субъекта с уполномоченным органом местного самоуправления. </w:t>
      </w:r>
    </w:p>
    <w:p w:rsidR="00411CC1" w:rsidRPr="002E06F1" w:rsidRDefault="00411CC1" w:rsidP="00411CC1">
      <w:pPr>
        <w:spacing w:after="0"/>
        <w:jc w:val="both"/>
        <w:rPr>
          <w:rFonts w:cs="Times New Roman"/>
          <w:sz w:val="24"/>
          <w:szCs w:val="24"/>
        </w:rPr>
      </w:pPr>
      <w:r w:rsidRPr="002E06F1">
        <w:rPr>
          <w:rFonts w:cs="Times New Roman"/>
          <w:sz w:val="24"/>
          <w:szCs w:val="24"/>
        </w:rPr>
        <w:t>(</w:t>
      </w:r>
      <w:r w:rsidR="00741A27" w:rsidRPr="002E06F1">
        <w:rPr>
          <w:rFonts w:cs="Times New Roman"/>
          <w:sz w:val="24"/>
          <w:szCs w:val="24"/>
        </w:rPr>
        <w:t xml:space="preserve">пункт 1.4 </w:t>
      </w:r>
      <w:r w:rsidRPr="002E06F1">
        <w:rPr>
          <w:rFonts w:cs="Times New Roman"/>
          <w:sz w:val="24"/>
          <w:szCs w:val="24"/>
        </w:rPr>
        <w:t>в редакции постановления от 27.08.2024 № 1522-па).</w:t>
      </w:r>
    </w:p>
    <w:p w:rsidR="00A176B0" w:rsidRPr="00863C3C" w:rsidRDefault="00A176B0" w:rsidP="00B66800">
      <w:pPr>
        <w:widowControl w:val="0"/>
        <w:autoSpaceDE w:val="0"/>
        <w:spacing w:after="0"/>
        <w:ind w:firstLine="708"/>
        <w:jc w:val="both"/>
        <w:rPr>
          <w:rFonts w:ascii="Times New Roman" w:hAnsi="Times New Roman" w:cs="Times New Roman"/>
          <w:sz w:val="26"/>
          <w:szCs w:val="26"/>
        </w:rPr>
      </w:pPr>
      <w:r w:rsidRPr="00863C3C">
        <w:rPr>
          <w:rFonts w:ascii="Times New Roman" w:hAnsi="Times New Roman" w:cs="Times New Roman"/>
          <w:sz w:val="26"/>
          <w:szCs w:val="26"/>
        </w:rPr>
        <w:t xml:space="preserve">1.5. Отбор претендентов на право </w:t>
      </w:r>
      <w:r w:rsidR="00522F60" w:rsidRPr="00863C3C">
        <w:rPr>
          <w:rFonts w:ascii="Times New Roman" w:hAnsi="Times New Roman" w:cs="Times New Roman"/>
          <w:sz w:val="26"/>
          <w:szCs w:val="26"/>
        </w:rPr>
        <w:t>включения в Схем</w:t>
      </w:r>
      <w:r w:rsidR="0003371F">
        <w:rPr>
          <w:rFonts w:ascii="Times New Roman" w:hAnsi="Times New Roman" w:cs="Times New Roman"/>
          <w:sz w:val="26"/>
          <w:szCs w:val="26"/>
        </w:rPr>
        <w:t xml:space="preserve">у осуществляется по </w:t>
      </w:r>
      <w:r w:rsidR="0003371F">
        <w:rPr>
          <w:rFonts w:ascii="Times New Roman" w:hAnsi="Times New Roman" w:cs="Times New Roman"/>
          <w:sz w:val="26"/>
          <w:szCs w:val="26"/>
        </w:rPr>
        <w:lastRenderedPageBreak/>
        <w:t xml:space="preserve">результатам </w:t>
      </w:r>
      <w:r w:rsidR="00350BDB" w:rsidRPr="002E06F1">
        <w:rPr>
          <w:rFonts w:ascii="Times New Roman" w:hAnsi="Times New Roman" w:cs="Times New Roman"/>
          <w:sz w:val="26"/>
          <w:szCs w:val="26"/>
        </w:rPr>
        <w:t>аукциона</w:t>
      </w:r>
      <w:r w:rsidR="00522F60" w:rsidRPr="00863C3C">
        <w:rPr>
          <w:rFonts w:ascii="Times New Roman" w:hAnsi="Times New Roman" w:cs="Times New Roman"/>
          <w:sz w:val="26"/>
          <w:szCs w:val="26"/>
        </w:rPr>
        <w:t xml:space="preserve"> (далее</w:t>
      </w:r>
      <w:r w:rsidR="007762E3">
        <w:rPr>
          <w:rFonts w:ascii="Times New Roman" w:hAnsi="Times New Roman" w:cs="Times New Roman"/>
          <w:sz w:val="26"/>
          <w:szCs w:val="26"/>
        </w:rPr>
        <w:t xml:space="preserve"> </w:t>
      </w:r>
      <w:r w:rsidR="00522F60" w:rsidRPr="00863C3C">
        <w:rPr>
          <w:rFonts w:ascii="Times New Roman" w:hAnsi="Times New Roman" w:cs="Times New Roman"/>
          <w:sz w:val="26"/>
          <w:szCs w:val="26"/>
        </w:rPr>
        <w:t xml:space="preserve">- аукцион), либо без проведения аукциона в соответствии с порядком, утвержденным администрацией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 </w:t>
      </w:r>
      <w:r w:rsidR="007B142D" w:rsidRPr="00863C3C">
        <w:rPr>
          <w:rFonts w:ascii="Times New Roman" w:hAnsi="Times New Roman" w:cs="Times New Roman"/>
          <w:sz w:val="26"/>
          <w:szCs w:val="26"/>
        </w:rPr>
        <w:t xml:space="preserve"> </w:t>
      </w:r>
      <w:r w:rsidR="007B142D">
        <w:rPr>
          <w:rFonts w:ascii="Times New Roman" w:hAnsi="Times New Roman" w:cs="Times New Roman"/>
          <w:sz w:val="26"/>
          <w:szCs w:val="26"/>
        </w:rPr>
        <w:t xml:space="preserve"> </w:t>
      </w:r>
    </w:p>
    <w:p w:rsidR="008D65E4" w:rsidRPr="00863C3C" w:rsidRDefault="00CC3CEE" w:rsidP="00B66800">
      <w:pPr>
        <w:tabs>
          <w:tab w:val="left" w:pos="523"/>
        </w:tabs>
        <w:spacing w:after="0"/>
        <w:jc w:val="both"/>
        <w:rPr>
          <w:sz w:val="26"/>
          <w:szCs w:val="26"/>
        </w:rPr>
      </w:pPr>
      <w:r w:rsidRPr="00863C3C">
        <w:rPr>
          <w:rStyle w:val="9"/>
          <w:sz w:val="26"/>
          <w:szCs w:val="26"/>
        </w:rPr>
        <w:t xml:space="preserve">           </w:t>
      </w:r>
      <w:r w:rsidR="00522F60" w:rsidRPr="00863C3C">
        <w:rPr>
          <w:rStyle w:val="9"/>
          <w:sz w:val="26"/>
          <w:szCs w:val="26"/>
        </w:rPr>
        <w:t>1.6</w:t>
      </w:r>
      <w:r w:rsidRPr="00863C3C">
        <w:rPr>
          <w:rStyle w:val="9"/>
          <w:sz w:val="26"/>
          <w:szCs w:val="26"/>
        </w:rPr>
        <w:t xml:space="preserve">. </w:t>
      </w:r>
      <w:r w:rsidR="008D65E4" w:rsidRPr="00863C3C">
        <w:rPr>
          <w:rStyle w:val="9"/>
          <w:sz w:val="26"/>
          <w:szCs w:val="26"/>
        </w:rPr>
        <w:t xml:space="preserve">НТО не являются недвижимым имуществом, не подлежат </w:t>
      </w:r>
      <w:r w:rsidR="00D74A70">
        <w:rPr>
          <w:rStyle w:val="9"/>
          <w:sz w:val="26"/>
          <w:szCs w:val="26"/>
        </w:rPr>
        <w:t>постановке на ГКУ</w:t>
      </w:r>
      <w:r w:rsidR="008D65E4" w:rsidRPr="00863C3C">
        <w:rPr>
          <w:rStyle w:val="9"/>
          <w:sz w:val="26"/>
          <w:szCs w:val="26"/>
        </w:rPr>
        <w:t>, права</w:t>
      </w:r>
      <w:r w:rsidR="008D65E4" w:rsidRPr="00863C3C">
        <w:rPr>
          <w:rStyle w:val="100"/>
          <w:sz w:val="26"/>
          <w:szCs w:val="26"/>
        </w:rPr>
        <w:t xml:space="preserve"> </w:t>
      </w:r>
      <w:r w:rsidR="008D65E4" w:rsidRPr="00863C3C">
        <w:rPr>
          <w:rStyle w:val="9"/>
          <w:sz w:val="26"/>
          <w:szCs w:val="26"/>
        </w:rPr>
        <w:t>на них не подлежат регистрации в Едином государственном реестре прав на недвижимое имущество и сделок с ним.</w:t>
      </w:r>
    </w:p>
    <w:p w:rsidR="00375CFA" w:rsidRPr="00F14BE2" w:rsidRDefault="00522F60" w:rsidP="00B66800">
      <w:pPr>
        <w:widowControl w:val="0"/>
        <w:autoSpaceDE w:val="0"/>
        <w:spacing w:after="0"/>
        <w:ind w:firstLine="709"/>
        <w:jc w:val="both"/>
        <w:rPr>
          <w:rFonts w:ascii="Times New Roman" w:hAnsi="Times New Roman" w:cs="Times New Roman"/>
          <w:spacing w:val="2"/>
          <w:sz w:val="20"/>
          <w:szCs w:val="20"/>
          <w:shd w:val="clear" w:color="auto" w:fill="FFFFFF"/>
        </w:rPr>
      </w:pPr>
      <w:r w:rsidRPr="00863C3C">
        <w:rPr>
          <w:rFonts w:ascii="Times New Roman" w:hAnsi="Times New Roman" w:cs="Times New Roman"/>
          <w:sz w:val="26"/>
          <w:szCs w:val="26"/>
        </w:rPr>
        <w:t>1.7</w:t>
      </w:r>
      <w:r w:rsidR="00922DBA" w:rsidRPr="00863C3C">
        <w:rPr>
          <w:rFonts w:ascii="Times New Roman" w:hAnsi="Times New Roman" w:cs="Times New Roman"/>
          <w:sz w:val="26"/>
          <w:szCs w:val="26"/>
        </w:rPr>
        <w:t>. Основные термины и понятия, используемые для целей настоящего Порядка:</w:t>
      </w:r>
    </w:p>
    <w:p w:rsidR="00922DBA" w:rsidRPr="00863C3C" w:rsidRDefault="00922DBA" w:rsidP="00B66800">
      <w:pPr>
        <w:widowControl w:val="0"/>
        <w:autoSpaceDE w:val="0"/>
        <w:spacing w:after="0"/>
        <w:ind w:firstLine="709"/>
        <w:jc w:val="both"/>
        <w:rPr>
          <w:rFonts w:ascii="Times New Roman" w:hAnsi="Times New Roman" w:cs="Times New Roman"/>
          <w:spacing w:val="2"/>
          <w:sz w:val="26"/>
          <w:szCs w:val="26"/>
          <w:shd w:val="clear" w:color="auto" w:fill="FFFFFF"/>
        </w:rPr>
      </w:pPr>
      <w:proofErr w:type="gramStart"/>
      <w:r w:rsidRPr="00863C3C">
        <w:rPr>
          <w:rFonts w:ascii="Times New Roman" w:hAnsi="Times New Roman" w:cs="Times New Roman"/>
          <w:spacing w:val="2"/>
          <w:sz w:val="26"/>
          <w:szCs w:val="26"/>
          <w:shd w:val="clear" w:color="auto" w:fill="FFFFFF"/>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 </w:t>
      </w:r>
      <w:proofErr w:type="gramEnd"/>
    </w:p>
    <w:p w:rsidR="00922DBA" w:rsidRPr="00863C3C" w:rsidRDefault="00922DBA" w:rsidP="00B66800">
      <w:pPr>
        <w:widowControl w:val="0"/>
        <w:autoSpaceDE w:val="0"/>
        <w:spacing w:after="0"/>
        <w:ind w:firstLine="708"/>
        <w:jc w:val="both"/>
        <w:rPr>
          <w:rFonts w:ascii="Times New Roman" w:hAnsi="Times New Roman" w:cs="Times New Roman"/>
          <w:sz w:val="26"/>
          <w:szCs w:val="26"/>
        </w:rPr>
      </w:pPr>
      <w:r w:rsidRPr="00863C3C">
        <w:rPr>
          <w:rStyle w:val="11"/>
          <w:sz w:val="26"/>
          <w:szCs w:val="26"/>
        </w:rPr>
        <w:t>- схема размещения НТО - разработанный и</w:t>
      </w:r>
      <w:r w:rsidRPr="00863C3C">
        <w:rPr>
          <w:rStyle w:val="12"/>
          <w:sz w:val="26"/>
          <w:szCs w:val="26"/>
        </w:rPr>
        <w:t xml:space="preserve"> </w:t>
      </w:r>
      <w:r w:rsidR="00D22883" w:rsidRPr="00863C3C">
        <w:rPr>
          <w:rStyle w:val="11"/>
          <w:sz w:val="26"/>
          <w:szCs w:val="26"/>
        </w:rPr>
        <w:t xml:space="preserve">утвержденный администрацией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w:t>
      </w:r>
      <w:r w:rsidR="007B142D" w:rsidRPr="00863C3C">
        <w:rPr>
          <w:rStyle w:val="11"/>
          <w:sz w:val="26"/>
          <w:szCs w:val="26"/>
        </w:rPr>
        <w:t xml:space="preserve"> </w:t>
      </w:r>
      <w:r w:rsidRPr="00863C3C">
        <w:rPr>
          <w:rStyle w:val="11"/>
          <w:sz w:val="26"/>
          <w:szCs w:val="26"/>
        </w:rPr>
        <w:t>документ, определяющий адрес, вид объекта, площадь земельного учас</w:t>
      </w:r>
      <w:r w:rsidR="00B349B3" w:rsidRPr="00863C3C">
        <w:rPr>
          <w:rStyle w:val="11"/>
          <w:sz w:val="26"/>
          <w:szCs w:val="26"/>
        </w:rPr>
        <w:t xml:space="preserve">тка, площадь НТО, период размещения НТО, </w:t>
      </w:r>
      <w:r w:rsidR="00774420" w:rsidRPr="00863C3C">
        <w:rPr>
          <w:rStyle w:val="11"/>
          <w:sz w:val="26"/>
          <w:szCs w:val="26"/>
        </w:rPr>
        <w:t>сведения о хозяйствующих</w:t>
      </w:r>
      <w:r w:rsidR="00B349B3" w:rsidRPr="00863C3C">
        <w:rPr>
          <w:rStyle w:val="11"/>
          <w:sz w:val="26"/>
          <w:szCs w:val="26"/>
        </w:rPr>
        <w:t xml:space="preserve"> субъектах</w:t>
      </w:r>
      <w:r w:rsidRPr="00863C3C">
        <w:rPr>
          <w:rStyle w:val="11"/>
          <w:sz w:val="26"/>
          <w:szCs w:val="26"/>
        </w:rPr>
        <w:t xml:space="preserve">, специализацию НТО, </w:t>
      </w:r>
      <w:r w:rsidR="00B349B3" w:rsidRPr="00863C3C">
        <w:rPr>
          <w:rStyle w:val="11"/>
          <w:sz w:val="26"/>
          <w:szCs w:val="26"/>
        </w:rPr>
        <w:t>информация о местах размещения, координаты точек границ земельного участка</w:t>
      </w:r>
      <w:r w:rsidRPr="00863C3C">
        <w:rPr>
          <w:rFonts w:ascii="Times New Roman" w:hAnsi="Times New Roman" w:cs="Times New Roman"/>
          <w:sz w:val="26"/>
          <w:szCs w:val="26"/>
        </w:rPr>
        <w:t>;</w:t>
      </w:r>
    </w:p>
    <w:p w:rsidR="00922DBA" w:rsidRPr="00863C3C" w:rsidRDefault="00922DBA" w:rsidP="00B66800">
      <w:pPr>
        <w:widowControl w:val="0"/>
        <w:autoSpaceDE w:val="0"/>
        <w:spacing w:after="0"/>
        <w:ind w:firstLine="708"/>
        <w:jc w:val="both"/>
        <w:rPr>
          <w:rFonts w:ascii="Times New Roman" w:hAnsi="Times New Roman" w:cs="Times New Roman"/>
          <w:spacing w:val="2"/>
          <w:sz w:val="26"/>
          <w:szCs w:val="26"/>
          <w:shd w:val="clear" w:color="auto" w:fill="FFFFFF"/>
        </w:rPr>
      </w:pPr>
      <w:r w:rsidRPr="00863C3C">
        <w:rPr>
          <w:rFonts w:ascii="Times New Roman" w:hAnsi="Times New Roman" w:cs="Times New Roman"/>
          <w:sz w:val="26"/>
          <w:szCs w:val="26"/>
        </w:rPr>
        <w:t>-</w:t>
      </w:r>
      <w:r w:rsidRPr="00863C3C">
        <w:rPr>
          <w:rFonts w:ascii="Times New Roman" w:hAnsi="Times New Roman" w:cs="Times New Roman"/>
          <w:b/>
          <w:bCs/>
          <w:spacing w:val="2"/>
          <w:sz w:val="26"/>
          <w:szCs w:val="26"/>
          <w:shd w:val="clear" w:color="auto" w:fill="FFFFFF"/>
        </w:rPr>
        <w:t xml:space="preserve"> </w:t>
      </w:r>
      <w:r w:rsidRPr="00863C3C">
        <w:rPr>
          <w:rFonts w:ascii="Times New Roman" w:hAnsi="Times New Roman" w:cs="Times New Roman"/>
          <w:bCs/>
          <w:spacing w:val="2"/>
          <w:sz w:val="26"/>
          <w:szCs w:val="26"/>
          <w:shd w:val="clear" w:color="auto" w:fill="FFFFFF"/>
        </w:rPr>
        <w:t>торговое место - м</w:t>
      </w:r>
      <w:r w:rsidRPr="00863C3C">
        <w:rPr>
          <w:rFonts w:ascii="Times New Roman" w:hAnsi="Times New Roman" w:cs="Times New Roman"/>
          <w:spacing w:val="2"/>
          <w:sz w:val="26"/>
          <w:szCs w:val="26"/>
          <w:shd w:val="clear" w:color="auto" w:fill="FFFFFF"/>
        </w:rPr>
        <w:t>есто, используемое для совершения сделок розничной купли-продажи с/без использование</w:t>
      </w:r>
      <w:proofErr w:type="gramStart"/>
      <w:r w:rsidRPr="00863C3C">
        <w:rPr>
          <w:rFonts w:ascii="Times New Roman" w:hAnsi="Times New Roman" w:cs="Times New Roman"/>
          <w:spacing w:val="2"/>
          <w:sz w:val="26"/>
          <w:szCs w:val="26"/>
          <w:shd w:val="clear" w:color="auto" w:fill="FFFFFF"/>
        </w:rPr>
        <w:t>м(</w:t>
      </w:r>
      <w:proofErr w:type="gramEnd"/>
      <w:r w:rsidRPr="00863C3C">
        <w:rPr>
          <w:rFonts w:ascii="Times New Roman" w:hAnsi="Times New Roman" w:cs="Times New Roman"/>
          <w:spacing w:val="2"/>
          <w:sz w:val="26"/>
          <w:szCs w:val="26"/>
          <w:shd w:val="clear" w:color="auto" w:fill="FFFFFF"/>
        </w:rPr>
        <w:t>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922DBA" w:rsidRPr="00863C3C" w:rsidRDefault="00922DBA" w:rsidP="00B66800">
      <w:pPr>
        <w:widowControl w:val="0"/>
        <w:autoSpaceDE w:val="0"/>
        <w:spacing w:after="0"/>
        <w:ind w:firstLine="708"/>
        <w:jc w:val="both"/>
        <w:rPr>
          <w:rStyle w:val="apple-converted-space"/>
          <w:rFonts w:ascii="Times New Roman" w:hAnsi="Times New Roman" w:cs="Times New Roman"/>
          <w:spacing w:val="2"/>
          <w:sz w:val="26"/>
          <w:szCs w:val="26"/>
          <w:shd w:val="clear" w:color="auto" w:fill="FFFFFF"/>
        </w:rPr>
      </w:pPr>
      <w:r w:rsidRPr="00863C3C">
        <w:rPr>
          <w:rFonts w:ascii="Times New Roman" w:hAnsi="Times New Roman" w:cs="Times New Roman"/>
          <w:bCs/>
          <w:spacing w:val="2"/>
          <w:sz w:val="26"/>
          <w:szCs w:val="26"/>
          <w:shd w:val="clear" w:color="auto" w:fill="FFFFFF"/>
        </w:rPr>
        <w:t>- торговый павильон - НТО</w:t>
      </w:r>
      <w:r w:rsidRPr="00863C3C">
        <w:rPr>
          <w:rFonts w:ascii="Times New Roman" w:hAnsi="Times New Roman" w:cs="Times New Roman"/>
          <w:spacing w:val="2"/>
          <w:sz w:val="26"/>
          <w:szCs w:val="26"/>
          <w:shd w:val="clear" w:color="auto" w:fill="FFFFFF"/>
        </w:rPr>
        <w:t>, представляющий собой отдельно с</w:t>
      </w:r>
      <w:r w:rsidR="007E43AB">
        <w:rPr>
          <w:rFonts w:ascii="Times New Roman" w:hAnsi="Times New Roman" w:cs="Times New Roman"/>
          <w:spacing w:val="2"/>
          <w:sz w:val="26"/>
          <w:szCs w:val="26"/>
          <w:shd w:val="clear" w:color="auto" w:fill="FFFFFF"/>
        </w:rPr>
        <w:t>тоящее строение</w:t>
      </w:r>
      <w:r w:rsidRPr="00863C3C">
        <w:rPr>
          <w:rFonts w:ascii="Times New Roman" w:hAnsi="Times New Roman" w:cs="Times New Roman"/>
          <w:spacing w:val="2"/>
          <w:sz w:val="26"/>
          <w:szCs w:val="26"/>
          <w:shd w:val="clear" w:color="auto" w:fill="FFFFFF"/>
        </w:rPr>
        <w:t xml:space="preserve"> или сооружение (часть сооружения) с замкнутым пространством, имеющее торговый зал и рассчитанное на одно или несколько рабочих мест продавцов;</w:t>
      </w:r>
    </w:p>
    <w:p w:rsidR="00922DBA" w:rsidRPr="00863C3C" w:rsidRDefault="00922DBA" w:rsidP="00B66800">
      <w:pPr>
        <w:pStyle w:val="formattext"/>
        <w:shd w:val="clear" w:color="auto" w:fill="FFFFFF"/>
        <w:spacing w:before="0" w:beforeAutospacing="0" w:after="0" w:afterAutospacing="0" w:line="276" w:lineRule="auto"/>
        <w:ind w:firstLine="708"/>
        <w:jc w:val="both"/>
        <w:textAlignment w:val="baseline"/>
        <w:rPr>
          <w:spacing w:val="2"/>
          <w:sz w:val="26"/>
          <w:szCs w:val="26"/>
        </w:rPr>
      </w:pPr>
      <w:r w:rsidRPr="00863C3C">
        <w:rPr>
          <w:bCs/>
          <w:spacing w:val="2"/>
          <w:sz w:val="26"/>
          <w:szCs w:val="26"/>
        </w:rPr>
        <w:t>- киоск - НТО</w:t>
      </w:r>
      <w:r w:rsidRPr="00863C3C">
        <w:rPr>
          <w:spacing w:val="2"/>
          <w:sz w:val="26"/>
          <w:szCs w:val="26"/>
        </w:rPr>
        <w:t>,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46F31" w:rsidRPr="00863C3C" w:rsidRDefault="00922DBA" w:rsidP="00B66800">
      <w:pPr>
        <w:pStyle w:val="formattext"/>
        <w:shd w:val="clear" w:color="auto" w:fill="FFFFFF"/>
        <w:spacing w:before="0" w:beforeAutospacing="0" w:after="0" w:afterAutospacing="0" w:line="276" w:lineRule="auto"/>
        <w:ind w:firstLine="708"/>
        <w:jc w:val="both"/>
        <w:textAlignment w:val="baseline"/>
        <w:rPr>
          <w:spacing w:val="2"/>
          <w:sz w:val="26"/>
          <w:szCs w:val="26"/>
        </w:rPr>
      </w:pPr>
      <w:r w:rsidRPr="00863C3C">
        <w:rPr>
          <w:spacing w:val="2"/>
          <w:sz w:val="26"/>
          <w:szCs w:val="26"/>
        </w:rPr>
        <w:t xml:space="preserve">- </w:t>
      </w:r>
      <w:r w:rsidRPr="00863C3C">
        <w:rPr>
          <w:bCs/>
          <w:spacing w:val="2"/>
          <w:sz w:val="26"/>
          <w:szCs w:val="26"/>
        </w:rPr>
        <w:t>торговая палатка - НТО</w:t>
      </w:r>
      <w:r w:rsidRPr="00863C3C">
        <w:rPr>
          <w:spacing w:val="2"/>
          <w:sz w:val="26"/>
          <w:szCs w:val="26"/>
        </w:rPr>
        <w:t>, представляющий собой оснащенную прилавком легко</w:t>
      </w:r>
      <w:r w:rsidR="006C7F23" w:rsidRPr="00863C3C">
        <w:rPr>
          <w:spacing w:val="2"/>
          <w:sz w:val="26"/>
          <w:szCs w:val="26"/>
        </w:rPr>
        <w:t>-</w:t>
      </w:r>
      <w:r w:rsidRPr="00863C3C">
        <w:rPr>
          <w:spacing w:val="2"/>
          <w:sz w:val="26"/>
          <w:szCs w:val="26"/>
        </w:rPr>
        <w:t>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62627" w:rsidRPr="00863C3C" w:rsidRDefault="00F62627" w:rsidP="00B66800">
      <w:pPr>
        <w:pStyle w:val="700"/>
        <w:shd w:val="clear" w:color="auto" w:fill="auto"/>
        <w:tabs>
          <w:tab w:val="left" w:pos="433"/>
          <w:tab w:val="left" w:pos="993"/>
        </w:tabs>
        <w:spacing w:before="0" w:after="0" w:line="276" w:lineRule="auto"/>
        <w:jc w:val="both"/>
        <w:rPr>
          <w:spacing w:val="2"/>
          <w:sz w:val="26"/>
          <w:szCs w:val="26"/>
        </w:rPr>
      </w:pPr>
      <w:r w:rsidRPr="00863C3C">
        <w:rPr>
          <w:rStyle w:val="11"/>
          <w:sz w:val="26"/>
          <w:szCs w:val="26"/>
        </w:rPr>
        <w:t xml:space="preserve">           </w:t>
      </w:r>
      <w:proofErr w:type="gramStart"/>
      <w:r w:rsidRPr="00863C3C">
        <w:rPr>
          <w:rStyle w:val="11"/>
          <w:sz w:val="26"/>
          <w:szCs w:val="26"/>
        </w:rPr>
        <w:t>- сезонный объект общественного питания (летнее кафе) - временный объект, представляющий собой сооружение из сборно-разборных конструкций, не связанный прочно с земельным участком вне зависимости от наличия или отсутствия</w:t>
      </w:r>
      <w:r w:rsidRPr="00863C3C">
        <w:rPr>
          <w:rStyle w:val="12"/>
          <w:sz w:val="26"/>
          <w:szCs w:val="26"/>
        </w:rPr>
        <w:t xml:space="preserve"> </w:t>
      </w:r>
      <w:r w:rsidRPr="00863C3C">
        <w:rPr>
          <w:rStyle w:val="11"/>
          <w:sz w:val="26"/>
          <w:szCs w:val="26"/>
        </w:rPr>
        <w:t>подключения (технологического присоединения) к сетям инженерно-технического</w:t>
      </w:r>
      <w:r w:rsidRPr="00863C3C">
        <w:rPr>
          <w:rStyle w:val="12"/>
          <w:sz w:val="26"/>
          <w:szCs w:val="26"/>
        </w:rPr>
        <w:t xml:space="preserve"> </w:t>
      </w:r>
      <w:r w:rsidRPr="00863C3C">
        <w:rPr>
          <w:rStyle w:val="11"/>
          <w:sz w:val="26"/>
          <w:szCs w:val="26"/>
        </w:rPr>
        <w:t>обеспечения, имеющий мебель, тенты, торговое оборудование для оказания услуг</w:t>
      </w:r>
      <w:r w:rsidRPr="00863C3C">
        <w:rPr>
          <w:rStyle w:val="12"/>
          <w:sz w:val="26"/>
          <w:szCs w:val="26"/>
        </w:rPr>
        <w:t xml:space="preserve"> </w:t>
      </w:r>
      <w:r w:rsidRPr="00863C3C">
        <w:rPr>
          <w:rStyle w:val="11"/>
          <w:sz w:val="26"/>
          <w:szCs w:val="26"/>
        </w:rPr>
        <w:t>общественного питания, функционирующий ежегодно в период с 1 мая по 30 сентября и демонтируемый после окончания указанного периода;</w:t>
      </w:r>
      <w:proofErr w:type="gramEnd"/>
    </w:p>
    <w:p w:rsidR="00706AE8" w:rsidRPr="00706AE8" w:rsidRDefault="00706AE8" w:rsidP="00B66800">
      <w:pPr>
        <w:pStyle w:val="af6"/>
        <w:widowControl w:val="0"/>
        <w:spacing w:line="276" w:lineRule="auto"/>
        <w:jc w:val="both"/>
        <w:rPr>
          <w:rFonts w:ascii="Times New Roman" w:hAnsi="Times New Roman" w:cs="Times New Roman"/>
          <w:color w:val="7030A0"/>
          <w:sz w:val="26"/>
          <w:szCs w:val="26"/>
          <w:u w:val="single"/>
        </w:rPr>
      </w:pPr>
      <w:r>
        <w:rPr>
          <w:sz w:val="26"/>
          <w:szCs w:val="26"/>
        </w:rPr>
        <w:t xml:space="preserve">       </w:t>
      </w:r>
      <w:r w:rsidR="00C46F31" w:rsidRPr="00863C3C">
        <w:rPr>
          <w:sz w:val="26"/>
          <w:szCs w:val="26"/>
        </w:rPr>
        <w:t xml:space="preserve"> </w:t>
      </w:r>
      <w:proofErr w:type="gramStart"/>
      <w:r w:rsidR="00C46F31" w:rsidRPr="00706AE8">
        <w:rPr>
          <w:rFonts w:ascii="Times New Roman" w:hAnsi="Times New Roman" w:cs="Times New Roman"/>
          <w:sz w:val="26"/>
          <w:szCs w:val="26"/>
        </w:rPr>
        <w:t xml:space="preserve">- </w:t>
      </w:r>
      <w:r w:rsidR="00922DBA" w:rsidRPr="00706AE8">
        <w:rPr>
          <w:rFonts w:ascii="Times New Roman" w:hAnsi="Times New Roman" w:cs="Times New Roman"/>
          <w:sz w:val="26"/>
          <w:szCs w:val="26"/>
        </w:rPr>
        <w:t xml:space="preserve">хозяйствующий субъект – </w:t>
      </w:r>
      <w:r w:rsidRPr="00706AE8">
        <w:rPr>
          <w:rFonts w:ascii="Times New Roman" w:hAnsi="Times New Roman" w:cs="Times New Roman"/>
          <w:sz w:val="26"/>
          <w:szCs w:val="26"/>
        </w:rPr>
        <w:t xml:space="preserve">юридическое лицо, индивидуальный предприниматель, крестьянское (фермерское) хозяйство, субъекты малого и среднего </w:t>
      </w:r>
      <w:r w:rsidRPr="002E06F1">
        <w:rPr>
          <w:rFonts w:ascii="Times New Roman" w:hAnsi="Times New Roman" w:cs="Times New Roman"/>
          <w:sz w:val="26"/>
          <w:szCs w:val="26"/>
        </w:rPr>
        <w:t xml:space="preserve">предпринимательства, осуществляющие торговую деятельность, а так же физическое лицо, не являющееся индивидуальным предпринимателем и применяющим </w:t>
      </w:r>
      <w:r w:rsidRPr="002E06F1">
        <w:rPr>
          <w:rFonts w:ascii="Times New Roman" w:hAnsi="Times New Roman" w:cs="Times New Roman"/>
          <w:sz w:val="26"/>
          <w:szCs w:val="26"/>
        </w:rPr>
        <w:lastRenderedPageBreak/>
        <w:t>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w:t>
      </w:r>
      <w:proofErr w:type="gramEnd"/>
      <w:r w:rsidRPr="002E06F1">
        <w:rPr>
          <w:rFonts w:ascii="Times New Roman" w:hAnsi="Times New Roman" w:cs="Times New Roman"/>
          <w:sz w:val="26"/>
          <w:szCs w:val="26"/>
        </w:rPr>
        <w:t xml:space="preserve"> доход», осуществляющего</w:t>
      </w:r>
      <w:r w:rsidRPr="00E62B92">
        <w:rPr>
          <w:rFonts w:ascii="Times New Roman" w:hAnsi="Times New Roman" w:cs="Times New Roman"/>
          <w:sz w:val="26"/>
          <w:szCs w:val="26"/>
        </w:rPr>
        <w:t xml:space="preserve"> деятельность по оказанию бытовых услуг, предоставление услуг общественного питания и иных услуг на территории </w:t>
      </w:r>
      <w:proofErr w:type="spellStart"/>
      <w:r w:rsidRPr="00E62B92">
        <w:rPr>
          <w:rFonts w:ascii="Times New Roman" w:hAnsi="Times New Roman" w:cs="Times New Roman"/>
          <w:sz w:val="26"/>
          <w:szCs w:val="26"/>
        </w:rPr>
        <w:t>Хасанского</w:t>
      </w:r>
      <w:proofErr w:type="spellEnd"/>
      <w:r w:rsidRPr="00E62B92">
        <w:rPr>
          <w:rFonts w:ascii="Times New Roman" w:hAnsi="Times New Roman" w:cs="Times New Roman"/>
          <w:sz w:val="26"/>
          <w:szCs w:val="26"/>
        </w:rPr>
        <w:t xml:space="preserve"> муниципального округа (далее –</w:t>
      </w:r>
      <w:r w:rsidRPr="00706AE8">
        <w:rPr>
          <w:rFonts w:ascii="Times New Roman" w:hAnsi="Times New Roman" w:cs="Times New Roman"/>
          <w:sz w:val="26"/>
          <w:szCs w:val="26"/>
        </w:rPr>
        <w:t xml:space="preserve"> хозяйствующий субъект).</w:t>
      </w:r>
    </w:p>
    <w:p w:rsidR="00C46F31" w:rsidRPr="00863C3C" w:rsidRDefault="00922DBA" w:rsidP="00B66800">
      <w:pPr>
        <w:pStyle w:val="formattext"/>
        <w:shd w:val="clear" w:color="auto" w:fill="FFFFFF"/>
        <w:spacing w:before="0" w:beforeAutospacing="0" w:after="0" w:afterAutospacing="0" w:line="276" w:lineRule="auto"/>
        <w:ind w:firstLine="708"/>
        <w:jc w:val="both"/>
        <w:textAlignment w:val="baseline"/>
        <w:rPr>
          <w:sz w:val="26"/>
          <w:szCs w:val="26"/>
        </w:rPr>
      </w:pPr>
      <w:r w:rsidRPr="00863C3C">
        <w:rPr>
          <w:sz w:val="26"/>
          <w:szCs w:val="26"/>
        </w:rPr>
        <w:t xml:space="preserve">- уполномоченный </w:t>
      </w:r>
      <w:r w:rsidR="000D699D">
        <w:rPr>
          <w:sz w:val="26"/>
          <w:szCs w:val="26"/>
        </w:rPr>
        <w:t xml:space="preserve">орган – администрация </w:t>
      </w:r>
      <w:proofErr w:type="spellStart"/>
      <w:r w:rsidR="007B142D">
        <w:rPr>
          <w:sz w:val="26"/>
          <w:szCs w:val="26"/>
        </w:rPr>
        <w:t>Хасанского</w:t>
      </w:r>
      <w:proofErr w:type="spellEnd"/>
      <w:r w:rsidR="007B142D">
        <w:rPr>
          <w:sz w:val="26"/>
          <w:szCs w:val="26"/>
        </w:rPr>
        <w:t xml:space="preserve"> муниципального округа</w:t>
      </w:r>
      <w:r w:rsidR="007B142D" w:rsidRPr="00863C3C">
        <w:rPr>
          <w:sz w:val="26"/>
          <w:szCs w:val="26"/>
        </w:rPr>
        <w:t xml:space="preserve"> </w:t>
      </w:r>
      <w:r w:rsidR="000D699D">
        <w:rPr>
          <w:sz w:val="26"/>
          <w:szCs w:val="26"/>
        </w:rPr>
        <w:t xml:space="preserve">в лице управления экономики и проектного управления </w:t>
      </w:r>
      <w:r w:rsidRPr="00863C3C">
        <w:rPr>
          <w:sz w:val="26"/>
          <w:szCs w:val="26"/>
        </w:rPr>
        <w:t xml:space="preserve">(далее – уполномоченный орган). </w:t>
      </w:r>
    </w:p>
    <w:p w:rsidR="00922DBA" w:rsidRDefault="00922DBA" w:rsidP="00B66800">
      <w:pPr>
        <w:widowControl w:val="0"/>
        <w:autoSpaceDE w:val="0"/>
        <w:spacing w:after="0"/>
        <w:ind w:firstLine="709"/>
        <w:jc w:val="both"/>
        <w:rPr>
          <w:rFonts w:ascii="Times New Roman" w:hAnsi="Times New Roman" w:cs="Times New Roman"/>
          <w:sz w:val="26"/>
          <w:szCs w:val="26"/>
        </w:rPr>
      </w:pPr>
      <w:r w:rsidRPr="00863C3C">
        <w:rPr>
          <w:rFonts w:ascii="Times New Roman" w:hAnsi="Times New Roman" w:cs="Times New Roman"/>
          <w:sz w:val="26"/>
          <w:szCs w:val="26"/>
        </w:rPr>
        <w:t>- договор на размещение нестационарного торгового объекта</w:t>
      </w:r>
      <w:r w:rsidRPr="00863C3C">
        <w:rPr>
          <w:rFonts w:ascii="Times New Roman" w:hAnsi="Times New Roman" w:cs="Times New Roman"/>
          <w:b/>
          <w:sz w:val="26"/>
          <w:szCs w:val="26"/>
        </w:rPr>
        <w:t xml:space="preserve"> </w:t>
      </w:r>
      <w:r w:rsidRPr="00863C3C">
        <w:rPr>
          <w:rFonts w:ascii="Times New Roman" w:hAnsi="Times New Roman" w:cs="Times New Roman"/>
          <w:sz w:val="26"/>
          <w:szCs w:val="26"/>
        </w:rPr>
        <w:t>–</w:t>
      </w:r>
      <w:r w:rsidR="00E431BB">
        <w:rPr>
          <w:rFonts w:ascii="Times New Roman" w:hAnsi="Times New Roman" w:cs="Times New Roman"/>
          <w:sz w:val="26"/>
          <w:szCs w:val="26"/>
        </w:rPr>
        <w:t xml:space="preserve"> </w:t>
      </w:r>
      <w:r w:rsidRPr="00863C3C">
        <w:rPr>
          <w:rFonts w:ascii="Times New Roman" w:hAnsi="Times New Roman" w:cs="Times New Roman"/>
          <w:sz w:val="26"/>
          <w:szCs w:val="26"/>
        </w:rPr>
        <w:t xml:space="preserve">договор, заключаемый между хозяйствующим субъектом и администрацией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w:t>
      </w:r>
      <w:r w:rsidR="007B142D" w:rsidRPr="00863C3C">
        <w:rPr>
          <w:rFonts w:ascii="Times New Roman" w:hAnsi="Times New Roman" w:cs="Times New Roman"/>
          <w:sz w:val="26"/>
          <w:szCs w:val="26"/>
        </w:rPr>
        <w:t xml:space="preserve"> </w:t>
      </w:r>
      <w:r w:rsidRPr="00863C3C">
        <w:rPr>
          <w:rFonts w:ascii="Times New Roman" w:hAnsi="Times New Roman" w:cs="Times New Roman"/>
          <w:sz w:val="26"/>
          <w:szCs w:val="26"/>
        </w:rPr>
        <w:t xml:space="preserve">по </w:t>
      </w:r>
      <w:r w:rsidR="00C46F31" w:rsidRPr="00863C3C">
        <w:rPr>
          <w:rFonts w:ascii="Times New Roman" w:hAnsi="Times New Roman" w:cs="Times New Roman"/>
          <w:sz w:val="26"/>
          <w:szCs w:val="26"/>
        </w:rPr>
        <w:t xml:space="preserve">результатам </w:t>
      </w:r>
      <w:r w:rsidR="00C46F31" w:rsidRPr="002E06F1">
        <w:rPr>
          <w:rFonts w:ascii="Times New Roman" w:hAnsi="Times New Roman" w:cs="Times New Roman"/>
          <w:sz w:val="26"/>
          <w:szCs w:val="26"/>
        </w:rPr>
        <w:t xml:space="preserve">проведения </w:t>
      </w:r>
      <w:r w:rsidRPr="002E06F1">
        <w:rPr>
          <w:rFonts w:ascii="Times New Roman" w:hAnsi="Times New Roman" w:cs="Times New Roman"/>
          <w:sz w:val="26"/>
          <w:szCs w:val="26"/>
        </w:rPr>
        <w:t>аукциона</w:t>
      </w:r>
      <w:r w:rsidR="00C46F31" w:rsidRPr="002E06F1">
        <w:rPr>
          <w:rFonts w:ascii="Times New Roman" w:hAnsi="Times New Roman" w:cs="Times New Roman"/>
          <w:sz w:val="26"/>
          <w:szCs w:val="26"/>
        </w:rPr>
        <w:t>,</w:t>
      </w:r>
      <w:r w:rsidR="00C46F31" w:rsidRPr="00863C3C">
        <w:rPr>
          <w:rFonts w:ascii="Times New Roman" w:hAnsi="Times New Roman" w:cs="Times New Roman"/>
          <w:sz w:val="26"/>
          <w:szCs w:val="26"/>
        </w:rPr>
        <w:t xml:space="preserve"> либо без проведения </w:t>
      </w:r>
      <w:r w:rsidRPr="00863C3C">
        <w:rPr>
          <w:rFonts w:ascii="Times New Roman" w:hAnsi="Times New Roman" w:cs="Times New Roman"/>
          <w:sz w:val="26"/>
          <w:szCs w:val="26"/>
        </w:rPr>
        <w:t>а</w:t>
      </w:r>
      <w:r w:rsidR="0070292E" w:rsidRPr="00863C3C">
        <w:rPr>
          <w:rFonts w:ascii="Times New Roman" w:hAnsi="Times New Roman" w:cs="Times New Roman"/>
          <w:sz w:val="26"/>
          <w:szCs w:val="26"/>
        </w:rPr>
        <w:t xml:space="preserve">укциона отдельно на каждый НТО </w:t>
      </w:r>
      <w:r w:rsidRPr="00863C3C">
        <w:rPr>
          <w:rFonts w:ascii="Times New Roman" w:hAnsi="Times New Roman" w:cs="Times New Roman"/>
          <w:sz w:val="26"/>
          <w:szCs w:val="26"/>
        </w:rPr>
        <w:t>(далее – Договор на размещение НТО).</w:t>
      </w:r>
    </w:p>
    <w:p w:rsidR="000713D1" w:rsidRPr="00863C3C" w:rsidRDefault="000713D1" w:rsidP="00B66800">
      <w:pPr>
        <w:widowControl w:val="0"/>
        <w:autoSpaceDE w:val="0"/>
        <w:spacing w:after="0"/>
        <w:ind w:firstLine="709"/>
        <w:jc w:val="both"/>
        <w:rPr>
          <w:rFonts w:ascii="Times New Roman" w:hAnsi="Times New Roman" w:cs="Times New Roman"/>
          <w:sz w:val="26"/>
          <w:szCs w:val="26"/>
        </w:rPr>
      </w:pPr>
    </w:p>
    <w:p w:rsidR="00D30524" w:rsidRPr="00863C3C" w:rsidRDefault="005D73E6" w:rsidP="00B66800">
      <w:pPr>
        <w:widowControl w:val="0"/>
        <w:autoSpaceDE w:val="0"/>
        <w:ind w:firstLine="709"/>
        <w:jc w:val="center"/>
        <w:rPr>
          <w:rFonts w:ascii="Times New Roman" w:hAnsi="Times New Roman" w:cs="Times New Roman"/>
          <w:b/>
          <w:sz w:val="26"/>
          <w:szCs w:val="26"/>
        </w:rPr>
      </w:pPr>
      <w:r w:rsidRPr="00863C3C">
        <w:rPr>
          <w:rFonts w:ascii="Times New Roman" w:hAnsi="Times New Roman" w:cs="Times New Roman"/>
          <w:b/>
          <w:sz w:val="26"/>
          <w:szCs w:val="26"/>
        </w:rPr>
        <w:t>2.</w:t>
      </w:r>
      <w:r w:rsidR="005B2DED" w:rsidRPr="00863C3C">
        <w:rPr>
          <w:rFonts w:ascii="Times New Roman" w:hAnsi="Times New Roman" w:cs="Times New Roman"/>
          <w:b/>
          <w:sz w:val="26"/>
          <w:szCs w:val="26"/>
        </w:rPr>
        <w:t>Основания для размещения НТО</w:t>
      </w:r>
    </w:p>
    <w:p w:rsidR="0020722D" w:rsidRDefault="00DE00BA" w:rsidP="00B66800">
      <w:pPr>
        <w:widowControl w:val="0"/>
        <w:autoSpaceDE w:val="0"/>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2.1.</w:t>
      </w:r>
      <w:r w:rsidR="00DC5D94" w:rsidRPr="00863C3C">
        <w:rPr>
          <w:rFonts w:ascii="Times New Roman" w:hAnsi="Times New Roman" w:cs="Times New Roman"/>
          <w:sz w:val="26"/>
          <w:szCs w:val="26"/>
        </w:rPr>
        <w:t>Размещение нестационарных тор</w:t>
      </w:r>
      <w:r w:rsidR="00375CFA">
        <w:rPr>
          <w:rFonts w:ascii="Times New Roman" w:hAnsi="Times New Roman" w:cs="Times New Roman"/>
          <w:sz w:val="26"/>
          <w:szCs w:val="26"/>
        </w:rPr>
        <w:t>говых объектов осуществляется  в</w:t>
      </w:r>
      <w:r w:rsidR="00375CFA">
        <w:rPr>
          <w:rFonts w:ascii="Times New Roman" w:hAnsi="Times New Roman" w:cs="Times New Roman"/>
          <w:sz w:val="20"/>
          <w:szCs w:val="20"/>
        </w:rPr>
        <w:t xml:space="preserve"> </w:t>
      </w:r>
      <w:r w:rsidR="00DC5D94" w:rsidRPr="00863C3C">
        <w:rPr>
          <w:rFonts w:ascii="Times New Roman" w:hAnsi="Times New Roman" w:cs="Times New Roman"/>
          <w:sz w:val="26"/>
          <w:szCs w:val="26"/>
        </w:rPr>
        <w:t xml:space="preserve">соответствии со Схемой, утвержденной Постановлением администрации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w:t>
      </w:r>
      <w:r w:rsidR="00DC5D94" w:rsidRPr="00863C3C">
        <w:rPr>
          <w:rFonts w:ascii="Times New Roman" w:hAnsi="Times New Roman" w:cs="Times New Roman"/>
          <w:sz w:val="26"/>
          <w:szCs w:val="26"/>
        </w:rPr>
        <w:t>.</w:t>
      </w:r>
    </w:p>
    <w:p w:rsidR="00F56B8C" w:rsidRPr="00863C3C" w:rsidRDefault="00BB3A4F" w:rsidP="00B66800">
      <w:pPr>
        <w:widowControl w:val="0"/>
        <w:autoSpaceDE w:val="0"/>
        <w:spacing w:after="0"/>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56B8C">
        <w:rPr>
          <w:rFonts w:ascii="Times New Roman" w:eastAsia="Times New Roman" w:hAnsi="Times New Roman" w:cs="Times New Roman"/>
          <w:color w:val="000000"/>
          <w:sz w:val="26"/>
          <w:szCs w:val="26"/>
        </w:rPr>
        <w:t>2.2</w:t>
      </w:r>
      <w:r w:rsidR="00F56B8C" w:rsidRPr="00863C3C">
        <w:rPr>
          <w:rFonts w:ascii="Times New Roman" w:eastAsia="Times New Roman" w:hAnsi="Times New Roman" w:cs="Times New Roman"/>
          <w:color w:val="000000"/>
          <w:sz w:val="26"/>
          <w:szCs w:val="26"/>
        </w:rPr>
        <w:t>.</w:t>
      </w:r>
      <w:r w:rsidR="000045F0">
        <w:rPr>
          <w:rFonts w:ascii="Times New Roman" w:eastAsia="Times New Roman" w:hAnsi="Times New Roman" w:cs="Times New Roman"/>
          <w:color w:val="000000"/>
          <w:sz w:val="26"/>
          <w:szCs w:val="26"/>
        </w:rPr>
        <w:t xml:space="preserve">Включение объектов в Схему осуществляется </w:t>
      </w:r>
      <w:r w:rsidR="00F56B8C" w:rsidRPr="00863C3C">
        <w:rPr>
          <w:rFonts w:ascii="Times New Roman" w:eastAsia="Times New Roman" w:hAnsi="Times New Roman" w:cs="Times New Roman"/>
          <w:color w:val="000000"/>
          <w:sz w:val="26"/>
          <w:szCs w:val="26"/>
        </w:rPr>
        <w:t>в целях:</w:t>
      </w:r>
    </w:p>
    <w:p w:rsidR="007B142D"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xml:space="preserve">- обеспечения единства требований к организации торговой деятельности при размещении нестационарных торговых объектов на территории </w:t>
      </w:r>
      <w:proofErr w:type="spellStart"/>
      <w:r w:rsidR="007B142D">
        <w:rPr>
          <w:rFonts w:ascii="Times New Roman" w:hAnsi="Times New Roman"/>
          <w:sz w:val="26"/>
          <w:szCs w:val="26"/>
        </w:rPr>
        <w:t>Хасанского</w:t>
      </w:r>
      <w:proofErr w:type="spellEnd"/>
      <w:r w:rsidR="007B142D">
        <w:rPr>
          <w:rFonts w:ascii="Times New Roman" w:hAnsi="Times New Roman"/>
          <w:sz w:val="26"/>
          <w:szCs w:val="26"/>
        </w:rPr>
        <w:t xml:space="preserve"> муниципального округа</w:t>
      </w:r>
      <w:r w:rsidR="007B142D" w:rsidRPr="00863C3C">
        <w:rPr>
          <w:rFonts w:ascii="Times New Roman" w:eastAsia="Times New Roman" w:hAnsi="Times New Roman" w:cs="Times New Roman"/>
          <w:color w:val="000000"/>
          <w:sz w:val="26"/>
          <w:szCs w:val="26"/>
        </w:rPr>
        <w:t xml:space="preserve"> </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соблюдения прав и законных интересов юридических лиц, индивидуальных предпринимателей, осуществляющих торговую деятельность в нестационарных торговых объектах;</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соблюдения прав и законных интересов населения.</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xml:space="preserve">          </w:t>
      </w:r>
      <w:r w:rsidR="00BB3A4F">
        <w:rPr>
          <w:rFonts w:ascii="Times New Roman" w:eastAsia="Times New Roman" w:hAnsi="Times New Roman" w:cs="Times New Roman"/>
          <w:color w:val="000000"/>
          <w:sz w:val="26"/>
          <w:szCs w:val="26"/>
        </w:rPr>
        <w:t xml:space="preserve">Схема разрабатывается </w:t>
      </w:r>
      <w:r w:rsidRPr="00863C3C">
        <w:rPr>
          <w:rFonts w:ascii="Times New Roman" w:eastAsia="Times New Roman" w:hAnsi="Times New Roman" w:cs="Times New Roman"/>
          <w:color w:val="000000"/>
          <w:sz w:val="26"/>
          <w:szCs w:val="26"/>
        </w:rPr>
        <w:t xml:space="preserve"> с учетом:</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создания условий для улучшения организации и качества торгового обслуживания и оказания платных услу</w:t>
      </w:r>
      <w:r w:rsidR="008E635C">
        <w:rPr>
          <w:rFonts w:ascii="Times New Roman" w:eastAsia="Times New Roman" w:hAnsi="Times New Roman" w:cs="Times New Roman"/>
          <w:color w:val="000000"/>
          <w:sz w:val="26"/>
          <w:szCs w:val="26"/>
        </w:rPr>
        <w:t xml:space="preserve">г населению </w:t>
      </w:r>
      <w:proofErr w:type="spellStart"/>
      <w:r w:rsidR="008E635C">
        <w:rPr>
          <w:rFonts w:ascii="Times New Roman" w:eastAsia="Times New Roman" w:hAnsi="Times New Roman" w:cs="Times New Roman"/>
          <w:color w:val="000000"/>
          <w:sz w:val="26"/>
          <w:szCs w:val="26"/>
        </w:rPr>
        <w:t>Хасанского</w:t>
      </w:r>
      <w:proofErr w:type="spellEnd"/>
      <w:r w:rsidR="008E635C">
        <w:rPr>
          <w:rFonts w:ascii="Times New Roman" w:eastAsia="Times New Roman" w:hAnsi="Times New Roman" w:cs="Times New Roman"/>
          <w:color w:val="000000"/>
          <w:sz w:val="26"/>
          <w:szCs w:val="26"/>
        </w:rPr>
        <w:t xml:space="preserve"> муниципального округа</w:t>
      </w:r>
      <w:r w:rsidRPr="00863C3C">
        <w:rPr>
          <w:rFonts w:ascii="Times New Roman" w:eastAsia="Times New Roman" w:hAnsi="Times New Roman" w:cs="Times New Roman"/>
          <w:color w:val="000000"/>
          <w:sz w:val="26"/>
          <w:szCs w:val="26"/>
        </w:rPr>
        <w:t>;</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создания условий для обеспечения населения услугами общественного питания сезонного характера;</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восполнение недостатка стационарной торговой сети;</w:t>
      </w:r>
    </w:p>
    <w:p w:rsidR="00F56B8C" w:rsidRPr="00863C3C"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размещения не менее чем шестидесяти процентов нестационарных торговых объектов, используемых субъектами малого и среднего предпринимательства, осуществляющих торговую деятельность, от общего количества нестационарных торговых объектов;</w:t>
      </w:r>
    </w:p>
    <w:p w:rsidR="00F56B8C" w:rsidRPr="00E86FA0" w:rsidRDefault="00F56B8C"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xml:space="preserve">- </w:t>
      </w:r>
      <w:r w:rsidR="008C0774" w:rsidRPr="00E86FA0">
        <w:rPr>
          <w:rFonts w:ascii="Times New Roman" w:eastAsia="Times New Roman" w:hAnsi="Times New Roman" w:cs="Times New Roman"/>
          <w:color w:val="000000"/>
          <w:sz w:val="26"/>
          <w:szCs w:val="26"/>
        </w:rPr>
        <w:t xml:space="preserve">необходимости </w:t>
      </w:r>
      <w:r w:rsidRPr="00E86FA0">
        <w:rPr>
          <w:rFonts w:ascii="Times New Roman" w:eastAsia="Times New Roman" w:hAnsi="Times New Roman" w:cs="Times New Roman"/>
          <w:color w:val="000000"/>
          <w:sz w:val="26"/>
          <w:szCs w:val="26"/>
        </w:rPr>
        <w:t>включения нестационарных торговых объектов, возведение или эксплуатация которых были начаты до утверждения указанной схемы;</w:t>
      </w:r>
    </w:p>
    <w:p w:rsidR="007B142D" w:rsidRPr="002E06F1" w:rsidRDefault="002E7EE1" w:rsidP="00B66800">
      <w:pPr>
        <w:shd w:val="clear" w:color="auto" w:fill="FFFFFF"/>
        <w:spacing w:after="0"/>
        <w:jc w:val="both"/>
        <w:rPr>
          <w:rFonts w:ascii="Times New Roman" w:eastAsia="Times New Roman" w:hAnsi="Times New Roman" w:cs="Times New Roman"/>
          <w:sz w:val="26"/>
          <w:szCs w:val="26"/>
        </w:rPr>
      </w:pPr>
      <w:r w:rsidRPr="00E86FA0">
        <w:rPr>
          <w:rFonts w:ascii="Times New Roman" w:eastAsia="Times New Roman" w:hAnsi="Times New Roman" w:cs="Times New Roman"/>
          <w:color w:val="000000"/>
          <w:sz w:val="26"/>
          <w:szCs w:val="26"/>
        </w:rPr>
        <w:t xml:space="preserve">- заявлений юридических лиц, </w:t>
      </w:r>
      <w:r w:rsidR="00F56B8C" w:rsidRPr="00E86FA0">
        <w:rPr>
          <w:rFonts w:ascii="Times New Roman" w:eastAsia="Times New Roman" w:hAnsi="Times New Roman" w:cs="Times New Roman"/>
          <w:color w:val="000000"/>
          <w:sz w:val="26"/>
          <w:szCs w:val="26"/>
        </w:rPr>
        <w:t>индивидуальных предпринимателей,</w:t>
      </w:r>
      <w:r w:rsidRPr="00E86FA0">
        <w:rPr>
          <w:rFonts w:ascii="Times New Roman" w:hAnsi="Times New Roman" w:cs="Times New Roman"/>
          <w:sz w:val="26"/>
          <w:szCs w:val="26"/>
        </w:rPr>
        <w:t xml:space="preserve"> осуществляющих торговую деятельность</w:t>
      </w:r>
      <w:r w:rsidRPr="002E06F1">
        <w:rPr>
          <w:rFonts w:ascii="Times New Roman" w:hAnsi="Times New Roman" w:cs="Times New Roman"/>
          <w:sz w:val="26"/>
          <w:szCs w:val="26"/>
        </w:rPr>
        <w:t>,</w:t>
      </w:r>
      <w:r w:rsidR="00F56B8C" w:rsidRPr="002E06F1">
        <w:rPr>
          <w:rFonts w:ascii="Times New Roman" w:eastAsia="Times New Roman" w:hAnsi="Times New Roman" w:cs="Times New Roman"/>
          <w:sz w:val="26"/>
          <w:szCs w:val="26"/>
        </w:rPr>
        <w:t xml:space="preserve"> </w:t>
      </w:r>
      <w:r w:rsidR="00B036FD" w:rsidRPr="002E06F1">
        <w:rPr>
          <w:rFonts w:ascii="Times New Roman" w:hAnsi="Times New Roman" w:cs="Times New Roman"/>
          <w:sz w:val="26"/>
          <w:szCs w:val="26"/>
        </w:rPr>
        <w:t>физических лиц</w:t>
      </w:r>
      <w:r w:rsidRPr="002E06F1">
        <w:rPr>
          <w:rFonts w:ascii="Times New Roman" w:eastAsia="Times New Roman" w:hAnsi="Times New Roman" w:cs="Times New Roman"/>
          <w:sz w:val="26"/>
          <w:szCs w:val="26"/>
        </w:rPr>
        <w:t>, не являющих</w:t>
      </w:r>
      <w:r w:rsidR="00B036FD" w:rsidRPr="002E06F1">
        <w:rPr>
          <w:rFonts w:ascii="Times New Roman" w:eastAsia="Times New Roman" w:hAnsi="Times New Roman" w:cs="Times New Roman"/>
          <w:sz w:val="26"/>
          <w:szCs w:val="26"/>
        </w:rPr>
        <w:t>ся индивидуальны</w:t>
      </w:r>
      <w:r w:rsidRPr="002E06F1">
        <w:rPr>
          <w:rFonts w:ascii="Times New Roman" w:eastAsia="Times New Roman" w:hAnsi="Times New Roman" w:cs="Times New Roman"/>
          <w:sz w:val="26"/>
          <w:szCs w:val="26"/>
        </w:rPr>
        <w:t>м предпринимателем и применяющим</w:t>
      </w:r>
      <w:r w:rsidR="00B036FD" w:rsidRPr="002E06F1">
        <w:rPr>
          <w:rFonts w:ascii="Times New Roman" w:eastAsia="Times New Roman" w:hAnsi="Times New Roman" w:cs="Times New Roman"/>
          <w:sz w:val="26"/>
          <w:szCs w:val="26"/>
        </w:rPr>
        <w:t xml:space="preserve"> специальный налоговый режим "Н</w:t>
      </w:r>
      <w:r w:rsidR="00B036FD" w:rsidRPr="002E06F1">
        <w:rPr>
          <w:rFonts w:ascii="Times New Roman" w:hAnsi="Times New Roman" w:cs="Times New Roman"/>
          <w:sz w:val="26"/>
          <w:szCs w:val="26"/>
        </w:rPr>
        <w:t>алог на професс</w:t>
      </w:r>
      <w:r w:rsidRPr="002E06F1">
        <w:rPr>
          <w:rFonts w:ascii="Times New Roman" w:hAnsi="Times New Roman" w:cs="Times New Roman"/>
          <w:sz w:val="26"/>
          <w:szCs w:val="26"/>
        </w:rPr>
        <w:t>иональный доход", осуществляющих</w:t>
      </w:r>
      <w:r w:rsidR="00B036FD" w:rsidRPr="002E06F1">
        <w:rPr>
          <w:rFonts w:ascii="Times New Roman" w:hAnsi="Times New Roman" w:cs="Times New Roman"/>
          <w:sz w:val="26"/>
          <w:szCs w:val="26"/>
        </w:rPr>
        <w:t xml:space="preserve"> деятельность по оказанию бытовых </w:t>
      </w:r>
      <w:r w:rsidR="00B036FD" w:rsidRPr="002E06F1">
        <w:rPr>
          <w:rFonts w:ascii="Times New Roman" w:hAnsi="Times New Roman" w:cs="Times New Roman"/>
          <w:sz w:val="26"/>
          <w:szCs w:val="26"/>
        </w:rPr>
        <w:lastRenderedPageBreak/>
        <w:t xml:space="preserve">услуг и иных услуг, </w:t>
      </w:r>
      <w:r w:rsidR="00F56B8C" w:rsidRPr="002E06F1">
        <w:rPr>
          <w:rFonts w:ascii="Times New Roman" w:eastAsia="Times New Roman" w:hAnsi="Times New Roman" w:cs="Times New Roman"/>
          <w:sz w:val="26"/>
          <w:szCs w:val="26"/>
        </w:rPr>
        <w:t xml:space="preserve">имеющих намерения разместить нестационарные торговые объекты на территории </w:t>
      </w:r>
      <w:proofErr w:type="spellStart"/>
      <w:r w:rsidR="007B142D" w:rsidRPr="002E06F1">
        <w:rPr>
          <w:rFonts w:ascii="Times New Roman" w:hAnsi="Times New Roman" w:cs="Times New Roman"/>
          <w:sz w:val="26"/>
          <w:szCs w:val="26"/>
        </w:rPr>
        <w:t>Хасанского</w:t>
      </w:r>
      <w:proofErr w:type="spellEnd"/>
      <w:r w:rsidR="007B142D" w:rsidRPr="002E06F1">
        <w:rPr>
          <w:rFonts w:ascii="Times New Roman" w:hAnsi="Times New Roman" w:cs="Times New Roman"/>
          <w:sz w:val="26"/>
          <w:szCs w:val="26"/>
        </w:rPr>
        <w:t xml:space="preserve"> муниципального округа;</w:t>
      </w:r>
      <w:r w:rsidR="007B142D" w:rsidRPr="002E06F1">
        <w:rPr>
          <w:rFonts w:ascii="Times New Roman" w:eastAsia="Times New Roman" w:hAnsi="Times New Roman" w:cs="Times New Roman"/>
          <w:sz w:val="26"/>
          <w:szCs w:val="26"/>
        </w:rPr>
        <w:t xml:space="preserve"> </w:t>
      </w:r>
    </w:p>
    <w:p w:rsidR="00F56B8C" w:rsidRPr="002E06F1" w:rsidRDefault="00F56B8C" w:rsidP="00B66800">
      <w:pPr>
        <w:shd w:val="clear" w:color="auto" w:fill="FFFFFF"/>
        <w:spacing w:after="0"/>
        <w:jc w:val="both"/>
        <w:rPr>
          <w:rFonts w:ascii="Times New Roman" w:eastAsia="Times New Roman" w:hAnsi="Times New Roman" w:cs="Times New Roman"/>
          <w:sz w:val="26"/>
          <w:szCs w:val="26"/>
        </w:rPr>
      </w:pPr>
      <w:r w:rsidRPr="002E06F1">
        <w:rPr>
          <w:rFonts w:ascii="Times New Roman" w:eastAsia="Times New Roman" w:hAnsi="Times New Roman" w:cs="Times New Roman"/>
          <w:sz w:val="26"/>
          <w:szCs w:val="26"/>
        </w:rPr>
        <w:t>- требований градостроительного, земельного, экологического законодательства, законодательства в сфере санитарно-эпидемиологического благополучия на</w:t>
      </w:r>
      <w:r w:rsidR="008C0774" w:rsidRPr="002E06F1">
        <w:rPr>
          <w:rFonts w:ascii="Times New Roman" w:eastAsia="Times New Roman" w:hAnsi="Times New Roman" w:cs="Times New Roman"/>
          <w:sz w:val="26"/>
          <w:szCs w:val="26"/>
        </w:rPr>
        <w:t>селения и пожарной безопасности;</w:t>
      </w:r>
    </w:p>
    <w:p w:rsidR="008C0774" w:rsidRPr="002E06F1" w:rsidRDefault="0098200A" w:rsidP="00B6680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C0774" w:rsidRPr="002E06F1">
        <w:rPr>
          <w:rFonts w:ascii="Times New Roman" w:eastAsia="Times New Roman" w:hAnsi="Times New Roman" w:cs="Times New Roman"/>
          <w:sz w:val="26"/>
          <w:szCs w:val="26"/>
        </w:rPr>
        <w:t>размещение не менее чем пяти процентов для реализации продукции, произведенной крестьянскими (фермерскими) хозяйствами и сельскохозяйственными потребительскими кооперативами, от количества нестационарных торговых объектов, включенных в Схему, за исключением сезонного (временного) размещения.</w:t>
      </w:r>
    </w:p>
    <w:p w:rsidR="008C0774" w:rsidRPr="002E06F1" w:rsidRDefault="0098200A" w:rsidP="0098200A">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C0774" w:rsidRPr="002E06F1">
        <w:rPr>
          <w:rFonts w:ascii="Times New Roman" w:eastAsia="Times New Roman" w:hAnsi="Times New Roman" w:cs="Times New Roman"/>
          <w:sz w:val="26"/>
          <w:szCs w:val="26"/>
        </w:rPr>
        <w:t>2.3. Схема основывается на следующих принципах:</w:t>
      </w:r>
    </w:p>
    <w:p w:rsidR="008C0774" w:rsidRPr="002E06F1" w:rsidRDefault="008C0774" w:rsidP="00B66800">
      <w:pPr>
        <w:shd w:val="clear" w:color="auto" w:fill="FFFFFF"/>
        <w:spacing w:after="0"/>
        <w:jc w:val="both"/>
        <w:rPr>
          <w:rFonts w:ascii="Times New Roman" w:eastAsia="Times New Roman" w:hAnsi="Times New Roman" w:cs="Times New Roman"/>
          <w:sz w:val="26"/>
          <w:szCs w:val="26"/>
        </w:rPr>
      </w:pPr>
      <w:r w:rsidRPr="002E06F1">
        <w:rPr>
          <w:rFonts w:ascii="Times New Roman" w:eastAsia="Times New Roman" w:hAnsi="Times New Roman" w:cs="Times New Roman"/>
          <w:sz w:val="26"/>
          <w:szCs w:val="26"/>
        </w:rPr>
        <w:t xml:space="preserve">       2.3.1. Не разрешается размещение нестационарных объектов:</w:t>
      </w:r>
    </w:p>
    <w:p w:rsidR="008C0774" w:rsidRPr="002E06F1" w:rsidRDefault="008C0774" w:rsidP="00B66800">
      <w:pPr>
        <w:shd w:val="clear" w:color="auto" w:fill="FFFFFF"/>
        <w:spacing w:after="0"/>
        <w:jc w:val="both"/>
        <w:rPr>
          <w:rFonts w:ascii="Times New Roman" w:eastAsia="Times New Roman" w:hAnsi="Times New Roman" w:cs="Times New Roman"/>
          <w:sz w:val="26"/>
          <w:szCs w:val="26"/>
        </w:rPr>
      </w:pPr>
      <w:r w:rsidRPr="002E06F1">
        <w:rPr>
          <w:rFonts w:ascii="Times New Roman" w:eastAsia="Times New Roman" w:hAnsi="Times New Roman" w:cs="Times New Roman"/>
          <w:sz w:val="26"/>
          <w:szCs w:val="26"/>
        </w:rPr>
        <w:t>- на отведенных земельных участках школьных, дошкольных учреждений, а также лечебных учреждений со стационарными отделениями;</w:t>
      </w:r>
    </w:p>
    <w:p w:rsidR="008C0774" w:rsidRPr="002E06F1" w:rsidRDefault="008C0774" w:rsidP="00B66800">
      <w:pPr>
        <w:shd w:val="clear" w:color="auto" w:fill="FFFFFF"/>
        <w:spacing w:after="0"/>
        <w:jc w:val="both"/>
        <w:rPr>
          <w:rFonts w:ascii="Times New Roman" w:eastAsia="Times New Roman" w:hAnsi="Times New Roman" w:cs="Times New Roman"/>
          <w:sz w:val="26"/>
          <w:szCs w:val="26"/>
        </w:rPr>
      </w:pPr>
      <w:r w:rsidRPr="002E06F1">
        <w:rPr>
          <w:rFonts w:ascii="Times New Roman" w:eastAsia="Times New Roman" w:hAnsi="Times New Roman" w:cs="Times New Roman"/>
          <w:sz w:val="26"/>
          <w:szCs w:val="26"/>
        </w:rPr>
        <w:t>- в охранных зонах инженерных коммуникаций;</w:t>
      </w:r>
    </w:p>
    <w:p w:rsidR="008A258A" w:rsidRPr="002E06F1" w:rsidRDefault="00587F0F" w:rsidP="00B66800">
      <w:pPr>
        <w:shd w:val="clear" w:color="auto" w:fill="FFFFFF"/>
        <w:spacing w:after="0"/>
        <w:jc w:val="both"/>
        <w:rPr>
          <w:rFonts w:ascii="Times New Roman" w:eastAsia="Times New Roman" w:hAnsi="Times New Roman" w:cs="Times New Roman"/>
          <w:sz w:val="26"/>
          <w:szCs w:val="26"/>
        </w:rPr>
      </w:pPr>
      <w:r w:rsidRPr="002E06F1">
        <w:rPr>
          <w:rFonts w:ascii="Times New Roman" w:eastAsia="Times New Roman" w:hAnsi="Times New Roman" w:cs="Times New Roman"/>
          <w:sz w:val="26"/>
          <w:szCs w:val="26"/>
        </w:rPr>
        <w:t>- вдоль дорожного полотна</w:t>
      </w:r>
      <w:r w:rsidR="00E62B92" w:rsidRPr="002E06F1">
        <w:rPr>
          <w:rFonts w:ascii="Times New Roman" w:eastAsia="Times New Roman" w:hAnsi="Times New Roman" w:cs="Times New Roman"/>
          <w:sz w:val="26"/>
          <w:szCs w:val="26"/>
        </w:rPr>
        <w:t xml:space="preserve"> </w:t>
      </w:r>
      <w:r w:rsidR="008A258A" w:rsidRPr="002E06F1">
        <w:rPr>
          <w:rFonts w:ascii="Times New Roman" w:eastAsia="Times New Roman" w:hAnsi="Times New Roman" w:cs="Times New Roman"/>
          <w:sz w:val="26"/>
          <w:szCs w:val="26"/>
        </w:rPr>
        <w:t>с сохранением ширины пешеходной части тротуара, свободного и безопасного движения пешеходов (для обеспечения безопасного прохода пешеходов при размещении нестационарны</w:t>
      </w:r>
      <w:r w:rsidR="00E62B92" w:rsidRPr="002E06F1">
        <w:rPr>
          <w:rFonts w:ascii="Times New Roman" w:eastAsia="Times New Roman" w:hAnsi="Times New Roman" w:cs="Times New Roman"/>
          <w:sz w:val="26"/>
          <w:szCs w:val="26"/>
        </w:rPr>
        <w:t xml:space="preserve">х </w:t>
      </w:r>
      <w:r w:rsidR="008A258A" w:rsidRPr="002E06F1">
        <w:rPr>
          <w:rFonts w:ascii="Times New Roman" w:eastAsia="Times New Roman" w:hAnsi="Times New Roman" w:cs="Times New Roman"/>
          <w:sz w:val="26"/>
          <w:szCs w:val="26"/>
        </w:rPr>
        <w:t>торговых объектов ширина тротуара должна быть не менее 3,0 м);</w:t>
      </w:r>
    </w:p>
    <w:p w:rsidR="008C0774" w:rsidRPr="00863C3C" w:rsidRDefault="008C0774"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xml:space="preserve">- на газонах, цветниках, объектах озеленения, детских и спортивных площадках, хозяйственных площадках, </w:t>
      </w:r>
      <w:r w:rsidR="00D74A70">
        <w:rPr>
          <w:rFonts w:ascii="Times New Roman" w:eastAsia="Times New Roman" w:hAnsi="Times New Roman" w:cs="Times New Roman"/>
          <w:color w:val="000000"/>
          <w:sz w:val="26"/>
          <w:szCs w:val="26"/>
        </w:rPr>
        <w:t xml:space="preserve">в арках </w:t>
      </w:r>
      <w:r w:rsidRPr="00863C3C">
        <w:rPr>
          <w:rFonts w:ascii="Times New Roman" w:eastAsia="Times New Roman" w:hAnsi="Times New Roman" w:cs="Times New Roman"/>
          <w:color w:val="000000"/>
          <w:sz w:val="26"/>
          <w:szCs w:val="26"/>
        </w:rPr>
        <w:t xml:space="preserve"> зданий;</w:t>
      </w:r>
    </w:p>
    <w:p w:rsidR="008C0774" w:rsidRDefault="008C0774"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на территориях, прилегающих к памятникам и памятным знакам, памятникам архитектуры</w:t>
      </w:r>
      <w:r>
        <w:rPr>
          <w:rFonts w:ascii="Times New Roman" w:eastAsia="Times New Roman" w:hAnsi="Times New Roman" w:cs="Times New Roman"/>
          <w:color w:val="000000"/>
          <w:sz w:val="26"/>
          <w:szCs w:val="26"/>
        </w:rPr>
        <w:t xml:space="preserve">. </w:t>
      </w:r>
    </w:p>
    <w:p w:rsidR="00EE502A" w:rsidRPr="00863C3C" w:rsidRDefault="00587F0F" w:rsidP="00B66800">
      <w:pPr>
        <w:pStyle w:val="a3"/>
        <w:spacing w:before="0" w:beforeAutospacing="0" w:after="0" w:afterAutospacing="0" w:line="276" w:lineRule="auto"/>
        <w:jc w:val="both"/>
        <w:rPr>
          <w:rFonts w:eastAsia="Times New Roman"/>
          <w:color w:val="000000"/>
          <w:sz w:val="26"/>
          <w:szCs w:val="26"/>
        </w:rPr>
      </w:pPr>
      <w:r>
        <w:rPr>
          <w:sz w:val="26"/>
          <w:szCs w:val="26"/>
        </w:rPr>
        <w:t xml:space="preserve">        </w:t>
      </w:r>
      <w:r w:rsidR="00EE502A">
        <w:rPr>
          <w:rFonts w:eastAsia="Times New Roman"/>
          <w:color w:val="000000"/>
          <w:sz w:val="26"/>
          <w:szCs w:val="26"/>
        </w:rPr>
        <w:t>2.3</w:t>
      </w:r>
      <w:r w:rsidR="00EE502A" w:rsidRPr="00863C3C">
        <w:rPr>
          <w:rFonts w:eastAsia="Times New Roman"/>
          <w:color w:val="000000"/>
          <w:sz w:val="26"/>
          <w:szCs w:val="26"/>
        </w:rPr>
        <w:t>.2. Деятельность нестационарных объектов мелкорозничной торговли, общественного питания и бытового обслуживания:</w:t>
      </w:r>
    </w:p>
    <w:p w:rsidR="00EE502A" w:rsidRPr="00863C3C" w:rsidRDefault="00EE502A"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не должна ухудшать условия проживания и отдыха населения в жилых массивах;</w:t>
      </w:r>
    </w:p>
    <w:p w:rsidR="00EE502A" w:rsidRPr="00863C3C" w:rsidRDefault="00EE502A"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должна осуществляться в соответствии с санитарными, противопожарными, экологическими правилами, правилами оказания услуг и продажи товаров;</w:t>
      </w:r>
    </w:p>
    <w:p w:rsidR="00EE502A" w:rsidRPr="00863C3C" w:rsidRDefault="00EE502A" w:rsidP="00B66800">
      <w:pPr>
        <w:shd w:val="clear" w:color="auto" w:fill="FFFFFF"/>
        <w:spacing w:after="0"/>
        <w:jc w:val="both"/>
        <w:rPr>
          <w:rFonts w:ascii="Times New Roman" w:hAnsi="Times New Roman" w:cs="Times New Roman"/>
          <w:sz w:val="26"/>
          <w:szCs w:val="26"/>
        </w:rPr>
      </w:pPr>
      <w:r w:rsidRPr="00863C3C">
        <w:rPr>
          <w:rFonts w:ascii="Times New Roman" w:eastAsia="Times New Roman" w:hAnsi="Times New Roman" w:cs="Times New Roman"/>
          <w:color w:val="000000"/>
          <w:sz w:val="26"/>
          <w:szCs w:val="26"/>
        </w:rPr>
        <w:t>- должна соответствовать требованиям безопасности для жизни и здоровья людей и окружающей среды.</w:t>
      </w:r>
    </w:p>
    <w:p w:rsidR="00EE502A" w:rsidRPr="00863C3C" w:rsidRDefault="00EE502A" w:rsidP="00B66800">
      <w:pPr>
        <w:pStyle w:val="700"/>
        <w:shd w:val="clear" w:color="auto" w:fill="auto"/>
        <w:tabs>
          <w:tab w:val="left" w:pos="499"/>
          <w:tab w:val="left" w:pos="993"/>
        </w:tabs>
        <w:spacing w:before="0" w:after="0" w:line="276" w:lineRule="auto"/>
        <w:jc w:val="both"/>
        <w:rPr>
          <w:rFonts w:ascii="Times New Roman" w:hAnsi="Times New Roman" w:cs="Times New Roman"/>
          <w:sz w:val="26"/>
          <w:szCs w:val="26"/>
        </w:rPr>
      </w:pPr>
      <w:r>
        <w:rPr>
          <w:rStyle w:val="14"/>
          <w:sz w:val="26"/>
          <w:szCs w:val="26"/>
        </w:rPr>
        <w:tab/>
        <w:t xml:space="preserve"> 2.3</w:t>
      </w:r>
      <w:r w:rsidRPr="00863C3C">
        <w:rPr>
          <w:rStyle w:val="14"/>
          <w:sz w:val="26"/>
          <w:szCs w:val="26"/>
        </w:rPr>
        <w:t xml:space="preserve">.3. При размещении </w:t>
      </w:r>
      <w:r w:rsidRPr="00863C3C">
        <w:rPr>
          <w:rStyle w:val="13"/>
          <w:rFonts w:ascii="Times New Roman" w:hAnsi="Times New Roman" w:cs="Times New Roman"/>
          <w:sz w:val="26"/>
          <w:szCs w:val="26"/>
        </w:rPr>
        <w:t>НТО субъектом предпринимательства</w:t>
      </w:r>
      <w:r w:rsidRPr="00863C3C">
        <w:rPr>
          <w:rStyle w:val="14"/>
          <w:sz w:val="26"/>
          <w:szCs w:val="26"/>
        </w:rPr>
        <w:t xml:space="preserve"> </w:t>
      </w:r>
      <w:r w:rsidRPr="00863C3C">
        <w:rPr>
          <w:rStyle w:val="13"/>
          <w:rFonts w:ascii="Times New Roman" w:hAnsi="Times New Roman" w:cs="Times New Roman"/>
          <w:sz w:val="26"/>
          <w:szCs w:val="26"/>
        </w:rPr>
        <w:t xml:space="preserve">должен </w:t>
      </w:r>
      <w:r w:rsidRPr="00863C3C">
        <w:rPr>
          <w:rStyle w:val="14"/>
          <w:sz w:val="26"/>
          <w:szCs w:val="26"/>
        </w:rPr>
        <w:t>быть преду</w:t>
      </w:r>
      <w:r w:rsidRPr="00863C3C">
        <w:rPr>
          <w:rStyle w:val="13"/>
          <w:rFonts w:ascii="Times New Roman" w:hAnsi="Times New Roman" w:cs="Times New Roman"/>
          <w:sz w:val="26"/>
          <w:szCs w:val="26"/>
        </w:rPr>
        <w:t xml:space="preserve">смотрен удобный </w:t>
      </w:r>
      <w:r w:rsidRPr="00863C3C">
        <w:rPr>
          <w:rStyle w:val="14"/>
          <w:sz w:val="26"/>
          <w:szCs w:val="26"/>
        </w:rPr>
        <w:t xml:space="preserve">подъезд </w:t>
      </w:r>
      <w:r w:rsidRPr="00863C3C">
        <w:rPr>
          <w:rStyle w:val="13"/>
          <w:rFonts w:ascii="Times New Roman" w:hAnsi="Times New Roman" w:cs="Times New Roman"/>
          <w:sz w:val="26"/>
          <w:szCs w:val="26"/>
        </w:rPr>
        <w:t xml:space="preserve">автотранспорта, не создающий помех </w:t>
      </w:r>
      <w:r w:rsidRPr="00863C3C">
        <w:rPr>
          <w:rStyle w:val="14"/>
          <w:sz w:val="26"/>
          <w:szCs w:val="26"/>
        </w:rPr>
        <w:t xml:space="preserve">для свободного движения </w:t>
      </w:r>
      <w:r w:rsidRPr="00863C3C">
        <w:rPr>
          <w:rStyle w:val="13"/>
          <w:rFonts w:ascii="Times New Roman" w:hAnsi="Times New Roman" w:cs="Times New Roman"/>
          <w:sz w:val="26"/>
          <w:szCs w:val="26"/>
        </w:rPr>
        <w:t>пешеходов и доступа потребителей к объектам торговли, в том числе обеспечения беспрепятственного доступа инвалидов к этим объектам.</w:t>
      </w:r>
    </w:p>
    <w:p w:rsidR="00EE502A" w:rsidRPr="00863C3C" w:rsidRDefault="00EE502A" w:rsidP="00B66800">
      <w:pPr>
        <w:pStyle w:val="700"/>
        <w:shd w:val="clear" w:color="auto" w:fill="auto"/>
        <w:tabs>
          <w:tab w:val="left" w:pos="475"/>
          <w:tab w:val="left" w:pos="993"/>
        </w:tabs>
        <w:spacing w:before="0" w:line="276" w:lineRule="auto"/>
        <w:jc w:val="both"/>
        <w:rPr>
          <w:rFonts w:ascii="Times New Roman" w:hAnsi="Times New Roman" w:cs="Times New Roman"/>
          <w:sz w:val="26"/>
          <w:szCs w:val="26"/>
        </w:rPr>
      </w:pPr>
      <w:r>
        <w:rPr>
          <w:rStyle w:val="13"/>
          <w:rFonts w:ascii="Times New Roman" w:hAnsi="Times New Roman" w:cs="Times New Roman"/>
          <w:sz w:val="26"/>
          <w:szCs w:val="26"/>
        </w:rPr>
        <w:t xml:space="preserve"> </w:t>
      </w:r>
      <w:r>
        <w:rPr>
          <w:rStyle w:val="13"/>
          <w:rFonts w:ascii="Times New Roman" w:hAnsi="Times New Roman" w:cs="Times New Roman"/>
          <w:sz w:val="26"/>
          <w:szCs w:val="26"/>
        </w:rPr>
        <w:tab/>
        <w:t>2.3</w:t>
      </w:r>
      <w:r w:rsidRPr="00863C3C">
        <w:rPr>
          <w:rStyle w:val="13"/>
          <w:rFonts w:ascii="Times New Roman" w:hAnsi="Times New Roman" w:cs="Times New Roman"/>
          <w:sz w:val="26"/>
          <w:szCs w:val="26"/>
        </w:rPr>
        <w:t xml:space="preserve">.4.Размещаемые НТО не </w:t>
      </w:r>
      <w:r w:rsidRPr="00863C3C">
        <w:rPr>
          <w:rStyle w:val="14"/>
          <w:sz w:val="26"/>
          <w:szCs w:val="26"/>
        </w:rPr>
        <w:t xml:space="preserve">должны </w:t>
      </w:r>
      <w:r w:rsidRPr="00863C3C">
        <w:rPr>
          <w:rStyle w:val="13"/>
          <w:rFonts w:ascii="Times New Roman" w:hAnsi="Times New Roman" w:cs="Times New Roman"/>
          <w:sz w:val="26"/>
          <w:szCs w:val="26"/>
        </w:rPr>
        <w:t xml:space="preserve">препятствовать проезду спецтранспорта при чрезвычайных ситуациях  </w:t>
      </w:r>
      <w:r w:rsidRPr="00863C3C">
        <w:rPr>
          <w:rStyle w:val="14"/>
          <w:sz w:val="26"/>
          <w:szCs w:val="26"/>
        </w:rPr>
        <w:t xml:space="preserve">к </w:t>
      </w:r>
      <w:r w:rsidRPr="00863C3C">
        <w:rPr>
          <w:rStyle w:val="13"/>
          <w:rFonts w:ascii="Times New Roman" w:hAnsi="Times New Roman" w:cs="Times New Roman"/>
          <w:sz w:val="26"/>
          <w:szCs w:val="26"/>
        </w:rPr>
        <w:t>существующим зданиям и сооружениям.</w:t>
      </w:r>
    </w:p>
    <w:p w:rsidR="00EE502A" w:rsidRPr="00863C3C" w:rsidRDefault="00EE502A" w:rsidP="00B66800">
      <w:pPr>
        <w:pStyle w:val="700"/>
        <w:shd w:val="clear" w:color="auto" w:fill="auto"/>
        <w:tabs>
          <w:tab w:val="left" w:pos="475"/>
          <w:tab w:val="left" w:pos="993"/>
        </w:tabs>
        <w:spacing w:before="0" w:after="0" w:line="276" w:lineRule="auto"/>
        <w:jc w:val="both"/>
        <w:rPr>
          <w:rFonts w:ascii="Times New Roman" w:hAnsi="Times New Roman" w:cs="Times New Roman"/>
          <w:sz w:val="26"/>
          <w:szCs w:val="26"/>
        </w:rPr>
      </w:pPr>
      <w:r>
        <w:rPr>
          <w:rStyle w:val="13"/>
          <w:rFonts w:ascii="Times New Roman" w:hAnsi="Times New Roman" w:cs="Times New Roman"/>
          <w:sz w:val="26"/>
          <w:szCs w:val="26"/>
        </w:rPr>
        <w:tab/>
        <w:t>2.3</w:t>
      </w:r>
      <w:r w:rsidRPr="00863C3C">
        <w:rPr>
          <w:rStyle w:val="13"/>
          <w:rFonts w:ascii="Times New Roman" w:hAnsi="Times New Roman" w:cs="Times New Roman"/>
          <w:sz w:val="26"/>
          <w:szCs w:val="26"/>
        </w:rPr>
        <w:t>.5. При размещении НТО  должен соблюдаться внешний архитектурный облик сложившейся застройки. Лицом ответственным за соблюдение данных норм является субъект предпринимательства.</w:t>
      </w:r>
    </w:p>
    <w:p w:rsidR="00A67DE8" w:rsidRPr="00863C3C" w:rsidRDefault="00DE00BA"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00F7403B">
        <w:rPr>
          <w:rFonts w:ascii="Times New Roman" w:hAnsi="Times New Roman" w:cs="Times New Roman"/>
          <w:sz w:val="26"/>
          <w:szCs w:val="26"/>
        </w:rPr>
        <w:t>2.4</w:t>
      </w:r>
      <w:r w:rsidR="005D73E6" w:rsidRPr="00863C3C">
        <w:rPr>
          <w:rFonts w:ascii="Times New Roman" w:hAnsi="Times New Roman" w:cs="Times New Roman"/>
          <w:sz w:val="26"/>
          <w:szCs w:val="26"/>
        </w:rPr>
        <w:t>.</w:t>
      </w:r>
      <w:r>
        <w:rPr>
          <w:rFonts w:ascii="Times New Roman" w:hAnsi="Times New Roman" w:cs="Times New Roman"/>
          <w:sz w:val="26"/>
          <w:szCs w:val="26"/>
        </w:rPr>
        <w:t xml:space="preserve"> </w:t>
      </w:r>
      <w:r w:rsidR="00A67DE8" w:rsidRPr="00863C3C">
        <w:rPr>
          <w:rFonts w:ascii="Times New Roman" w:hAnsi="Times New Roman" w:cs="Times New Roman"/>
          <w:sz w:val="26"/>
          <w:szCs w:val="26"/>
        </w:rPr>
        <w:t>В Схеме указывается:</w:t>
      </w:r>
    </w:p>
    <w:p w:rsidR="00A67DE8"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A67DE8" w:rsidRPr="00863C3C">
        <w:rPr>
          <w:rFonts w:ascii="Times New Roman" w:hAnsi="Times New Roman" w:cs="Times New Roman"/>
          <w:sz w:val="26"/>
          <w:szCs w:val="26"/>
        </w:rPr>
        <w:t>место размещения НТО (адресные ориентиры);</w:t>
      </w:r>
    </w:p>
    <w:p w:rsidR="00A67DE8"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F7403B">
        <w:rPr>
          <w:rFonts w:ascii="Times New Roman" w:hAnsi="Times New Roman" w:cs="Times New Roman"/>
          <w:sz w:val="26"/>
          <w:szCs w:val="26"/>
        </w:rPr>
        <w:t>вид нестационарного торгового объекта</w:t>
      </w:r>
      <w:r w:rsidR="00A67DE8" w:rsidRPr="00863C3C">
        <w:rPr>
          <w:rFonts w:ascii="Times New Roman" w:hAnsi="Times New Roman" w:cs="Times New Roman"/>
          <w:sz w:val="26"/>
          <w:szCs w:val="26"/>
        </w:rPr>
        <w:t>;</w:t>
      </w:r>
    </w:p>
    <w:p w:rsidR="00A67DE8"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A67DE8" w:rsidRPr="00863C3C">
        <w:rPr>
          <w:rFonts w:ascii="Times New Roman" w:hAnsi="Times New Roman" w:cs="Times New Roman"/>
          <w:sz w:val="26"/>
          <w:szCs w:val="26"/>
        </w:rPr>
        <w:t>периоды размещения НТО (для сезонного (временного) размещения);</w:t>
      </w:r>
    </w:p>
    <w:p w:rsidR="00A67DE8"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B757CC" w:rsidRPr="00863C3C">
        <w:rPr>
          <w:rFonts w:ascii="Times New Roman" w:hAnsi="Times New Roman" w:cs="Times New Roman"/>
          <w:sz w:val="26"/>
          <w:szCs w:val="26"/>
        </w:rPr>
        <w:t>специализация НТО;</w:t>
      </w:r>
    </w:p>
    <w:p w:rsidR="00B757CC"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lastRenderedPageBreak/>
        <w:t xml:space="preserve">- </w:t>
      </w:r>
      <w:r w:rsidR="00B757CC" w:rsidRPr="00863C3C">
        <w:rPr>
          <w:rFonts w:ascii="Times New Roman" w:hAnsi="Times New Roman" w:cs="Times New Roman"/>
          <w:sz w:val="26"/>
          <w:szCs w:val="26"/>
        </w:rPr>
        <w:t>площадь НТО (кв.м.);</w:t>
      </w:r>
    </w:p>
    <w:p w:rsidR="00B757CC"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B757CC" w:rsidRPr="00863C3C">
        <w:rPr>
          <w:rFonts w:ascii="Times New Roman" w:hAnsi="Times New Roman" w:cs="Times New Roman"/>
          <w:sz w:val="26"/>
          <w:szCs w:val="26"/>
        </w:rPr>
        <w:t>площадь земельного участка для размещения НТО (кв.м.);</w:t>
      </w:r>
    </w:p>
    <w:p w:rsidR="00B757CC"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B757CC" w:rsidRPr="00863C3C">
        <w:rPr>
          <w:rFonts w:ascii="Times New Roman" w:hAnsi="Times New Roman" w:cs="Times New Roman"/>
          <w:sz w:val="26"/>
          <w:szCs w:val="26"/>
        </w:rPr>
        <w:t>информация о свободных и занятых местах размещения НТО (в примечании);</w:t>
      </w:r>
    </w:p>
    <w:p w:rsidR="00B757CC" w:rsidRPr="00863C3C"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 </w:t>
      </w:r>
      <w:r w:rsidR="00B757CC" w:rsidRPr="00863C3C">
        <w:rPr>
          <w:rFonts w:ascii="Times New Roman" w:hAnsi="Times New Roman" w:cs="Times New Roman"/>
          <w:sz w:val="26"/>
          <w:szCs w:val="26"/>
        </w:rPr>
        <w:t xml:space="preserve">сведения о хозяйствующих субъектах: наименование юридического </w:t>
      </w:r>
      <w:r w:rsidR="003A2C6D" w:rsidRPr="00863C3C">
        <w:rPr>
          <w:rFonts w:ascii="Times New Roman" w:hAnsi="Times New Roman" w:cs="Times New Roman"/>
          <w:sz w:val="26"/>
          <w:szCs w:val="26"/>
        </w:rPr>
        <w:t xml:space="preserve">лица и </w:t>
      </w:r>
      <w:r w:rsidRPr="00863C3C">
        <w:rPr>
          <w:rFonts w:ascii="Times New Roman" w:hAnsi="Times New Roman" w:cs="Times New Roman"/>
          <w:sz w:val="26"/>
          <w:szCs w:val="26"/>
        </w:rPr>
        <w:t xml:space="preserve">- </w:t>
      </w:r>
      <w:r w:rsidR="003A2C6D" w:rsidRPr="00863C3C">
        <w:rPr>
          <w:rFonts w:ascii="Times New Roman" w:hAnsi="Times New Roman" w:cs="Times New Roman"/>
          <w:sz w:val="26"/>
          <w:szCs w:val="26"/>
        </w:rPr>
        <w:t xml:space="preserve">индивидуальный номер налогоплательщика </w:t>
      </w:r>
      <w:r w:rsidRPr="00863C3C">
        <w:rPr>
          <w:rFonts w:ascii="Times New Roman" w:hAnsi="Times New Roman" w:cs="Times New Roman"/>
          <w:sz w:val="26"/>
          <w:szCs w:val="26"/>
        </w:rPr>
        <w:t xml:space="preserve">(далее – ИНН); фамилия, имя, отчество (при наличии) индивидуального предпринимателя и ИНН </w:t>
      </w:r>
      <w:proofErr w:type="gramStart"/>
      <w:r w:rsidRPr="00863C3C">
        <w:rPr>
          <w:rFonts w:ascii="Times New Roman" w:hAnsi="Times New Roman" w:cs="Times New Roman"/>
          <w:sz w:val="26"/>
          <w:szCs w:val="26"/>
        </w:rPr>
        <w:t xml:space="preserve">( </w:t>
      </w:r>
      <w:proofErr w:type="gramEnd"/>
      <w:r w:rsidRPr="00863C3C">
        <w:rPr>
          <w:rFonts w:ascii="Times New Roman" w:hAnsi="Times New Roman" w:cs="Times New Roman"/>
          <w:sz w:val="26"/>
          <w:szCs w:val="26"/>
        </w:rPr>
        <w:t>за исключением НТО, осуществляющих сезонные работы);</w:t>
      </w:r>
    </w:p>
    <w:p w:rsidR="00C27035" w:rsidRDefault="00C27035" w:rsidP="00B66800">
      <w:pPr>
        <w:widowControl w:val="0"/>
        <w:autoSpaceDE w:val="0"/>
        <w:spacing w:after="0"/>
        <w:jc w:val="both"/>
        <w:rPr>
          <w:rFonts w:ascii="Times New Roman" w:hAnsi="Times New Roman" w:cs="Times New Roman"/>
          <w:sz w:val="26"/>
          <w:szCs w:val="26"/>
        </w:rPr>
      </w:pPr>
      <w:r w:rsidRPr="00863C3C">
        <w:rPr>
          <w:rFonts w:ascii="Times New Roman" w:hAnsi="Times New Roman" w:cs="Times New Roman"/>
          <w:sz w:val="26"/>
          <w:szCs w:val="26"/>
        </w:rPr>
        <w:t>- координаты характерных точек границ земельного участка, занятого нестационарным торговым объектом в м</w:t>
      </w:r>
      <w:r w:rsidR="003A4498">
        <w:rPr>
          <w:rFonts w:ascii="Times New Roman" w:hAnsi="Times New Roman" w:cs="Times New Roman"/>
          <w:sz w:val="26"/>
          <w:szCs w:val="26"/>
        </w:rPr>
        <w:t>естной системе координат МСК-25;</w:t>
      </w:r>
    </w:p>
    <w:p w:rsidR="00DF6BF6" w:rsidRPr="002E06F1" w:rsidRDefault="00CB7F6C" w:rsidP="00B66800">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w:t>
      </w:r>
      <w:r w:rsidR="001A3EBC" w:rsidRPr="002E06F1">
        <w:rPr>
          <w:rFonts w:ascii="Times New Roman" w:hAnsi="Times New Roman" w:cs="Times New Roman"/>
          <w:sz w:val="26"/>
          <w:szCs w:val="26"/>
        </w:rPr>
        <w:t xml:space="preserve"> </w:t>
      </w:r>
      <w:r w:rsidR="008B605C" w:rsidRPr="002E06F1">
        <w:rPr>
          <w:rFonts w:ascii="Times New Roman" w:hAnsi="Times New Roman" w:cs="Times New Roman"/>
          <w:sz w:val="26"/>
          <w:szCs w:val="26"/>
        </w:rPr>
        <w:t xml:space="preserve">    </w:t>
      </w:r>
      <w:r w:rsidRPr="002E06F1">
        <w:rPr>
          <w:rFonts w:ascii="Times New Roman" w:hAnsi="Times New Roman" w:cs="Times New Roman"/>
          <w:sz w:val="26"/>
          <w:szCs w:val="26"/>
        </w:rPr>
        <w:t>2.5</w:t>
      </w:r>
      <w:r w:rsidR="00DE00BA" w:rsidRPr="002E06F1">
        <w:rPr>
          <w:rFonts w:ascii="Times New Roman" w:hAnsi="Times New Roman" w:cs="Times New Roman"/>
          <w:sz w:val="26"/>
          <w:szCs w:val="26"/>
        </w:rPr>
        <w:t xml:space="preserve">. </w:t>
      </w:r>
      <w:r w:rsidR="008B605C" w:rsidRPr="002E06F1">
        <w:rPr>
          <w:rFonts w:ascii="Times New Roman" w:hAnsi="Times New Roman" w:cs="Times New Roman"/>
          <w:sz w:val="26"/>
          <w:szCs w:val="26"/>
        </w:rPr>
        <w:t xml:space="preserve">Схема утверждается в табличной форме и в форме картографического материала с отображением мест размещения НТО, с указанием координат характерных точек границ земельных участков, занятых указанными объектами в </w:t>
      </w:r>
      <w:r w:rsidR="00DF6BF6" w:rsidRPr="002E06F1">
        <w:rPr>
          <w:rFonts w:ascii="Times New Roman" w:hAnsi="Times New Roman" w:cs="Times New Roman"/>
          <w:sz w:val="26"/>
          <w:szCs w:val="26"/>
        </w:rPr>
        <w:t>местной системе координат МСК-25.</w:t>
      </w:r>
    </w:p>
    <w:p w:rsidR="00DF6BF6" w:rsidRDefault="00DF6BF6"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Картографический материал является неотъемлемой частью Схемы, в котором содержится:</w:t>
      </w:r>
    </w:p>
    <w:p w:rsidR="00DF6BF6" w:rsidRDefault="00DF6BF6"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место размещения НТО (адресные ориентиры);</w:t>
      </w:r>
    </w:p>
    <w:p w:rsidR="0075465E" w:rsidRDefault="00DF6BF6"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5465E">
        <w:rPr>
          <w:rFonts w:ascii="Times New Roman" w:hAnsi="Times New Roman" w:cs="Times New Roman"/>
          <w:sz w:val="26"/>
          <w:szCs w:val="26"/>
        </w:rPr>
        <w:t>информация о свободных и занятых местах размещения НТО (в примечании);</w:t>
      </w:r>
    </w:p>
    <w:p w:rsidR="0075465E" w:rsidRDefault="0075465E"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границы земельного участка, занятого нестационарным торговым объектом с указанием координат характерных точек в местной системе координат МСК-25;</w:t>
      </w:r>
    </w:p>
    <w:p w:rsidR="00DF6BF6" w:rsidRDefault="0075465E"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границы </w:t>
      </w:r>
      <w:r w:rsidR="00564C96">
        <w:rPr>
          <w:rFonts w:ascii="Times New Roman" w:hAnsi="Times New Roman" w:cs="Times New Roman"/>
          <w:sz w:val="26"/>
          <w:szCs w:val="26"/>
        </w:rPr>
        <w:t>земельного участка для размещения НТО.</w:t>
      </w:r>
      <w:r w:rsidR="00DF6BF6">
        <w:rPr>
          <w:rFonts w:ascii="Times New Roman" w:hAnsi="Times New Roman" w:cs="Times New Roman"/>
          <w:sz w:val="26"/>
          <w:szCs w:val="26"/>
        </w:rPr>
        <w:t xml:space="preserve">                  </w:t>
      </w:r>
    </w:p>
    <w:p w:rsidR="00DB3D66" w:rsidRDefault="00DF6BF6" w:rsidP="00B66800">
      <w:pPr>
        <w:widowControl w:val="0"/>
        <w:autoSpaceDE w:val="0"/>
        <w:spacing w:after="0"/>
        <w:jc w:val="both"/>
        <w:rPr>
          <w:rFonts w:ascii="Times New Roman" w:eastAsia="Times New Roman" w:hAnsi="Times New Roman" w:cs="Times New Roman"/>
          <w:b/>
          <w:color w:val="000000"/>
          <w:sz w:val="26"/>
          <w:szCs w:val="26"/>
        </w:rPr>
      </w:pPr>
      <w:r>
        <w:rPr>
          <w:rFonts w:ascii="Times New Roman" w:hAnsi="Times New Roman" w:cs="Times New Roman"/>
          <w:sz w:val="26"/>
          <w:szCs w:val="26"/>
        </w:rPr>
        <w:t xml:space="preserve"> </w:t>
      </w:r>
    </w:p>
    <w:p w:rsidR="009F1B61" w:rsidRPr="00863C3C" w:rsidRDefault="00AE2485" w:rsidP="00B66800">
      <w:pPr>
        <w:widowControl w:val="0"/>
        <w:autoSpaceDE w:val="0"/>
        <w:spacing w:after="0"/>
        <w:ind w:firstLine="709"/>
        <w:jc w:val="center"/>
        <w:rPr>
          <w:rFonts w:ascii="Times New Roman" w:eastAsia="Times New Roman" w:hAnsi="Times New Roman" w:cs="Times New Roman"/>
          <w:b/>
          <w:color w:val="000000"/>
          <w:sz w:val="26"/>
          <w:szCs w:val="26"/>
        </w:rPr>
      </w:pPr>
      <w:r w:rsidRPr="00863C3C">
        <w:rPr>
          <w:rFonts w:ascii="Times New Roman" w:eastAsia="Times New Roman" w:hAnsi="Times New Roman" w:cs="Times New Roman"/>
          <w:b/>
          <w:color w:val="000000"/>
          <w:sz w:val="26"/>
          <w:szCs w:val="26"/>
        </w:rPr>
        <w:t xml:space="preserve">3. </w:t>
      </w:r>
      <w:r w:rsidR="009F1B61" w:rsidRPr="00863C3C">
        <w:rPr>
          <w:rFonts w:ascii="Times New Roman" w:eastAsia="Times New Roman" w:hAnsi="Times New Roman" w:cs="Times New Roman"/>
          <w:b/>
          <w:color w:val="000000"/>
          <w:sz w:val="26"/>
          <w:szCs w:val="26"/>
        </w:rPr>
        <w:t>Порядок разработки и утверждения</w:t>
      </w:r>
    </w:p>
    <w:p w:rsidR="009F1B61" w:rsidRPr="00863C3C" w:rsidRDefault="009F1B61" w:rsidP="00B66800">
      <w:pPr>
        <w:widowControl w:val="0"/>
        <w:autoSpaceDE w:val="0"/>
        <w:spacing w:after="0"/>
        <w:ind w:firstLine="709"/>
        <w:jc w:val="center"/>
        <w:rPr>
          <w:rFonts w:ascii="Times New Roman" w:hAnsi="Times New Roman" w:cs="Times New Roman"/>
          <w:b/>
          <w:sz w:val="26"/>
          <w:szCs w:val="26"/>
        </w:rPr>
      </w:pPr>
      <w:r w:rsidRPr="00863C3C">
        <w:rPr>
          <w:rFonts w:ascii="Times New Roman" w:eastAsia="Times New Roman" w:hAnsi="Times New Roman" w:cs="Times New Roman"/>
          <w:b/>
          <w:color w:val="000000"/>
          <w:sz w:val="26"/>
          <w:szCs w:val="26"/>
        </w:rPr>
        <w:t xml:space="preserve">схемы размещения нестационарных </w:t>
      </w:r>
      <w:r w:rsidR="00DF6BF6">
        <w:rPr>
          <w:rFonts w:ascii="Times New Roman" w:eastAsia="Times New Roman" w:hAnsi="Times New Roman" w:cs="Times New Roman"/>
          <w:b/>
          <w:color w:val="000000"/>
          <w:sz w:val="26"/>
          <w:szCs w:val="26"/>
        </w:rPr>
        <w:t xml:space="preserve">торговых </w:t>
      </w:r>
      <w:r w:rsidRPr="00863C3C">
        <w:rPr>
          <w:rFonts w:ascii="Times New Roman" w:eastAsia="Times New Roman" w:hAnsi="Times New Roman" w:cs="Times New Roman"/>
          <w:b/>
          <w:color w:val="000000"/>
          <w:sz w:val="26"/>
          <w:szCs w:val="26"/>
        </w:rPr>
        <w:t>объектов</w:t>
      </w:r>
    </w:p>
    <w:p w:rsidR="00431453" w:rsidRDefault="003D7792" w:rsidP="00B66800">
      <w:pPr>
        <w:pStyle w:val="210"/>
        <w:spacing w:line="276" w:lineRule="auto"/>
        <w:ind w:firstLine="708"/>
        <w:rPr>
          <w:sz w:val="26"/>
          <w:szCs w:val="26"/>
        </w:rPr>
      </w:pPr>
      <w:r w:rsidRPr="00863C3C">
        <w:rPr>
          <w:sz w:val="26"/>
          <w:szCs w:val="26"/>
        </w:rPr>
        <w:t xml:space="preserve">                              </w:t>
      </w:r>
    </w:p>
    <w:p w:rsidR="000C46B6" w:rsidRPr="002E06F1" w:rsidRDefault="007A5CF3" w:rsidP="00B66800">
      <w:pPr>
        <w:pStyle w:val="210"/>
        <w:spacing w:line="276" w:lineRule="auto"/>
        <w:ind w:firstLine="708"/>
        <w:rPr>
          <w:sz w:val="26"/>
          <w:szCs w:val="26"/>
        </w:rPr>
      </w:pPr>
      <w:r w:rsidRPr="00863C3C">
        <w:rPr>
          <w:sz w:val="26"/>
          <w:szCs w:val="26"/>
        </w:rPr>
        <w:t xml:space="preserve">3.1. Администрация </w:t>
      </w:r>
      <w:proofErr w:type="spellStart"/>
      <w:r w:rsidR="007B142D">
        <w:rPr>
          <w:sz w:val="26"/>
          <w:szCs w:val="26"/>
        </w:rPr>
        <w:t>Хасанского</w:t>
      </w:r>
      <w:proofErr w:type="spellEnd"/>
      <w:r w:rsidR="007B142D">
        <w:rPr>
          <w:sz w:val="26"/>
          <w:szCs w:val="26"/>
        </w:rPr>
        <w:t xml:space="preserve"> муниципального округа </w:t>
      </w:r>
      <w:r w:rsidR="000C46B6">
        <w:rPr>
          <w:sz w:val="26"/>
          <w:szCs w:val="26"/>
        </w:rPr>
        <w:t>разрабатывает и</w:t>
      </w:r>
      <w:r w:rsidRPr="00863C3C">
        <w:rPr>
          <w:sz w:val="26"/>
          <w:szCs w:val="26"/>
        </w:rPr>
        <w:t xml:space="preserve"> формирует Схему</w:t>
      </w:r>
      <w:r w:rsidR="000C46B6">
        <w:rPr>
          <w:sz w:val="26"/>
          <w:szCs w:val="26"/>
        </w:rPr>
        <w:t>,</w:t>
      </w:r>
      <w:r w:rsidRPr="00863C3C">
        <w:rPr>
          <w:sz w:val="26"/>
          <w:szCs w:val="26"/>
        </w:rPr>
        <w:t xml:space="preserve"> с учетом существующего размещения НТО</w:t>
      </w:r>
      <w:r w:rsidRPr="002E06F1">
        <w:rPr>
          <w:sz w:val="26"/>
          <w:szCs w:val="26"/>
        </w:rPr>
        <w:t>, по форме согласно приложению к настоящему Порядку</w:t>
      </w:r>
      <w:r w:rsidR="000C46B6" w:rsidRPr="002E06F1">
        <w:rPr>
          <w:sz w:val="26"/>
          <w:szCs w:val="26"/>
        </w:rPr>
        <w:t>, и утверждает условия размещения НТО</w:t>
      </w:r>
      <w:r w:rsidRPr="002E06F1">
        <w:rPr>
          <w:sz w:val="26"/>
          <w:szCs w:val="26"/>
        </w:rPr>
        <w:t>.</w:t>
      </w:r>
    </w:p>
    <w:p w:rsidR="00801EDA" w:rsidRPr="002E06F1" w:rsidRDefault="00517ADF" w:rsidP="00B66800">
      <w:pPr>
        <w:pStyle w:val="210"/>
        <w:spacing w:line="276" w:lineRule="auto"/>
        <w:rPr>
          <w:sz w:val="26"/>
          <w:szCs w:val="26"/>
        </w:rPr>
      </w:pPr>
      <w:r w:rsidRPr="002E06F1">
        <w:rPr>
          <w:sz w:val="26"/>
          <w:szCs w:val="26"/>
        </w:rPr>
        <w:t xml:space="preserve">          </w:t>
      </w:r>
      <w:r w:rsidR="005B31A7" w:rsidRPr="002E06F1">
        <w:rPr>
          <w:sz w:val="26"/>
          <w:szCs w:val="26"/>
        </w:rPr>
        <w:t xml:space="preserve">Для </w:t>
      </w:r>
      <w:r w:rsidR="00A6664F" w:rsidRPr="002E06F1">
        <w:rPr>
          <w:sz w:val="26"/>
          <w:szCs w:val="26"/>
        </w:rPr>
        <w:t xml:space="preserve">крестьянских фермерских хозяйств, организаций потребительской кооперации, а так же для </w:t>
      </w:r>
      <w:r w:rsidR="005B31A7" w:rsidRPr="002E06F1">
        <w:rPr>
          <w:sz w:val="26"/>
          <w:szCs w:val="26"/>
        </w:rPr>
        <w:t>сель</w:t>
      </w:r>
      <w:r w:rsidR="009823F9" w:rsidRPr="002E06F1">
        <w:rPr>
          <w:sz w:val="26"/>
          <w:szCs w:val="26"/>
        </w:rPr>
        <w:t>ско</w:t>
      </w:r>
      <w:r w:rsidR="005B31A7" w:rsidRPr="002E06F1">
        <w:rPr>
          <w:sz w:val="26"/>
          <w:szCs w:val="26"/>
        </w:rPr>
        <w:t>хоз</w:t>
      </w:r>
      <w:r w:rsidR="009823F9" w:rsidRPr="002E06F1">
        <w:rPr>
          <w:sz w:val="26"/>
          <w:szCs w:val="26"/>
        </w:rPr>
        <w:t>яйственных</w:t>
      </w:r>
      <w:r w:rsidR="005B31A7" w:rsidRPr="002E06F1">
        <w:rPr>
          <w:sz w:val="26"/>
          <w:szCs w:val="26"/>
        </w:rPr>
        <w:t xml:space="preserve"> и товаропроизводителей, расположенных на территории </w:t>
      </w:r>
      <w:proofErr w:type="spellStart"/>
      <w:r w:rsidR="007B142D" w:rsidRPr="002E06F1">
        <w:rPr>
          <w:sz w:val="26"/>
          <w:szCs w:val="26"/>
        </w:rPr>
        <w:t>Хасанского</w:t>
      </w:r>
      <w:proofErr w:type="spellEnd"/>
      <w:r w:rsidR="007B142D" w:rsidRPr="002E06F1">
        <w:rPr>
          <w:sz w:val="26"/>
          <w:szCs w:val="26"/>
        </w:rPr>
        <w:t xml:space="preserve"> муниципального округа</w:t>
      </w:r>
      <w:r w:rsidR="005B31A7" w:rsidRPr="002E06F1">
        <w:rPr>
          <w:sz w:val="26"/>
          <w:szCs w:val="26"/>
        </w:rPr>
        <w:t>,</w:t>
      </w:r>
      <w:r w:rsidR="00BA4CC5" w:rsidRPr="002E06F1">
        <w:rPr>
          <w:sz w:val="26"/>
          <w:szCs w:val="26"/>
        </w:rPr>
        <w:t xml:space="preserve"> на основании решения Комиссии,</w:t>
      </w:r>
      <w:r w:rsidR="005B31A7" w:rsidRPr="002E06F1">
        <w:rPr>
          <w:sz w:val="26"/>
          <w:szCs w:val="26"/>
        </w:rPr>
        <w:t xml:space="preserve"> размещение объекта НТО осуществляется </w:t>
      </w:r>
      <w:r w:rsidRPr="002E06F1">
        <w:rPr>
          <w:sz w:val="26"/>
          <w:szCs w:val="26"/>
        </w:rPr>
        <w:t xml:space="preserve">на льготных условиях: без проведения аукциона на безвозмездной основе или по льготным ставкам. </w:t>
      </w:r>
      <w:r w:rsidR="005B31A7" w:rsidRPr="002E06F1">
        <w:rPr>
          <w:sz w:val="26"/>
          <w:szCs w:val="26"/>
        </w:rPr>
        <w:t xml:space="preserve">Торг и иные формы отбора в данном случае не проводятся. </w:t>
      </w:r>
      <w:r w:rsidR="00A6664F" w:rsidRPr="002E06F1">
        <w:rPr>
          <w:sz w:val="26"/>
          <w:szCs w:val="26"/>
        </w:rPr>
        <w:t xml:space="preserve"> </w:t>
      </w:r>
    </w:p>
    <w:p w:rsidR="000919E5" w:rsidRPr="002E06F1" w:rsidRDefault="00A6664F" w:rsidP="00B66800">
      <w:pPr>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w:t>
      </w:r>
      <w:r w:rsidR="00801EDA" w:rsidRPr="002E06F1">
        <w:rPr>
          <w:rFonts w:ascii="Times New Roman" w:hAnsi="Times New Roman" w:cs="Times New Roman"/>
          <w:sz w:val="26"/>
          <w:szCs w:val="26"/>
        </w:rPr>
        <w:t xml:space="preserve">    </w:t>
      </w:r>
      <w:proofErr w:type="gramStart"/>
      <w:r w:rsidRPr="002E06F1">
        <w:rPr>
          <w:rFonts w:ascii="Times New Roman" w:hAnsi="Times New Roman" w:cs="Times New Roman"/>
          <w:sz w:val="26"/>
          <w:szCs w:val="26"/>
        </w:rPr>
        <w:t>Для</w:t>
      </w:r>
      <w:r w:rsidR="002136A0" w:rsidRPr="002E06F1">
        <w:rPr>
          <w:rFonts w:ascii="Times New Roman" w:hAnsi="Times New Roman" w:cs="Times New Roman"/>
          <w:sz w:val="26"/>
          <w:szCs w:val="26"/>
        </w:rPr>
        <w:t xml:space="preserve"> хозяйствующих субъектов</w:t>
      </w:r>
      <w:r w:rsidRPr="002E06F1">
        <w:rPr>
          <w:rFonts w:ascii="Times New Roman" w:hAnsi="Times New Roman" w:cs="Times New Roman"/>
          <w:sz w:val="26"/>
          <w:szCs w:val="26"/>
        </w:rPr>
        <w:t>,  внесших значимый вклад в развити</w:t>
      </w:r>
      <w:r w:rsidR="00BA4CC5" w:rsidRPr="002E06F1">
        <w:rPr>
          <w:rFonts w:ascii="Times New Roman" w:hAnsi="Times New Roman" w:cs="Times New Roman"/>
          <w:sz w:val="26"/>
          <w:szCs w:val="26"/>
        </w:rPr>
        <w:t>е экономики территории округа</w:t>
      </w:r>
      <w:r w:rsidR="000C403B" w:rsidRPr="002E06F1">
        <w:rPr>
          <w:rFonts w:ascii="Times New Roman" w:hAnsi="Times New Roman" w:cs="Times New Roman"/>
          <w:sz w:val="26"/>
          <w:szCs w:val="26"/>
        </w:rPr>
        <w:t xml:space="preserve"> - это</w:t>
      </w:r>
      <w:r w:rsidR="00E94937" w:rsidRPr="002E06F1">
        <w:rPr>
          <w:rFonts w:ascii="Times New Roman" w:hAnsi="Times New Roman" w:cs="Times New Roman"/>
          <w:sz w:val="26"/>
          <w:szCs w:val="26"/>
        </w:rPr>
        <w:t xml:space="preserve"> создание рабочих мест, увеличение налоговой базы, полная легализация работников, </w:t>
      </w:r>
      <w:r w:rsidR="000C403B" w:rsidRPr="002E06F1">
        <w:rPr>
          <w:rFonts w:ascii="Times New Roman" w:hAnsi="Times New Roman" w:cs="Times New Roman"/>
          <w:sz w:val="26"/>
          <w:szCs w:val="26"/>
        </w:rPr>
        <w:t xml:space="preserve">социальные параметры развития: </w:t>
      </w:r>
      <w:r w:rsidR="008B59CB" w:rsidRPr="002E06F1">
        <w:rPr>
          <w:rFonts w:ascii="Times New Roman" w:hAnsi="Times New Roman" w:cs="Times New Roman"/>
          <w:sz w:val="26"/>
          <w:szCs w:val="26"/>
        </w:rPr>
        <w:t xml:space="preserve">субъекты, </w:t>
      </w:r>
      <w:r w:rsidR="00E94937" w:rsidRPr="002E06F1">
        <w:rPr>
          <w:rFonts w:ascii="Times New Roman" w:hAnsi="Times New Roman" w:cs="Times New Roman"/>
          <w:sz w:val="26"/>
          <w:szCs w:val="26"/>
        </w:rPr>
        <w:t>осуществляющие деятельность по оказанию бытовых услуг,</w:t>
      </w:r>
      <w:r w:rsidR="000C403B" w:rsidRPr="002E06F1">
        <w:rPr>
          <w:rFonts w:ascii="Times New Roman" w:hAnsi="Times New Roman" w:cs="Times New Roman"/>
          <w:sz w:val="26"/>
          <w:szCs w:val="26"/>
        </w:rPr>
        <w:t xml:space="preserve"> предоставлению</w:t>
      </w:r>
      <w:r w:rsidR="00E94937" w:rsidRPr="002E06F1">
        <w:rPr>
          <w:rFonts w:ascii="Times New Roman" w:hAnsi="Times New Roman" w:cs="Times New Roman"/>
          <w:sz w:val="26"/>
          <w:szCs w:val="26"/>
        </w:rPr>
        <w:t xml:space="preserve"> услуг</w:t>
      </w:r>
      <w:r w:rsidR="00E94937" w:rsidRPr="00E62B92">
        <w:rPr>
          <w:rFonts w:ascii="Times New Roman" w:hAnsi="Times New Roman" w:cs="Times New Roman"/>
          <w:color w:val="7030A0"/>
          <w:sz w:val="26"/>
          <w:szCs w:val="26"/>
        </w:rPr>
        <w:t xml:space="preserve"> </w:t>
      </w:r>
      <w:r w:rsidR="00E94937" w:rsidRPr="002E06F1">
        <w:rPr>
          <w:rFonts w:ascii="Times New Roman" w:hAnsi="Times New Roman" w:cs="Times New Roman"/>
          <w:sz w:val="26"/>
          <w:szCs w:val="26"/>
        </w:rPr>
        <w:t xml:space="preserve">общественного питания и иных услуг на территории </w:t>
      </w:r>
      <w:proofErr w:type="spellStart"/>
      <w:r w:rsidR="00E94937" w:rsidRPr="002E06F1">
        <w:rPr>
          <w:rFonts w:ascii="Times New Roman" w:hAnsi="Times New Roman" w:cs="Times New Roman"/>
          <w:sz w:val="26"/>
          <w:szCs w:val="26"/>
        </w:rPr>
        <w:t>Хасанского</w:t>
      </w:r>
      <w:proofErr w:type="spellEnd"/>
      <w:r w:rsidR="00E94937" w:rsidRPr="002E06F1">
        <w:rPr>
          <w:rFonts w:ascii="Times New Roman" w:hAnsi="Times New Roman" w:cs="Times New Roman"/>
          <w:sz w:val="26"/>
          <w:szCs w:val="26"/>
        </w:rPr>
        <w:t xml:space="preserve"> муниципального округа).</w:t>
      </w:r>
      <w:proofErr w:type="gramEnd"/>
      <w:r w:rsidR="00E94937" w:rsidRPr="002E06F1">
        <w:rPr>
          <w:sz w:val="26"/>
          <w:szCs w:val="26"/>
        </w:rPr>
        <w:t xml:space="preserve"> </w:t>
      </w:r>
      <w:r w:rsidR="008B59CB" w:rsidRPr="002E06F1">
        <w:rPr>
          <w:rFonts w:ascii="Times New Roman" w:hAnsi="Times New Roman" w:cs="Times New Roman"/>
          <w:sz w:val="26"/>
          <w:szCs w:val="26"/>
        </w:rPr>
        <w:t>Для данных хозяйствующих субъектов</w:t>
      </w:r>
      <w:r w:rsidRPr="002E06F1">
        <w:rPr>
          <w:rFonts w:ascii="Times New Roman" w:hAnsi="Times New Roman" w:cs="Times New Roman"/>
          <w:sz w:val="26"/>
          <w:szCs w:val="26"/>
        </w:rPr>
        <w:t xml:space="preserve">, </w:t>
      </w:r>
      <w:r w:rsidR="000919E5" w:rsidRPr="002E06F1">
        <w:rPr>
          <w:rFonts w:ascii="Times New Roman" w:hAnsi="Times New Roman" w:cs="Times New Roman"/>
          <w:sz w:val="26"/>
          <w:szCs w:val="26"/>
        </w:rPr>
        <w:t>на основании решения Комиссии, размещение объекта</w:t>
      </w:r>
      <w:r w:rsidR="008B59CB" w:rsidRPr="002E06F1">
        <w:rPr>
          <w:rFonts w:ascii="Times New Roman" w:hAnsi="Times New Roman" w:cs="Times New Roman"/>
          <w:sz w:val="26"/>
          <w:szCs w:val="26"/>
        </w:rPr>
        <w:t xml:space="preserve"> НТО</w:t>
      </w:r>
      <w:r w:rsidR="000919E5" w:rsidRPr="002E06F1">
        <w:rPr>
          <w:rFonts w:ascii="Times New Roman" w:hAnsi="Times New Roman" w:cs="Times New Roman"/>
          <w:sz w:val="26"/>
          <w:szCs w:val="26"/>
        </w:rPr>
        <w:t xml:space="preserve">  осуществляется на льготных условиях.  Торг и иные формы отбора в данном случае не проводятся. </w:t>
      </w:r>
    </w:p>
    <w:p w:rsidR="00CF18B2" w:rsidRPr="002E06F1" w:rsidRDefault="00575E0C" w:rsidP="00B66800">
      <w:pPr>
        <w:spacing w:after="0"/>
        <w:jc w:val="both"/>
        <w:rPr>
          <w:rFonts w:ascii="Times New Roman" w:hAnsi="Times New Roman" w:cs="Times New Roman"/>
          <w:sz w:val="26"/>
          <w:szCs w:val="26"/>
        </w:rPr>
      </w:pPr>
      <w:r w:rsidRPr="002E06F1">
        <w:rPr>
          <w:rFonts w:ascii="Times New Roman" w:hAnsi="Times New Roman" w:cs="Times New Roman"/>
          <w:sz w:val="26"/>
          <w:szCs w:val="26"/>
        </w:rPr>
        <w:t>Предоставление льготных условий по заключению договоров на размещение нестационарных торговых объектов</w:t>
      </w:r>
      <w:r w:rsidR="00532D0B" w:rsidRPr="002E06F1">
        <w:rPr>
          <w:rFonts w:ascii="Times New Roman" w:hAnsi="Times New Roman" w:cs="Times New Roman"/>
          <w:sz w:val="26"/>
          <w:szCs w:val="26"/>
        </w:rPr>
        <w:t xml:space="preserve"> субъектам малого и среднего предпринимательства</w:t>
      </w:r>
      <w:r w:rsidRPr="002E06F1">
        <w:rPr>
          <w:rFonts w:ascii="Times New Roman" w:hAnsi="Times New Roman" w:cs="Times New Roman"/>
          <w:sz w:val="26"/>
          <w:szCs w:val="26"/>
        </w:rPr>
        <w:t xml:space="preserve"> по продаже печатной продукции</w:t>
      </w:r>
      <w:r w:rsidR="00942AC5" w:rsidRPr="002E06F1">
        <w:rPr>
          <w:rFonts w:ascii="Times New Roman" w:hAnsi="Times New Roman" w:cs="Times New Roman"/>
          <w:sz w:val="26"/>
          <w:szCs w:val="26"/>
        </w:rPr>
        <w:t xml:space="preserve"> для поддержки</w:t>
      </w:r>
      <w:r w:rsidR="007838AA" w:rsidRPr="002E06F1">
        <w:rPr>
          <w:rFonts w:ascii="Times New Roman" w:hAnsi="Times New Roman" w:cs="Times New Roman"/>
          <w:sz w:val="26"/>
          <w:szCs w:val="26"/>
        </w:rPr>
        <w:t xml:space="preserve"> и развития</w:t>
      </w:r>
      <w:r w:rsidR="00942AC5" w:rsidRPr="002E06F1">
        <w:rPr>
          <w:rFonts w:ascii="Times New Roman" w:hAnsi="Times New Roman" w:cs="Times New Roman"/>
          <w:sz w:val="26"/>
          <w:szCs w:val="26"/>
        </w:rPr>
        <w:t xml:space="preserve"> </w:t>
      </w:r>
      <w:r w:rsidR="00942AC5" w:rsidRPr="002E06F1">
        <w:rPr>
          <w:rFonts w:ascii="Times New Roman" w:hAnsi="Times New Roman" w:cs="Times New Roman"/>
          <w:sz w:val="26"/>
          <w:szCs w:val="26"/>
        </w:rPr>
        <w:lastRenderedPageBreak/>
        <w:t>системы распространения печатной продукции</w:t>
      </w:r>
      <w:r w:rsidR="00532D0B" w:rsidRPr="002E06F1">
        <w:rPr>
          <w:rFonts w:ascii="Times New Roman" w:hAnsi="Times New Roman" w:cs="Times New Roman"/>
          <w:sz w:val="26"/>
          <w:szCs w:val="26"/>
        </w:rPr>
        <w:t>, а так же при организации мобильной торговли. Торг и иные формы отбора в данном случае не проводятся.</w:t>
      </w:r>
      <w:r w:rsidR="00392E85" w:rsidRPr="002E06F1">
        <w:rPr>
          <w:rFonts w:ascii="Times New Roman" w:hAnsi="Times New Roman" w:cs="Times New Roman"/>
          <w:sz w:val="26"/>
          <w:szCs w:val="26"/>
        </w:rPr>
        <w:t xml:space="preserve">          </w:t>
      </w:r>
    </w:p>
    <w:p w:rsidR="00411CC1" w:rsidRPr="002E06F1" w:rsidRDefault="00392E85" w:rsidP="00411CC1">
      <w:pPr>
        <w:spacing w:after="0"/>
        <w:jc w:val="both"/>
        <w:rPr>
          <w:rFonts w:cs="Times New Roman"/>
          <w:sz w:val="24"/>
          <w:szCs w:val="24"/>
        </w:rPr>
      </w:pPr>
      <w:r w:rsidRPr="002E06F1">
        <w:rPr>
          <w:rFonts w:cs="Times New Roman"/>
          <w:sz w:val="24"/>
          <w:szCs w:val="24"/>
        </w:rPr>
        <w:t>(</w:t>
      </w:r>
      <w:r w:rsidR="00741A27" w:rsidRPr="002E06F1">
        <w:rPr>
          <w:rFonts w:cs="Times New Roman"/>
          <w:sz w:val="24"/>
          <w:szCs w:val="24"/>
        </w:rPr>
        <w:t xml:space="preserve">абзац дополнен </w:t>
      </w:r>
      <w:r w:rsidR="00411CC1" w:rsidRPr="002E06F1">
        <w:rPr>
          <w:rFonts w:cs="Times New Roman"/>
          <w:sz w:val="24"/>
          <w:szCs w:val="24"/>
        </w:rPr>
        <w:t>в редакции постановления от 27.08.2024 № 1522-па)</w:t>
      </w:r>
    </w:p>
    <w:p w:rsidR="00A6664F" w:rsidRPr="002E06F1" w:rsidRDefault="003C7344" w:rsidP="00B66800">
      <w:pPr>
        <w:spacing w:after="0"/>
        <w:jc w:val="both"/>
        <w:rPr>
          <w:rFonts w:ascii="Times New Roman" w:hAnsi="Times New Roman" w:cs="Times New Roman"/>
          <w:sz w:val="28"/>
          <w:szCs w:val="28"/>
        </w:rPr>
      </w:pPr>
      <w:r w:rsidRPr="002E06F1">
        <w:rPr>
          <w:rFonts w:ascii="Times New Roman" w:hAnsi="Times New Roman" w:cs="Times New Roman"/>
          <w:sz w:val="26"/>
          <w:szCs w:val="26"/>
        </w:rPr>
        <w:t xml:space="preserve">            </w:t>
      </w:r>
      <w:r w:rsidR="00A6664F" w:rsidRPr="002E06F1">
        <w:rPr>
          <w:rFonts w:ascii="Times New Roman" w:hAnsi="Times New Roman" w:cs="Times New Roman"/>
          <w:sz w:val="26"/>
          <w:szCs w:val="26"/>
        </w:rPr>
        <w:t>В случае продления срока действия договора</w:t>
      </w:r>
      <w:r w:rsidR="002136A0" w:rsidRPr="002E06F1">
        <w:rPr>
          <w:rFonts w:ascii="Times New Roman" w:hAnsi="Times New Roman" w:cs="Times New Roman"/>
          <w:sz w:val="26"/>
          <w:szCs w:val="26"/>
        </w:rPr>
        <w:t>,</w:t>
      </w:r>
      <w:r w:rsidR="00A6664F" w:rsidRPr="002E06F1">
        <w:rPr>
          <w:rFonts w:ascii="Times New Roman" w:hAnsi="Times New Roman" w:cs="Times New Roman"/>
          <w:sz w:val="26"/>
          <w:szCs w:val="26"/>
        </w:rPr>
        <w:t xml:space="preserve"> льготные условия по размещению нестационарного торгового объекта в части начислений и взимания платежа могут быть пересмотрены администрацией в одностороннем порядке</w:t>
      </w:r>
      <w:r w:rsidR="00A6664F" w:rsidRPr="002E06F1">
        <w:rPr>
          <w:rFonts w:ascii="Times New Roman" w:hAnsi="Times New Roman" w:cs="Times New Roman"/>
          <w:sz w:val="28"/>
          <w:szCs w:val="28"/>
        </w:rPr>
        <w:t>.</w:t>
      </w:r>
    </w:p>
    <w:p w:rsidR="00AE7BBC" w:rsidRPr="002E06F1" w:rsidRDefault="00AE7BBC" w:rsidP="00B66800">
      <w:pPr>
        <w:spacing w:after="0"/>
        <w:jc w:val="both"/>
        <w:rPr>
          <w:rFonts w:ascii="Times New Roman" w:hAnsi="Times New Roman" w:cs="Times New Roman"/>
          <w:sz w:val="26"/>
          <w:szCs w:val="26"/>
        </w:rPr>
      </w:pPr>
      <w:r w:rsidRPr="002E06F1">
        <w:rPr>
          <w:rFonts w:ascii="Times New Roman" w:hAnsi="Times New Roman" w:cs="Times New Roman"/>
          <w:sz w:val="28"/>
          <w:szCs w:val="28"/>
        </w:rPr>
        <w:t xml:space="preserve">           </w:t>
      </w:r>
      <w:r w:rsidRPr="002E06F1">
        <w:rPr>
          <w:rFonts w:ascii="Times New Roman" w:hAnsi="Times New Roman" w:cs="Times New Roman"/>
          <w:sz w:val="26"/>
          <w:szCs w:val="26"/>
        </w:rPr>
        <w:t>Для субъектов малого и среднего предпринимательства, желающих разместить нестационарные торговые объекты сезонного назначения, на основании решения Комиссии, размещение объекта  осуществляется без проведения аукциона. Торг и</w:t>
      </w:r>
      <w:r w:rsidRPr="002E06F1">
        <w:rPr>
          <w:rFonts w:ascii="Times New Roman" w:hAnsi="Times New Roman" w:cs="Times New Roman"/>
          <w:sz w:val="26"/>
          <w:szCs w:val="26"/>
          <w:u w:val="single"/>
        </w:rPr>
        <w:t xml:space="preserve"> </w:t>
      </w:r>
      <w:r w:rsidRPr="002E06F1">
        <w:rPr>
          <w:rFonts w:ascii="Times New Roman" w:hAnsi="Times New Roman" w:cs="Times New Roman"/>
          <w:sz w:val="26"/>
          <w:szCs w:val="26"/>
        </w:rPr>
        <w:t xml:space="preserve">иные формы отбора в данном случае не проводятся. </w:t>
      </w:r>
    </w:p>
    <w:p w:rsidR="00190C07" w:rsidRPr="002E06F1" w:rsidRDefault="00AE7BBC" w:rsidP="00B66800">
      <w:pPr>
        <w:spacing w:after="0"/>
        <w:jc w:val="both"/>
        <w:rPr>
          <w:rFonts w:ascii="Times New Roman" w:hAnsi="Times New Roman" w:cs="Times New Roman"/>
          <w:sz w:val="26"/>
          <w:szCs w:val="26"/>
        </w:rPr>
      </w:pPr>
      <w:r>
        <w:rPr>
          <w:rFonts w:ascii="Times New Roman" w:hAnsi="Times New Roman" w:cs="Times New Roman"/>
          <w:color w:val="FF0000"/>
          <w:sz w:val="28"/>
          <w:szCs w:val="28"/>
        </w:rPr>
        <w:t xml:space="preserve">          </w:t>
      </w:r>
      <w:r w:rsidR="00AE2485" w:rsidRPr="002E06F1">
        <w:rPr>
          <w:rFonts w:ascii="Times New Roman" w:hAnsi="Times New Roman" w:cs="Times New Roman"/>
          <w:sz w:val="26"/>
          <w:szCs w:val="26"/>
        </w:rPr>
        <w:t>3.2</w:t>
      </w:r>
      <w:r w:rsidR="00976FC4" w:rsidRPr="002E06F1">
        <w:rPr>
          <w:rFonts w:ascii="Times New Roman" w:hAnsi="Times New Roman" w:cs="Times New Roman"/>
          <w:sz w:val="26"/>
          <w:szCs w:val="26"/>
        </w:rPr>
        <w:t>. Проект Схемы до ее ут</w:t>
      </w:r>
      <w:r w:rsidR="00190C07" w:rsidRPr="002E06F1">
        <w:rPr>
          <w:rFonts w:ascii="Times New Roman" w:hAnsi="Times New Roman" w:cs="Times New Roman"/>
          <w:sz w:val="26"/>
          <w:szCs w:val="26"/>
        </w:rPr>
        <w:t>верждения подлежит согласованию:</w:t>
      </w:r>
    </w:p>
    <w:p w:rsidR="007B142D" w:rsidRPr="002E06F1" w:rsidRDefault="002969BC" w:rsidP="00B66800">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w:t>
      </w:r>
      <w:r w:rsidR="002E7EE1" w:rsidRPr="002E06F1">
        <w:rPr>
          <w:rFonts w:ascii="Times New Roman" w:hAnsi="Times New Roman" w:cs="Times New Roman"/>
          <w:sz w:val="26"/>
          <w:szCs w:val="26"/>
        </w:rPr>
        <w:t>управлением</w:t>
      </w:r>
      <w:r w:rsidR="00B87EEB" w:rsidRPr="002E06F1">
        <w:rPr>
          <w:rFonts w:ascii="Times New Roman" w:hAnsi="Times New Roman" w:cs="Times New Roman"/>
          <w:sz w:val="26"/>
          <w:szCs w:val="26"/>
        </w:rPr>
        <w:t xml:space="preserve"> имущественных и</w:t>
      </w:r>
      <w:r w:rsidR="00190C07" w:rsidRPr="002E06F1">
        <w:rPr>
          <w:rFonts w:ascii="Times New Roman" w:hAnsi="Times New Roman" w:cs="Times New Roman"/>
          <w:sz w:val="26"/>
          <w:szCs w:val="26"/>
        </w:rPr>
        <w:t xml:space="preserve"> </w:t>
      </w:r>
      <w:r w:rsidR="00B87EEB" w:rsidRPr="002E06F1">
        <w:rPr>
          <w:rFonts w:ascii="Times New Roman" w:hAnsi="Times New Roman" w:cs="Times New Roman"/>
          <w:sz w:val="26"/>
          <w:szCs w:val="26"/>
        </w:rPr>
        <w:t xml:space="preserve">земельных </w:t>
      </w:r>
      <w:r w:rsidR="00190C07" w:rsidRPr="002E06F1">
        <w:rPr>
          <w:rFonts w:ascii="Times New Roman" w:hAnsi="Times New Roman" w:cs="Times New Roman"/>
          <w:sz w:val="26"/>
          <w:szCs w:val="26"/>
        </w:rPr>
        <w:t xml:space="preserve">отношений Администрации </w:t>
      </w:r>
      <w:proofErr w:type="spellStart"/>
      <w:r w:rsidR="007B142D" w:rsidRPr="002E06F1">
        <w:rPr>
          <w:rFonts w:ascii="Times New Roman" w:hAnsi="Times New Roman"/>
          <w:sz w:val="26"/>
          <w:szCs w:val="26"/>
        </w:rPr>
        <w:t>Хасанского</w:t>
      </w:r>
      <w:proofErr w:type="spellEnd"/>
      <w:r w:rsidR="007B142D" w:rsidRPr="002E06F1">
        <w:rPr>
          <w:rFonts w:ascii="Times New Roman" w:hAnsi="Times New Roman"/>
          <w:sz w:val="26"/>
          <w:szCs w:val="26"/>
        </w:rPr>
        <w:t xml:space="preserve"> муниципального округа</w:t>
      </w:r>
      <w:r w:rsidR="000D699D" w:rsidRPr="002E06F1">
        <w:rPr>
          <w:rFonts w:ascii="Times New Roman" w:hAnsi="Times New Roman" w:cs="Times New Roman"/>
          <w:sz w:val="26"/>
          <w:szCs w:val="26"/>
        </w:rPr>
        <w:t>;</w:t>
      </w:r>
    </w:p>
    <w:p w:rsidR="002D0513" w:rsidRPr="002E06F1" w:rsidRDefault="002969BC" w:rsidP="00B66800">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color w:val="FF0000"/>
          <w:sz w:val="26"/>
          <w:szCs w:val="26"/>
        </w:rPr>
        <w:t xml:space="preserve">          </w:t>
      </w:r>
      <w:r w:rsidR="002D0513" w:rsidRPr="002E06F1">
        <w:rPr>
          <w:rFonts w:ascii="Times New Roman" w:hAnsi="Times New Roman" w:cs="Times New Roman"/>
          <w:sz w:val="26"/>
          <w:szCs w:val="26"/>
        </w:rPr>
        <w:t>управлением архитектуры и градостроительства;</w:t>
      </w:r>
    </w:p>
    <w:p w:rsidR="004A003B" w:rsidRPr="002E06F1" w:rsidRDefault="002969BC" w:rsidP="00B66800">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w:t>
      </w:r>
      <w:r w:rsidR="00C5005D" w:rsidRPr="002E06F1">
        <w:rPr>
          <w:rFonts w:ascii="Times New Roman" w:hAnsi="Times New Roman" w:cs="Times New Roman"/>
          <w:sz w:val="26"/>
          <w:szCs w:val="26"/>
        </w:rPr>
        <w:t>у</w:t>
      </w:r>
      <w:r w:rsidR="007B142D" w:rsidRPr="002E06F1">
        <w:rPr>
          <w:rFonts w:ascii="Times New Roman" w:hAnsi="Times New Roman" w:cs="Times New Roman"/>
          <w:sz w:val="26"/>
          <w:szCs w:val="26"/>
        </w:rPr>
        <w:t>правлением</w:t>
      </w:r>
      <w:r w:rsidR="00B87EEB" w:rsidRPr="002E06F1">
        <w:rPr>
          <w:rFonts w:ascii="Times New Roman" w:hAnsi="Times New Roman" w:cs="Times New Roman"/>
          <w:sz w:val="26"/>
          <w:szCs w:val="26"/>
        </w:rPr>
        <w:t xml:space="preserve"> </w:t>
      </w:r>
      <w:r w:rsidR="001710DD" w:rsidRPr="002E06F1">
        <w:rPr>
          <w:rFonts w:ascii="Times New Roman" w:hAnsi="Times New Roman" w:cs="Times New Roman"/>
          <w:sz w:val="26"/>
          <w:szCs w:val="26"/>
        </w:rPr>
        <w:t>жизнеобеспечения</w:t>
      </w:r>
      <w:r w:rsidR="004A003B" w:rsidRPr="002E06F1">
        <w:rPr>
          <w:rFonts w:ascii="Times New Roman" w:hAnsi="Times New Roman" w:cs="Times New Roman"/>
          <w:sz w:val="26"/>
          <w:szCs w:val="26"/>
        </w:rPr>
        <w:t>;</w:t>
      </w:r>
    </w:p>
    <w:p w:rsidR="002969BC" w:rsidRPr="002E06F1" w:rsidRDefault="002969BC" w:rsidP="00B66800">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w:t>
      </w:r>
      <w:r w:rsidR="007B142D" w:rsidRPr="002E06F1">
        <w:rPr>
          <w:rFonts w:ascii="Times New Roman" w:hAnsi="Times New Roman" w:cs="Times New Roman"/>
          <w:sz w:val="26"/>
          <w:szCs w:val="26"/>
        </w:rPr>
        <w:t>управлением экономики и проектного управления</w:t>
      </w:r>
      <w:r w:rsidR="00D124BA" w:rsidRPr="002E06F1">
        <w:rPr>
          <w:rFonts w:ascii="Times New Roman" w:hAnsi="Times New Roman" w:cs="Times New Roman"/>
          <w:sz w:val="26"/>
          <w:szCs w:val="26"/>
        </w:rPr>
        <w:t>;</w:t>
      </w:r>
    </w:p>
    <w:p w:rsidR="002969BC" w:rsidRPr="002E06F1" w:rsidRDefault="002969BC" w:rsidP="00F86548">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w:t>
      </w:r>
      <w:proofErr w:type="gramStart"/>
      <w:r w:rsidRPr="002E06F1">
        <w:rPr>
          <w:rFonts w:ascii="Times New Roman" w:hAnsi="Times New Roman" w:cs="Times New Roman"/>
          <w:sz w:val="26"/>
          <w:szCs w:val="26"/>
        </w:rPr>
        <w:t>органом исполнительной власти Приморского края в области охраны объектов культурного наследия (если Схема предусматривает размещение нестационарных</w:t>
      </w:r>
      <w:proofErr w:type="gramEnd"/>
    </w:p>
    <w:p w:rsidR="002969BC" w:rsidRPr="002E06F1" w:rsidRDefault="002969BC" w:rsidP="00F86548">
      <w:pPr>
        <w:widowControl w:val="0"/>
        <w:autoSpaceDE w:val="0"/>
        <w:spacing w:after="0" w:line="240" w:lineRule="auto"/>
        <w:jc w:val="both"/>
        <w:rPr>
          <w:rFonts w:ascii="Times New Roman" w:hAnsi="Times New Roman" w:cs="Times New Roman"/>
          <w:sz w:val="26"/>
          <w:szCs w:val="26"/>
        </w:rPr>
      </w:pPr>
      <w:r w:rsidRPr="002E06F1">
        <w:rPr>
          <w:rFonts w:ascii="Times New Roman" w:hAnsi="Times New Roman" w:cs="Times New Roman"/>
          <w:sz w:val="26"/>
          <w:szCs w:val="26"/>
        </w:rPr>
        <w:t>торговых объектов на территории зон охраны объектов культурного наследия);</w:t>
      </w:r>
    </w:p>
    <w:p w:rsidR="002969BC" w:rsidRPr="002E06F1" w:rsidRDefault="002969BC" w:rsidP="00F86548">
      <w:pPr>
        <w:autoSpaceDE w:val="0"/>
        <w:autoSpaceDN w:val="0"/>
        <w:adjustRightInd w:val="0"/>
        <w:spacing w:after="0" w:line="240" w:lineRule="auto"/>
        <w:jc w:val="both"/>
        <w:rPr>
          <w:rFonts w:ascii="Times New Roman" w:hAnsi="Times New Roman" w:cs="Times New Roman"/>
          <w:sz w:val="26"/>
          <w:szCs w:val="26"/>
        </w:rPr>
      </w:pPr>
      <w:r w:rsidRPr="002E06F1">
        <w:rPr>
          <w:rFonts w:ascii="Times New Roman" w:hAnsi="Times New Roman" w:cs="Times New Roman"/>
          <w:sz w:val="26"/>
          <w:szCs w:val="26"/>
        </w:rPr>
        <w:t xml:space="preserve">         </w:t>
      </w:r>
      <w:r w:rsidR="007B0102" w:rsidRPr="002E06F1">
        <w:rPr>
          <w:rFonts w:ascii="Times New Roman" w:hAnsi="Times New Roman" w:cs="Times New Roman"/>
          <w:sz w:val="26"/>
          <w:szCs w:val="26"/>
        </w:rPr>
        <w:t>о</w:t>
      </w:r>
      <w:r w:rsidRPr="002E06F1">
        <w:rPr>
          <w:rFonts w:ascii="Times New Roman" w:hAnsi="Times New Roman" w:cs="Times New Roman"/>
          <w:sz w:val="26"/>
          <w:szCs w:val="26"/>
        </w:rPr>
        <w:t>рганом государственной власти Приморского края в области земельных отношений (если Схема предусматривает размещение нестационарных торговых объектов на земельных участках, находящихся в собственности Приморского края);</w:t>
      </w:r>
    </w:p>
    <w:p w:rsidR="00F86548" w:rsidRDefault="002969BC" w:rsidP="00F86548">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координационным или совещательным органом в области развития малого и среднего предпринимательства, </w:t>
      </w:r>
      <w:proofErr w:type="gramStart"/>
      <w:r w:rsidRPr="002E06F1">
        <w:rPr>
          <w:rFonts w:ascii="Times New Roman" w:hAnsi="Times New Roman" w:cs="Times New Roman"/>
          <w:sz w:val="26"/>
          <w:szCs w:val="26"/>
        </w:rPr>
        <w:t>созданном</w:t>
      </w:r>
      <w:proofErr w:type="gramEnd"/>
      <w:r w:rsidRPr="002E06F1">
        <w:rPr>
          <w:rFonts w:ascii="Times New Roman" w:hAnsi="Times New Roman" w:cs="Times New Roman"/>
          <w:sz w:val="26"/>
          <w:szCs w:val="26"/>
        </w:rPr>
        <w:t xml:space="preserve"> при администрации </w:t>
      </w:r>
      <w:proofErr w:type="spellStart"/>
      <w:r w:rsidRPr="002E06F1">
        <w:rPr>
          <w:rFonts w:ascii="Times New Roman" w:hAnsi="Times New Roman" w:cs="Times New Roman"/>
          <w:sz w:val="26"/>
          <w:szCs w:val="26"/>
        </w:rPr>
        <w:t>Хасан</w:t>
      </w:r>
      <w:r w:rsidR="007838AA" w:rsidRPr="002E06F1">
        <w:rPr>
          <w:rFonts w:ascii="Times New Roman" w:hAnsi="Times New Roman" w:cs="Times New Roman"/>
          <w:sz w:val="26"/>
          <w:szCs w:val="26"/>
        </w:rPr>
        <w:t>ского</w:t>
      </w:r>
      <w:proofErr w:type="spellEnd"/>
      <w:r w:rsidR="007838AA" w:rsidRPr="002E06F1">
        <w:rPr>
          <w:rFonts w:ascii="Times New Roman" w:hAnsi="Times New Roman" w:cs="Times New Roman"/>
          <w:sz w:val="26"/>
          <w:szCs w:val="26"/>
        </w:rPr>
        <w:t xml:space="preserve"> муниципального округа</w:t>
      </w:r>
      <w:r w:rsidRPr="002E06F1">
        <w:rPr>
          <w:rFonts w:ascii="Times New Roman" w:hAnsi="Times New Roman" w:cs="Times New Roman"/>
          <w:sz w:val="26"/>
          <w:szCs w:val="26"/>
        </w:rPr>
        <w:t>.</w:t>
      </w:r>
    </w:p>
    <w:p w:rsidR="007B0102" w:rsidRPr="00F86548" w:rsidRDefault="007B0102" w:rsidP="00F86548">
      <w:pPr>
        <w:widowControl w:val="0"/>
        <w:autoSpaceDE w:val="0"/>
        <w:spacing w:after="0"/>
        <w:jc w:val="both"/>
        <w:rPr>
          <w:rFonts w:ascii="Times New Roman" w:hAnsi="Times New Roman" w:cs="Times New Roman"/>
          <w:sz w:val="26"/>
          <w:szCs w:val="26"/>
        </w:rPr>
      </w:pPr>
      <w:r w:rsidRPr="002E06F1">
        <w:rPr>
          <w:rFonts w:cs="Times New Roman"/>
          <w:sz w:val="24"/>
          <w:szCs w:val="24"/>
        </w:rPr>
        <w:t>(</w:t>
      </w:r>
      <w:r w:rsidR="00741A27" w:rsidRPr="002E06F1">
        <w:rPr>
          <w:rFonts w:cs="Times New Roman"/>
          <w:sz w:val="24"/>
          <w:szCs w:val="24"/>
        </w:rPr>
        <w:t xml:space="preserve">пункт 3.2 </w:t>
      </w:r>
      <w:r w:rsidRPr="002E06F1">
        <w:rPr>
          <w:rFonts w:cs="Times New Roman"/>
          <w:sz w:val="24"/>
          <w:szCs w:val="24"/>
        </w:rPr>
        <w:t xml:space="preserve"> в редакции постановления от 27.08.2024 № 1522-па).</w:t>
      </w:r>
    </w:p>
    <w:p w:rsidR="004334BB" w:rsidRPr="002E06F1" w:rsidRDefault="004334BB" w:rsidP="00B66800">
      <w:pPr>
        <w:widowControl w:val="0"/>
        <w:autoSpaceDE w:val="0"/>
        <w:spacing w:after="0"/>
        <w:jc w:val="both"/>
        <w:rPr>
          <w:rFonts w:ascii="Times New Roman" w:hAnsi="Times New Roman" w:cs="Times New Roman"/>
          <w:sz w:val="26"/>
          <w:szCs w:val="26"/>
        </w:rPr>
      </w:pPr>
      <w:r w:rsidRPr="002E06F1">
        <w:rPr>
          <w:rFonts w:ascii="Times New Roman" w:hAnsi="Times New Roman" w:cs="Times New Roman"/>
          <w:sz w:val="26"/>
          <w:szCs w:val="26"/>
        </w:rPr>
        <w:t xml:space="preserve">        3.3. </w:t>
      </w:r>
      <w:proofErr w:type="gramStart"/>
      <w:r w:rsidRPr="002E06F1">
        <w:rPr>
          <w:rFonts w:ascii="Times New Roman" w:hAnsi="Times New Roman" w:cs="Times New Roman"/>
          <w:sz w:val="26"/>
          <w:szCs w:val="26"/>
        </w:rPr>
        <w:t>Органы местного самоуправления, координационные или совещательные органы в области развития малого и среднего предпринимательства, созданные при органах местного самоуправления, указанные в настоящем Порядке, рассматривают представленный им проект Схемы в срок, не превышающий 30 дней со дня его поступления и по итогам рассмотрения направляют в уполномоченный орган свои предложения, замечания или принимают решение о согласовании проекта Схемы.</w:t>
      </w:r>
      <w:proofErr w:type="gramEnd"/>
      <w:r w:rsidRPr="002E06F1">
        <w:rPr>
          <w:rFonts w:ascii="Times New Roman" w:hAnsi="Times New Roman" w:cs="Times New Roman"/>
          <w:sz w:val="26"/>
          <w:szCs w:val="26"/>
        </w:rPr>
        <w:t xml:space="preserve"> В случае</w:t>
      </w:r>
      <w:proofErr w:type="gramStart"/>
      <w:r w:rsidRPr="002E06F1">
        <w:rPr>
          <w:rFonts w:ascii="Times New Roman" w:hAnsi="Times New Roman" w:cs="Times New Roman"/>
          <w:sz w:val="26"/>
          <w:szCs w:val="26"/>
        </w:rPr>
        <w:t>,</w:t>
      </w:r>
      <w:proofErr w:type="gramEnd"/>
      <w:r w:rsidRPr="002E06F1">
        <w:rPr>
          <w:rFonts w:ascii="Times New Roman" w:hAnsi="Times New Roman" w:cs="Times New Roman"/>
          <w:sz w:val="26"/>
          <w:szCs w:val="26"/>
        </w:rPr>
        <w:t xml:space="preserve"> если решение о согласовании или несогласовании проекта Схемы не поступил в установленный срок, проект Схемы считается согласованным данным органом. </w:t>
      </w:r>
    </w:p>
    <w:p w:rsidR="007B0102" w:rsidRPr="002E06F1" w:rsidRDefault="007B0102" w:rsidP="007B0102">
      <w:pPr>
        <w:spacing w:after="0"/>
        <w:jc w:val="both"/>
        <w:rPr>
          <w:rFonts w:cs="Times New Roman"/>
          <w:sz w:val="24"/>
          <w:szCs w:val="24"/>
        </w:rPr>
      </w:pPr>
      <w:r w:rsidRPr="002E06F1">
        <w:rPr>
          <w:rFonts w:ascii="Times New Roman" w:hAnsi="Times New Roman" w:cs="Times New Roman"/>
          <w:sz w:val="26"/>
          <w:szCs w:val="26"/>
        </w:rPr>
        <w:t xml:space="preserve">( </w:t>
      </w:r>
      <w:r w:rsidR="00741A27" w:rsidRPr="002E06F1">
        <w:rPr>
          <w:rFonts w:cs="Times New Roman"/>
          <w:sz w:val="24"/>
          <w:szCs w:val="24"/>
        </w:rPr>
        <w:t xml:space="preserve">пункт 3.3 </w:t>
      </w:r>
      <w:r w:rsidRPr="002E06F1">
        <w:rPr>
          <w:rFonts w:cs="Times New Roman"/>
          <w:sz w:val="24"/>
          <w:szCs w:val="24"/>
        </w:rPr>
        <w:t>в редакции постановления от 27.08.2024 № 1522-па).</w:t>
      </w:r>
    </w:p>
    <w:p w:rsidR="004334BB" w:rsidRPr="00D14B57" w:rsidRDefault="004334BB" w:rsidP="00B66800">
      <w:pPr>
        <w:widowControl w:val="0"/>
        <w:autoSpaceDE w:val="0"/>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        3.4. Поступившие замечания, предложения рассматриваются уполномоченным органом в течение 10 дней со дня их поступления. </w:t>
      </w:r>
    </w:p>
    <w:p w:rsidR="007B0102" w:rsidRPr="00D14B57" w:rsidRDefault="007B0102" w:rsidP="007B0102">
      <w:pPr>
        <w:spacing w:after="0"/>
        <w:jc w:val="both"/>
        <w:rPr>
          <w:rFonts w:cs="Times New Roman"/>
          <w:sz w:val="24"/>
          <w:szCs w:val="24"/>
        </w:rPr>
      </w:pPr>
      <w:r w:rsidRPr="00D14B57">
        <w:rPr>
          <w:rFonts w:cs="Times New Roman"/>
          <w:sz w:val="24"/>
          <w:szCs w:val="24"/>
        </w:rPr>
        <w:t>(</w:t>
      </w:r>
      <w:r w:rsidR="00741A27" w:rsidRPr="00D14B57">
        <w:rPr>
          <w:rFonts w:cs="Times New Roman"/>
          <w:sz w:val="24"/>
          <w:szCs w:val="24"/>
        </w:rPr>
        <w:t xml:space="preserve">пункт 3.4 </w:t>
      </w:r>
      <w:r w:rsidRPr="00D14B57">
        <w:rPr>
          <w:rFonts w:cs="Times New Roman"/>
          <w:sz w:val="24"/>
          <w:szCs w:val="24"/>
        </w:rPr>
        <w:t>в редакции постановления от 27.08.2024 № 1522-па).</w:t>
      </w:r>
    </w:p>
    <w:p w:rsidR="00791DF7" w:rsidRPr="00D14B57" w:rsidRDefault="004334BB" w:rsidP="00791DF7">
      <w:pPr>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        3.5. Проект Схемы, измененный с учетом поступивших замечаний, предложений, подлежит повторному рассмотрению или согласованию с органами, представившими замечания, предложения. </w:t>
      </w:r>
      <w:proofErr w:type="gramStart"/>
      <w:r w:rsidRPr="00D14B57">
        <w:rPr>
          <w:rFonts w:ascii="Times New Roman" w:hAnsi="Times New Roman" w:cs="Times New Roman"/>
          <w:sz w:val="26"/>
          <w:szCs w:val="26"/>
        </w:rPr>
        <w:t xml:space="preserve">Органы местного самоуправления, координационные или совещательные органы в области развития малого и среднего предпринимательства, созданные при органах местного самоуправления, указанные в настоящем Порядке, рассматривают представленный им доработанный проект Схемы в срок, не </w:t>
      </w:r>
      <w:r w:rsidRPr="00D14B57">
        <w:rPr>
          <w:rFonts w:ascii="Times New Roman" w:hAnsi="Times New Roman" w:cs="Times New Roman"/>
          <w:sz w:val="26"/>
          <w:szCs w:val="26"/>
        </w:rPr>
        <w:lastRenderedPageBreak/>
        <w:t>превышающий 10 дней со дня его поступления и по итогам рассмотрения направляют в уполномоченный орган свои предложения, замечания или принимают решение о согласовании проекта Схемы.</w:t>
      </w:r>
      <w:proofErr w:type="gramEnd"/>
      <w:r w:rsidRPr="00D14B57">
        <w:rPr>
          <w:rFonts w:ascii="Times New Roman" w:hAnsi="Times New Roman" w:cs="Times New Roman"/>
          <w:sz w:val="26"/>
          <w:szCs w:val="26"/>
        </w:rPr>
        <w:t xml:space="preserve"> В случае</w:t>
      </w:r>
      <w:proofErr w:type="gramStart"/>
      <w:r w:rsidRPr="00D14B57">
        <w:rPr>
          <w:rFonts w:ascii="Times New Roman" w:hAnsi="Times New Roman" w:cs="Times New Roman"/>
          <w:sz w:val="26"/>
          <w:szCs w:val="26"/>
        </w:rPr>
        <w:t>,</w:t>
      </w:r>
      <w:proofErr w:type="gramEnd"/>
      <w:r w:rsidRPr="00D14B57">
        <w:rPr>
          <w:rFonts w:ascii="Times New Roman" w:hAnsi="Times New Roman" w:cs="Times New Roman"/>
          <w:sz w:val="26"/>
          <w:szCs w:val="26"/>
        </w:rPr>
        <w:t xml:space="preserve"> если решение о согласовании или несогласовании проекта Схемы не поступил в установленный срок, проект Схемы считается согласованным данным органом.</w:t>
      </w:r>
      <w:r w:rsidR="00BC58D8" w:rsidRPr="00D14B57">
        <w:rPr>
          <w:rFonts w:ascii="Times New Roman" w:hAnsi="Times New Roman" w:cs="Times New Roman"/>
          <w:sz w:val="26"/>
          <w:szCs w:val="26"/>
        </w:rPr>
        <w:t xml:space="preserve"> </w:t>
      </w:r>
    </w:p>
    <w:p w:rsidR="00BC58D8" w:rsidRPr="00D14B57" w:rsidRDefault="00791DF7" w:rsidP="00B66800">
      <w:pPr>
        <w:widowControl w:val="0"/>
        <w:autoSpaceDE w:val="0"/>
        <w:spacing w:after="0"/>
        <w:jc w:val="both"/>
        <w:rPr>
          <w:rFonts w:ascii="Times New Roman" w:hAnsi="Times New Roman"/>
          <w:sz w:val="26"/>
          <w:szCs w:val="26"/>
        </w:rPr>
      </w:pPr>
      <w:r w:rsidRPr="00D14B57">
        <w:rPr>
          <w:rFonts w:ascii="Times New Roman" w:hAnsi="Times New Roman" w:cs="Times New Roman"/>
          <w:sz w:val="26"/>
          <w:szCs w:val="26"/>
        </w:rPr>
        <w:t xml:space="preserve">       </w:t>
      </w:r>
      <w:r w:rsidR="00BC58D8" w:rsidRPr="00D14B57">
        <w:rPr>
          <w:rFonts w:ascii="Times New Roman" w:hAnsi="Times New Roman" w:cs="Times New Roman"/>
          <w:sz w:val="26"/>
          <w:szCs w:val="26"/>
        </w:rPr>
        <w:t xml:space="preserve">Разработанная Схема и вносимые в нее изменения утверждается Постановлением администрации </w:t>
      </w:r>
      <w:proofErr w:type="spellStart"/>
      <w:r w:rsidR="00BC58D8" w:rsidRPr="00D14B57">
        <w:rPr>
          <w:rFonts w:ascii="Times New Roman" w:hAnsi="Times New Roman"/>
          <w:sz w:val="26"/>
          <w:szCs w:val="26"/>
        </w:rPr>
        <w:t>Хасанского</w:t>
      </w:r>
      <w:proofErr w:type="spellEnd"/>
      <w:r w:rsidR="00BC58D8" w:rsidRPr="00D14B57">
        <w:rPr>
          <w:rFonts w:ascii="Times New Roman" w:hAnsi="Times New Roman"/>
          <w:sz w:val="26"/>
          <w:szCs w:val="26"/>
        </w:rPr>
        <w:t xml:space="preserve"> муниципального округа.</w:t>
      </w:r>
    </w:p>
    <w:p w:rsidR="00386243" w:rsidRPr="00D14B57" w:rsidRDefault="00BC58D8" w:rsidP="00386243">
      <w:pPr>
        <w:spacing w:after="0"/>
        <w:jc w:val="both"/>
        <w:rPr>
          <w:rFonts w:cs="Times New Roman"/>
          <w:sz w:val="24"/>
          <w:szCs w:val="24"/>
        </w:rPr>
      </w:pPr>
      <w:r w:rsidRPr="00D14B57">
        <w:rPr>
          <w:sz w:val="24"/>
          <w:szCs w:val="24"/>
        </w:rPr>
        <w:t>(</w:t>
      </w:r>
      <w:r w:rsidR="00741A27" w:rsidRPr="00D14B57">
        <w:rPr>
          <w:sz w:val="24"/>
          <w:szCs w:val="24"/>
        </w:rPr>
        <w:t xml:space="preserve">пункт 3.5 </w:t>
      </w:r>
      <w:r w:rsidR="00386243" w:rsidRPr="00D14B57">
        <w:rPr>
          <w:rFonts w:cs="Times New Roman"/>
          <w:sz w:val="24"/>
          <w:szCs w:val="24"/>
        </w:rPr>
        <w:t>в редакции постановления от 27.08.2024 № 1522-па).</w:t>
      </w:r>
    </w:p>
    <w:p w:rsidR="00494951" w:rsidRPr="00863C3C" w:rsidRDefault="00AF7C2C" w:rsidP="00B66800">
      <w:pPr>
        <w:widowControl w:val="0"/>
        <w:autoSpaceDE w:val="0"/>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15B21">
        <w:rPr>
          <w:rFonts w:ascii="Times New Roman" w:hAnsi="Times New Roman" w:cs="Times New Roman"/>
          <w:sz w:val="26"/>
          <w:szCs w:val="26"/>
        </w:rPr>
        <w:t>3.6</w:t>
      </w:r>
      <w:r w:rsidR="00494951" w:rsidRPr="00863C3C">
        <w:rPr>
          <w:rFonts w:ascii="Times New Roman" w:hAnsi="Times New Roman" w:cs="Times New Roman"/>
          <w:sz w:val="26"/>
          <w:szCs w:val="26"/>
        </w:rPr>
        <w:t xml:space="preserve">. В Схему включаются все размещенные на законных основаниях НТО и НТО, планируемые к размещению. Схема,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w:t>
      </w:r>
      <w:r w:rsidR="00FB68AE" w:rsidRPr="00863C3C">
        <w:rPr>
          <w:rFonts w:ascii="Times New Roman" w:hAnsi="Times New Roman" w:cs="Times New Roman"/>
          <w:sz w:val="26"/>
          <w:szCs w:val="26"/>
        </w:rPr>
        <w:t>до утверждения указанной Схемы.</w:t>
      </w:r>
    </w:p>
    <w:p w:rsidR="00976FC4" w:rsidRPr="00863C3C" w:rsidRDefault="00AF7C2C" w:rsidP="00B66800">
      <w:pPr>
        <w:pStyle w:val="a3"/>
        <w:spacing w:before="0" w:beforeAutospacing="0" w:after="0" w:afterAutospacing="0" w:line="276" w:lineRule="auto"/>
        <w:jc w:val="both"/>
        <w:rPr>
          <w:sz w:val="26"/>
          <w:szCs w:val="26"/>
        </w:rPr>
      </w:pPr>
      <w:r>
        <w:rPr>
          <w:sz w:val="26"/>
          <w:szCs w:val="26"/>
        </w:rPr>
        <w:t xml:space="preserve">        </w:t>
      </w:r>
      <w:r w:rsidR="00A15B21">
        <w:rPr>
          <w:sz w:val="26"/>
          <w:szCs w:val="26"/>
        </w:rPr>
        <w:t>3.6</w:t>
      </w:r>
      <w:r w:rsidR="00AE2485" w:rsidRPr="00863C3C">
        <w:rPr>
          <w:sz w:val="26"/>
          <w:szCs w:val="26"/>
        </w:rPr>
        <w:t>.1.</w:t>
      </w:r>
      <w:r w:rsidR="00FB68AE" w:rsidRPr="00863C3C">
        <w:rPr>
          <w:sz w:val="26"/>
          <w:szCs w:val="26"/>
        </w:rPr>
        <w:t xml:space="preserve">В </w:t>
      </w:r>
      <w:r w:rsidR="00976FC4" w:rsidRPr="00863C3C">
        <w:rPr>
          <w:sz w:val="26"/>
          <w:szCs w:val="26"/>
        </w:rPr>
        <w:t>Схему включаются НТО на основании заключенных  до 01 марта 2015 года договоров аренды земельных участков. Заключение договора на размещение НТО н</w:t>
      </w:r>
      <w:r w:rsidR="001E5843">
        <w:rPr>
          <w:sz w:val="26"/>
          <w:szCs w:val="26"/>
        </w:rPr>
        <w:t xml:space="preserve">е требуется до окончания </w:t>
      </w:r>
      <w:proofErr w:type="gramStart"/>
      <w:r w:rsidR="001E5843">
        <w:rPr>
          <w:sz w:val="26"/>
          <w:szCs w:val="26"/>
        </w:rPr>
        <w:t xml:space="preserve">срока </w:t>
      </w:r>
      <w:r w:rsidR="00976FC4" w:rsidRPr="00863C3C">
        <w:rPr>
          <w:sz w:val="26"/>
          <w:szCs w:val="26"/>
        </w:rPr>
        <w:t>действия  договора</w:t>
      </w:r>
      <w:r w:rsidR="001E5843">
        <w:rPr>
          <w:sz w:val="26"/>
          <w:szCs w:val="26"/>
        </w:rPr>
        <w:t xml:space="preserve"> </w:t>
      </w:r>
      <w:r w:rsidR="00976FC4" w:rsidRPr="00863C3C">
        <w:rPr>
          <w:sz w:val="26"/>
          <w:szCs w:val="26"/>
        </w:rPr>
        <w:t xml:space="preserve"> аренды земельного участка</w:t>
      </w:r>
      <w:proofErr w:type="gramEnd"/>
      <w:r w:rsidR="00976FC4" w:rsidRPr="00863C3C">
        <w:rPr>
          <w:sz w:val="26"/>
          <w:szCs w:val="26"/>
        </w:rPr>
        <w:t>.</w:t>
      </w:r>
    </w:p>
    <w:p w:rsidR="00976FC4" w:rsidRDefault="00AF7C2C" w:rsidP="00B66800">
      <w:pPr>
        <w:pStyle w:val="a3"/>
        <w:spacing w:before="0" w:beforeAutospacing="0" w:after="0" w:afterAutospacing="0" w:line="276" w:lineRule="auto"/>
        <w:jc w:val="both"/>
        <w:rPr>
          <w:sz w:val="26"/>
          <w:szCs w:val="26"/>
        </w:rPr>
      </w:pPr>
      <w:r>
        <w:rPr>
          <w:sz w:val="26"/>
          <w:szCs w:val="26"/>
        </w:rPr>
        <w:t xml:space="preserve">        </w:t>
      </w:r>
      <w:r w:rsidR="00A15B21">
        <w:rPr>
          <w:sz w:val="26"/>
          <w:szCs w:val="26"/>
        </w:rPr>
        <w:t>3.6</w:t>
      </w:r>
      <w:r w:rsidR="00AE2485" w:rsidRPr="00863C3C">
        <w:rPr>
          <w:sz w:val="26"/>
          <w:szCs w:val="26"/>
        </w:rPr>
        <w:t>.2.</w:t>
      </w:r>
      <w:r w:rsidR="00976FC4" w:rsidRPr="00863C3C">
        <w:rPr>
          <w:sz w:val="26"/>
          <w:szCs w:val="26"/>
        </w:rPr>
        <w:t>Арендаторы земельных  участков, являющиеся хозяйствующими субъектами, имеют право на заключение договора на размещение НТО. Переоформление ранее заключенного договора  аренды земельного участка на договор на размещение НТО осуществляется по заявлению хозяйствующего субъекта.</w:t>
      </w:r>
    </w:p>
    <w:p w:rsidR="00F35C9A" w:rsidRPr="00D14B57" w:rsidRDefault="00AF7C2C" w:rsidP="00B66800">
      <w:pPr>
        <w:pStyle w:val="a3"/>
        <w:spacing w:before="0" w:beforeAutospacing="0" w:after="0" w:afterAutospacing="0" w:line="276" w:lineRule="auto"/>
        <w:jc w:val="both"/>
        <w:rPr>
          <w:sz w:val="26"/>
          <w:szCs w:val="26"/>
        </w:rPr>
      </w:pPr>
      <w:r w:rsidRPr="00D14B57">
        <w:rPr>
          <w:sz w:val="26"/>
          <w:szCs w:val="26"/>
        </w:rPr>
        <w:t xml:space="preserve">        </w:t>
      </w:r>
      <w:r w:rsidR="00CC2CC2" w:rsidRPr="00D14B57">
        <w:rPr>
          <w:sz w:val="26"/>
          <w:szCs w:val="26"/>
        </w:rPr>
        <w:t>3.7</w:t>
      </w:r>
      <w:r w:rsidR="00F35C9A" w:rsidRPr="00D14B57">
        <w:rPr>
          <w:sz w:val="26"/>
          <w:szCs w:val="26"/>
        </w:rPr>
        <w:t>. Размещение НТО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 разрешенного использования земельного участка и градостроительного законодательства (если назначение земельного участка допускает установку и эксплуатацию НТО).</w:t>
      </w:r>
    </w:p>
    <w:p w:rsidR="00200A08" w:rsidRPr="00863C3C" w:rsidRDefault="00200A08" w:rsidP="00B66800">
      <w:pPr>
        <w:pStyle w:val="700"/>
        <w:shd w:val="clear" w:color="auto" w:fill="auto"/>
        <w:tabs>
          <w:tab w:val="left" w:pos="495"/>
          <w:tab w:val="left" w:pos="993"/>
        </w:tabs>
        <w:spacing w:before="0" w:after="49" w:line="276" w:lineRule="auto"/>
        <w:jc w:val="both"/>
        <w:rPr>
          <w:rStyle w:val="19"/>
          <w:sz w:val="26"/>
          <w:szCs w:val="26"/>
        </w:rPr>
      </w:pPr>
      <w:r w:rsidRPr="00863C3C">
        <w:rPr>
          <w:rStyle w:val="17"/>
          <w:rFonts w:ascii="Times New Roman" w:hAnsi="Times New Roman" w:cs="Times New Roman"/>
          <w:sz w:val="26"/>
          <w:szCs w:val="26"/>
        </w:rPr>
        <w:t xml:space="preserve">          </w:t>
      </w:r>
      <w:r w:rsidR="00CC2CC2">
        <w:rPr>
          <w:rStyle w:val="17"/>
          <w:rFonts w:ascii="Times New Roman" w:hAnsi="Times New Roman" w:cs="Times New Roman"/>
          <w:sz w:val="26"/>
          <w:szCs w:val="26"/>
        </w:rPr>
        <w:t>3.8</w:t>
      </w:r>
      <w:r w:rsidR="00AE2485" w:rsidRPr="00863C3C">
        <w:rPr>
          <w:rStyle w:val="17"/>
          <w:rFonts w:ascii="Times New Roman" w:hAnsi="Times New Roman" w:cs="Times New Roman"/>
          <w:sz w:val="26"/>
          <w:szCs w:val="26"/>
        </w:rPr>
        <w:t xml:space="preserve">. </w:t>
      </w:r>
      <w:r w:rsidR="00CC2CC2">
        <w:rPr>
          <w:rStyle w:val="17"/>
          <w:rFonts w:ascii="Times New Roman" w:hAnsi="Times New Roman" w:cs="Times New Roman"/>
          <w:sz w:val="26"/>
          <w:szCs w:val="26"/>
        </w:rPr>
        <w:t>Учет нестационарных торговых объектов</w:t>
      </w:r>
      <w:r w:rsidRPr="00863C3C">
        <w:rPr>
          <w:rStyle w:val="17"/>
          <w:rFonts w:ascii="Times New Roman" w:hAnsi="Times New Roman" w:cs="Times New Roman"/>
          <w:sz w:val="26"/>
          <w:szCs w:val="26"/>
        </w:rPr>
        <w:t xml:space="preserve"> и их раз</w:t>
      </w:r>
      <w:r w:rsidR="00CC2CC2">
        <w:rPr>
          <w:rStyle w:val="17"/>
          <w:rFonts w:ascii="Times New Roman" w:hAnsi="Times New Roman" w:cs="Times New Roman"/>
          <w:sz w:val="26"/>
          <w:szCs w:val="26"/>
        </w:rPr>
        <w:t xml:space="preserve">мещение </w:t>
      </w:r>
      <w:r w:rsidRPr="00863C3C">
        <w:rPr>
          <w:rStyle w:val="17"/>
          <w:rFonts w:ascii="Times New Roman" w:hAnsi="Times New Roman" w:cs="Times New Roman"/>
          <w:sz w:val="26"/>
          <w:szCs w:val="26"/>
        </w:rPr>
        <w:t>в соответствии с утвержденной Схемой</w:t>
      </w:r>
      <w:r w:rsidR="00247577" w:rsidRPr="00863C3C">
        <w:rPr>
          <w:rStyle w:val="17"/>
          <w:rFonts w:ascii="Times New Roman" w:hAnsi="Times New Roman" w:cs="Times New Roman"/>
          <w:sz w:val="26"/>
          <w:szCs w:val="26"/>
        </w:rPr>
        <w:t>,</w:t>
      </w:r>
      <w:r w:rsidRPr="00863C3C">
        <w:rPr>
          <w:rStyle w:val="17"/>
          <w:rFonts w:ascii="Times New Roman" w:hAnsi="Times New Roman" w:cs="Times New Roman"/>
          <w:sz w:val="26"/>
          <w:szCs w:val="26"/>
        </w:rPr>
        <w:t xml:space="preserve"> </w:t>
      </w:r>
      <w:r w:rsidRPr="00863C3C">
        <w:rPr>
          <w:rStyle w:val="19"/>
          <w:sz w:val="26"/>
          <w:szCs w:val="26"/>
        </w:rPr>
        <w:t xml:space="preserve">осуществляется </w:t>
      </w:r>
      <w:r w:rsidR="00BD449E">
        <w:rPr>
          <w:rFonts w:ascii="Times New Roman" w:hAnsi="Times New Roman"/>
          <w:sz w:val="26"/>
          <w:szCs w:val="26"/>
        </w:rPr>
        <w:t>уполномоче</w:t>
      </w:r>
      <w:r w:rsidR="00185E8D">
        <w:rPr>
          <w:rFonts w:ascii="Times New Roman" w:hAnsi="Times New Roman"/>
          <w:sz w:val="26"/>
          <w:szCs w:val="26"/>
        </w:rPr>
        <w:t>нным органом</w:t>
      </w:r>
      <w:r w:rsidR="00BD449E">
        <w:rPr>
          <w:rFonts w:ascii="Times New Roman" w:hAnsi="Times New Roman"/>
          <w:sz w:val="26"/>
          <w:szCs w:val="26"/>
        </w:rPr>
        <w:t>.</w:t>
      </w:r>
    </w:p>
    <w:p w:rsidR="00E93793" w:rsidRPr="00863C3C" w:rsidRDefault="00CC2CC2" w:rsidP="00B66800">
      <w:pPr>
        <w:pStyle w:val="a3"/>
        <w:spacing w:before="0" w:beforeAutospacing="0" w:after="0" w:afterAutospacing="0" w:line="276" w:lineRule="auto"/>
        <w:ind w:firstLine="708"/>
        <w:jc w:val="both"/>
        <w:rPr>
          <w:sz w:val="26"/>
          <w:szCs w:val="26"/>
        </w:rPr>
      </w:pPr>
      <w:r>
        <w:rPr>
          <w:sz w:val="26"/>
          <w:szCs w:val="26"/>
        </w:rPr>
        <w:t>3.9</w:t>
      </w:r>
      <w:r w:rsidR="00E93793" w:rsidRPr="00863C3C">
        <w:rPr>
          <w:sz w:val="26"/>
          <w:szCs w:val="26"/>
        </w:rPr>
        <w:t>. Основанием для отказа во включении НТО в Схему являются:</w:t>
      </w:r>
    </w:p>
    <w:p w:rsidR="00E93793" w:rsidRPr="00863C3C" w:rsidRDefault="00E93793" w:rsidP="00B66800">
      <w:pPr>
        <w:pStyle w:val="a3"/>
        <w:spacing w:before="0" w:beforeAutospacing="0" w:after="0" w:afterAutospacing="0" w:line="276" w:lineRule="auto"/>
        <w:ind w:firstLine="708"/>
        <w:jc w:val="both"/>
        <w:rPr>
          <w:sz w:val="26"/>
          <w:szCs w:val="26"/>
        </w:rPr>
      </w:pPr>
      <w:r w:rsidRPr="00863C3C">
        <w:rPr>
          <w:sz w:val="26"/>
          <w:szCs w:val="26"/>
        </w:rPr>
        <w:t>- расположение испрашиваемого места размещения НТО на газоне, цветнике, объекте озеленения, детской, спортивной площадке, в арке здания, либо если при размещении объекта понадобится уничтожение зеленых и (или) лесных насаждений, демонтаж элементов благоустройства, малых архитектурных форм, детских, спортивных площадок;</w:t>
      </w:r>
    </w:p>
    <w:p w:rsidR="00E93793" w:rsidRPr="00863C3C" w:rsidRDefault="00E93793" w:rsidP="00B66800">
      <w:pPr>
        <w:pStyle w:val="a3"/>
        <w:spacing w:before="0" w:beforeAutospacing="0" w:after="0" w:afterAutospacing="0" w:line="276" w:lineRule="auto"/>
        <w:ind w:firstLine="708"/>
        <w:jc w:val="both"/>
        <w:rPr>
          <w:sz w:val="26"/>
          <w:szCs w:val="26"/>
        </w:rPr>
      </w:pPr>
      <w:r w:rsidRPr="00863C3C">
        <w:rPr>
          <w:sz w:val="26"/>
          <w:szCs w:val="26"/>
        </w:rPr>
        <w:t xml:space="preserve">- </w:t>
      </w:r>
      <w:r w:rsidR="001A2E65" w:rsidRPr="00863C3C">
        <w:rPr>
          <w:sz w:val="26"/>
          <w:szCs w:val="26"/>
        </w:rPr>
        <w:t>размещение НТО будет препятствовать свободному движению пешеходов (в том числе лиц с ограниченными возможностями) и доступ потребителей к объектам торговли;</w:t>
      </w:r>
    </w:p>
    <w:p w:rsidR="001A2E65" w:rsidRPr="00863C3C" w:rsidRDefault="001A2E65" w:rsidP="00B66800">
      <w:pPr>
        <w:pStyle w:val="a3"/>
        <w:spacing w:before="0" w:beforeAutospacing="0" w:after="0" w:afterAutospacing="0" w:line="276" w:lineRule="auto"/>
        <w:ind w:firstLine="708"/>
        <w:jc w:val="both"/>
        <w:rPr>
          <w:sz w:val="26"/>
          <w:szCs w:val="26"/>
        </w:rPr>
      </w:pPr>
      <w:r w:rsidRPr="00863C3C">
        <w:rPr>
          <w:sz w:val="26"/>
          <w:szCs w:val="26"/>
        </w:rPr>
        <w:t>- размещение НТО повлечет нарушение внешнего архитектурного облика сложившейся застройки;</w:t>
      </w:r>
    </w:p>
    <w:p w:rsidR="001A2E65" w:rsidRPr="00863C3C" w:rsidRDefault="001A2E65" w:rsidP="00B66800">
      <w:pPr>
        <w:pStyle w:val="a3"/>
        <w:spacing w:before="0" w:beforeAutospacing="0" w:after="0" w:afterAutospacing="0" w:line="276" w:lineRule="auto"/>
        <w:ind w:firstLine="708"/>
        <w:jc w:val="both"/>
        <w:rPr>
          <w:sz w:val="26"/>
          <w:szCs w:val="26"/>
        </w:rPr>
      </w:pPr>
      <w:r w:rsidRPr="00863C3C">
        <w:rPr>
          <w:sz w:val="26"/>
          <w:szCs w:val="26"/>
        </w:rPr>
        <w:t>- размещение НТО повлечет ухудшение условий проживания и отдыха населения;</w:t>
      </w:r>
    </w:p>
    <w:p w:rsidR="001A2E65" w:rsidRPr="00863C3C" w:rsidRDefault="001A2E65" w:rsidP="00B66800">
      <w:pPr>
        <w:pStyle w:val="a3"/>
        <w:spacing w:before="0" w:beforeAutospacing="0" w:after="0" w:afterAutospacing="0" w:line="276" w:lineRule="auto"/>
        <w:ind w:firstLine="708"/>
        <w:jc w:val="both"/>
        <w:rPr>
          <w:sz w:val="26"/>
          <w:szCs w:val="26"/>
        </w:rPr>
      </w:pPr>
      <w:r w:rsidRPr="00863C3C">
        <w:rPr>
          <w:sz w:val="26"/>
          <w:szCs w:val="26"/>
        </w:rPr>
        <w:t>- размещение НТО будет препятствовать проезду спецтранспорта;</w:t>
      </w:r>
    </w:p>
    <w:p w:rsidR="001A2E65" w:rsidRPr="00863C3C" w:rsidRDefault="001A2E65" w:rsidP="00B66800">
      <w:pPr>
        <w:pStyle w:val="a3"/>
        <w:spacing w:before="0" w:beforeAutospacing="0" w:after="0" w:afterAutospacing="0" w:line="276" w:lineRule="auto"/>
        <w:ind w:firstLine="708"/>
        <w:jc w:val="both"/>
        <w:rPr>
          <w:sz w:val="26"/>
          <w:szCs w:val="26"/>
        </w:rPr>
      </w:pPr>
      <w:r w:rsidRPr="00863C3C">
        <w:rPr>
          <w:sz w:val="26"/>
          <w:szCs w:val="26"/>
        </w:rPr>
        <w:lastRenderedPageBreak/>
        <w:t xml:space="preserve">- размещение НТО в охранных зонах инженерных коммуникаций, если его размещение в границах таких зон с учетом требований </w:t>
      </w:r>
      <w:r w:rsidR="009A1D67" w:rsidRPr="00863C3C">
        <w:rPr>
          <w:sz w:val="26"/>
          <w:szCs w:val="26"/>
        </w:rPr>
        <w:t>действующего законодательства невозможно;</w:t>
      </w:r>
    </w:p>
    <w:p w:rsidR="009A1D67" w:rsidRPr="00863C3C" w:rsidRDefault="009A1D67" w:rsidP="00B66800">
      <w:pPr>
        <w:pStyle w:val="a3"/>
        <w:spacing w:before="0" w:beforeAutospacing="0" w:after="0" w:afterAutospacing="0" w:line="276" w:lineRule="auto"/>
        <w:ind w:firstLine="708"/>
        <w:jc w:val="both"/>
        <w:rPr>
          <w:sz w:val="26"/>
          <w:szCs w:val="26"/>
        </w:rPr>
      </w:pPr>
      <w:r w:rsidRPr="00863C3C">
        <w:rPr>
          <w:sz w:val="26"/>
          <w:szCs w:val="26"/>
        </w:rPr>
        <w:t>- размещение НТО повлечет нарушение требований градостроительного, земельного, экологического законодательства, законодательства в сфере санитарно-эпидемиологического благополучия населения и пожарной безопасности, правил благоустройства;</w:t>
      </w:r>
    </w:p>
    <w:p w:rsidR="009A1D67" w:rsidRPr="00863C3C" w:rsidRDefault="009A1D67" w:rsidP="00B66800">
      <w:pPr>
        <w:pStyle w:val="a3"/>
        <w:spacing w:before="0" w:beforeAutospacing="0" w:after="0" w:afterAutospacing="0" w:line="276" w:lineRule="auto"/>
        <w:ind w:firstLine="708"/>
        <w:jc w:val="both"/>
        <w:rPr>
          <w:sz w:val="26"/>
          <w:szCs w:val="26"/>
        </w:rPr>
      </w:pPr>
      <w:r w:rsidRPr="00863C3C">
        <w:rPr>
          <w:sz w:val="26"/>
          <w:szCs w:val="26"/>
        </w:rPr>
        <w:t>- расположение испрашиваемого места размещения НТО на земельном участке, предоставленном другому лицу.</w:t>
      </w:r>
    </w:p>
    <w:p w:rsidR="009A1D67" w:rsidRPr="00863C3C" w:rsidRDefault="009A1D67" w:rsidP="00B66800">
      <w:pPr>
        <w:pStyle w:val="a3"/>
        <w:spacing w:before="0" w:beforeAutospacing="0" w:after="0" w:afterAutospacing="0" w:line="276" w:lineRule="auto"/>
        <w:ind w:firstLine="708"/>
        <w:jc w:val="both"/>
        <w:rPr>
          <w:sz w:val="26"/>
          <w:szCs w:val="26"/>
        </w:rPr>
      </w:pPr>
      <w:r w:rsidRPr="00863C3C">
        <w:rPr>
          <w:sz w:val="26"/>
          <w:szCs w:val="26"/>
        </w:rPr>
        <w:t>Указанный перечень оснований для отказа во включении НТО в Схему размещения является исчерпывающим.</w:t>
      </w:r>
    </w:p>
    <w:p w:rsidR="00431453" w:rsidRDefault="00431453" w:rsidP="00B66800">
      <w:pPr>
        <w:pStyle w:val="a3"/>
        <w:spacing w:before="0" w:beforeAutospacing="0" w:after="0" w:afterAutospacing="0" w:line="276" w:lineRule="auto"/>
        <w:ind w:firstLine="708"/>
        <w:jc w:val="center"/>
        <w:rPr>
          <w:b/>
          <w:sz w:val="26"/>
          <w:szCs w:val="26"/>
        </w:rPr>
      </w:pPr>
    </w:p>
    <w:p w:rsidR="00E93793" w:rsidRPr="00863C3C" w:rsidRDefault="00AE2485" w:rsidP="00B66800">
      <w:pPr>
        <w:pStyle w:val="a3"/>
        <w:spacing w:before="0" w:beforeAutospacing="0" w:after="0" w:afterAutospacing="0" w:line="276" w:lineRule="auto"/>
        <w:ind w:firstLine="708"/>
        <w:jc w:val="center"/>
        <w:rPr>
          <w:b/>
          <w:sz w:val="26"/>
          <w:szCs w:val="26"/>
        </w:rPr>
      </w:pPr>
      <w:r w:rsidRPr="00863C3C">
        <w:rPr>
          <w:b/>
          <w:sz w:val="26"/>
          <w:szCs w:val="26"/>
        </w:rPr>
        <w:t xml:space="preserve">4. </w:t>
      </w:r>
      <w:r w:rsidR="002B2AC5" w:rsidRPr="00863C3C">
        <w:rPr>
          <w:b/>
          <w:sz w:val="26"/>
          <w:szCs w:val="26"/>
        </w:rPr>
        <w:t>Внесение изменений и дополнений в схему размещения</w:t>
      </w:r>
    </w:p>
    <w:p w:rsidR="002B2AC5" w:rsidRPr="00863C3C" w:rsidRDefault="002B2AC5" w:rsidP="00B66800">
      <w:pPr>
        <w:pStyle w:val="a3"/>
        <w:spacing w:before="0" w:beforeAutospacing="0" w:after="0" w:afterAutospacing="0" w:line="276" w:lineRule="auto"/>
        <w:ind w:firstLine="708"/>
        <w:jc w:val="center"/>
        <w:rPr>
          <w:b/>
          <w:sz w:val="26"/>
          <w:szCs w:val="26"/>
        </w:rPr>
      </w:pPr>
      <w:r w:rsidRPr="00863C3C">
        <w:rPr>
          <w:b/>
          <w:sz w:val="26"/>
          <w:szCs w:val="26"/>
        </w:rPr>
        <w:t>нестационарных торговых объектов</w:t>
      </w:r>
    </w:p>
    <w:p w:rsidR="002B2AC5" w:rsidRPr="00863C3C" w:rsidRDefault="002B2AC5" w:rsidP="00B66800">
      <w:pPr>
        <w:pStyle w:val="a3"/>
        <w:spacing w:before="0" w:beforeAutospacing="0" w:after="0" w:afterAutospacing="0" w:line="276" w:lineRule="auto"/>
        <w:ind w:firstLine="708"/>
        <w:jc w:val="both"/>
        <w:rPr>
          <w:sz w:val="26"/>
          <w:szCs w:val="26"/>
        </w:rPr>
      </w:pPr>
    </w:p>
    <w:p w:rsidR="002B2AC5" w:rsidRPr="00863C3C" w:rsidRDefault="002B2AC5" w:rsidP="00B66800">
      <w:pPr>
        <w:pStyle w:val="a3"/>
        <w:spacing w:before="0" w:beforeAutospacing="0" w:after="0" w:afterAutospacing="0" w:line="276" w:lineRule="auto"/>
        <w:ind w:firstLine="708"/>
        <w:jc w:val="both"/>
        <w:rPr>
          <w:sz w:val="26"/>
          <w:szCs w:val="26"/>
        </w:rPr>
      </w:pPr>
      <w:r w:rsidRPr="00863C3C">
        <w:rPr>
          <w:sz w:val="26"/>
          <w:szCs w:val="26"/>
        </w:rPr>
        <w:t xml:space="preserve">4.1. </w:t>
      </w:r>
      <w:r w:rsidR="00076480" w:rsidRPr="00863C3C">
        <w:rPr>
          <w:sz w:val="26"/>
          <w:szCs w:val="26"/>
        </w:rPr>
        <w:t>Схема носит бессрочный характер и формируется, изменяется и дополняется в целях:</w:t>
      </w:r>
    </w:p>
    <w:p w:rsidR="00076480" w:rsidRPr="00863C3C" w:rsidRDefault="00076480" w:rsidP="00B66800">
      <w:pPr>
        <w:pStyle w:val="a3"/>
        <w:spacing w:before="0" w:beforeAutospacing="0" w:after="0" w:afterAutospacing="0" w:line="276" w:lineRule="auto"/>
        <w:ind w:firstLine="708"/>
        <w:jc w:val="both"/>
        <w:rPr>
          <w:sz w:val="26"/>
          <w:szCs w:val="26"/>
        </w:rPr>
      </w:pPr>
      <w:r w:rsidRPr="00863C3C">
        <w:rPr>
          <w:sz w:val="26"/>
          <w:szCs w:val="26"/>
        </w:rPr>
        <w:t>- развития субъектов малого и среднего предпринимательства в сфере торговли и производства товаров народного потребления;</w:t>
      </w:r>
    </w:p>
    <w:p w:rsidR="00076480" w:rsidRPr="00863C3C" w:rsidRDefault="00076480" w:rsidP="00B66800">
      <w:pPr>
        <w:pStyle w:val="a3"/>
        <w:spacing w:before="0" w:beforeAutospacing="0" w:after="0" w:afterAutospacing="0" w:line="276" w:lineRule="auto"/>
        <w:ind w:firstLine="708"/>
        <w:jc w:val="both"/>
        <w:rPr>
          <w:sz w:val="26"/>
          <w:szCs w:val="26"/>
        </w:rPr>
      </w:pPr>
      <w:r w:rsidRPr="00863C3C">
        <w:rPr>
          <w:sz w:val="26"/>
          <w:szCs w:val="26"/>
        </w:rPr>
        <w:t>-увеличения конкуренции между хозяйствующими субъектами в сфере торговли;</w:t>
      </w:r>
    </w:p>
    <w:p w:rsidR="00076480" w:rsidRPr="00863C3C" w:rsidRDefault="00076480" w:rsidP="00B66800">
      <w:pPr>
        <w:pStyle w:val="a3"/>
        <w:spacing w:before="0" w:beforeAutospacing="0" w:after="0" w:afterAutospacing="0" w:line="276" w:lineRule="auto"/>
        <w:ind w:firstLine="708"/>
        <w:jc w:val="both"/>
        <w:rPr>
          <w:sz w:val="26"/>
          <w:szCs w:val="26"/>
        </w:rPr>
      </w:pPr>
      <w:r w:rsidRPr="00863C3C">
        <w:rPr>
          <w:sz w:val="26"/>
          <w:szCs w:val="26"/>
        </w:rPr>
        <w:t>-расширения каналов сбыта продукции сельскохозяйственных производителей;</w:t>
      </w:r>
    </w:p>
    <w:p w:rsidR="00076480" w:rsidRPr="00863C3C" w:rsidRDefault="00076480" w:rsidP="00B66800">
      <w:pPr>
        <w:pStyle w:val="a3"/>
        <w:spacing w:before="0" w:beforeAutospacing="0" w:after="0" w:afterAutospacing="0" w:line="276" w:lineRule="auto"/>
        <w:ind w:firstLine="708"/>
        <w:jc w:val="both"/>
        <w:rPr>
          <w:sz w:val="26"/>
          <w:szCs w:val="26"/>
        </w:rPr>
      </w:pPr>
      <w:r w:rsidRPr="00863C3C">
        <w:rPr>
          <w:sz w:val="26"/>
          <w:szCs w:val="26"/>
        </w:rPr>
        <w:t>- достижения максимального удобства расположения НТО для потребителей;</w:t>
      </w:r>
    </w:p>
    <w:p w:rsidR="00076480" w:rsidRPr="00863C3C" w:rsidRDefault="00076480" w:rsidP="00B66800">
      <w:pPr>
        <w:pStyle w:val="a3"/>
        <w:spacing w:before="0" w:beforeAutospacing="0" w:after="0" w:afterAutospacing="0" w:line="276" w:lineRule="auto"/>
        <w:ind w:firstLine="708"/>
        <w:jc w:val="both"/>
        <w:rPr>
          <w:sz w:val="26"/>
          <w:szCs w:val="26"/>
        </w:rPr>
      </w:pPr>
      <w:r w:rsidRPr="00863C3C">
        <w:rPr>
          <w:sz w:val="26"/>
          <w:szCs w:val="26"/>
        </w:rPr>
        <w:t xml:space="preserve">- создания условий для улучшения организации и качества </w:t>
      </w:r>
      <w:r w:rsidR="00F54DFE" w:rsidRPr="00863C3C">
        <w:rPr>
          <w:sz w:val="26"/>
          <w:szCs w:val="26"/>
        </w:rPr>
        <w:t>торгового обслуживания населения и обеспечения доступности товаров для населения;</w:t>
      </w:r>
    </w:p>
    <w:p w:rsidR="005503F1" w:rsidRPr="00863C3C" w:rsidRDefault="00F54DFE" w:rsidP="00B66800">
      <w:pPr>
        <w:pStyle w:val="a3"/>
        <w:spacing w:before="0" w:beforeAutospacing="0" w:after="0" w:afterAutospacing="0" w:line="276" w:lineRule="auto"/>
        <w:ind w:firstLine="708"/>
        <w:jc w:val="both"/>
        <w:rPr>
          <w:sz w:val="26"/>
          <w:szCs w:val="26"/>
        </w:rPr>
      </w:pPr>
      <w:r w:rsidRPr="00863C3C">
        <w:rPr>
          <w:sz w:val="26"/>
          <w:szCs w:val="26"/>
        </w:rPr>
        <w:t>-увеличения количества торговых объектов, реализующих сельскохозяйственную продукцию и продукты питания, а также объектов иных с</w:t>
      </w:r>
      <w:r w:rsidR="005503F1">
        <w:rPr>
          <w:sz w:val="26"/>
          <w:szCs w:val="26"/>
        </w:rPr>
        <w:t>оциально значимых специализаций.</w:t>
      </w:r>
    </w:p>
    <w:p w:rsidR="00F54DFE" w:rsidRDefault="00F54DFE" w:rsidP="00B66800">
      <w:pPr>
        <w:pStyle w:val="a3"/>
        <w:spacing w:before="0" w:beforeAutospacing="0" w:after="0" w:afterAutospacing="0" w:line="276" w:lineRule="auto"/>
        <w:ind w:firstLine="708"/>
        <w:jc w:val="both"/>
        <w:rPr>
          <w:sz w:val="26"/>
          <w:szCs w:val="26"/>
        </w:rPr>
      </w:pPr>
      <w:r w:rsidRPr="00863C3C">
        <w:rPr>
          <w:sz w:val="26"/>
          <w:szCs w:val="26"/>
        </w:rPr>
        <w:t>Использование Схемы размещения для регулирования количества и видов специализаций НТО не допускается.</w:t>
      </w:r>
    </w:p>
    <w:p w:rsidR="005503F1" w:rsidRPr="00D14B57" w:rsidRDefault="005503F1" w:rsidP="00B66800">
      <w:pPr>
        <w:pStyle w:val="a3"/>
        <w:spacing w:before="0" w:beforeAutospacing="0" w:after="0" w:afterAutospacing="0" w:line="276" w:lineRule="auto"/>
        <w:ind w:firstLine="708"/>
        <w:jc w:val="both"/>
        <w:rPr>
          <w:sz w:val="26"/>
          <w:szCs w:val="26"/>
        </w:rPr>
      </w:pPr>
      <w:r w:rsidRPr="00D14B57">
        <w:rPr>
          <w:sz w:val="26"/>
          <w:szCs w:val="26"/>
        </w:rPr>
        <w:t>Не допускается одновременное исключение из Схемы хозяйствующего субъекта и места размещения нестационарного торгового объекта.</w:t>
      </w:r>
    </w:p>
    <w:p w:rsidR="003B0B2C" w:rsidRPr="00D14B57" w:rsidRDefault="000C20D3" w:rsidP="00B66800">
      <w:pPr>
        <w:pStyle w:val="a3"/>
        <w:spacing w:before="0" w:beforeAutospacing="0" w:after="0" w:afterAutospacing="0" w:line="276" w:lineRule="auto"/>
        <w:ind w:firstLine="708"/>
        <w:jc w:val="both"/>
        <w:rPr>
          <w:sz w:val="26"/>
          <w:szCs w:val="26"/>
        </w:rPr>
      </w:pPr>
      <w:r w:rsidRPr="00D14B57">
        <w:rPr>
          <w:sz w:val="26"/>
          <w:szCs w:val="26"/>
        </w:rPr>
        <w:t xml:space="preserve">4.2. Исключение места размещения </w:t>
      </w:r>
      <w:r w:rsidR="003B0B2C" w:rsidRPr="00D14B57">
        <w:rPr>
          <w:sz w:val="26"/>
          <w:szCs w:val="26"/>
        </w:rPr>
        <w:t xml:space="preserve">нестационарного торгового объекта </w:t>
      </w:r>
      <w:r w:rsidRPr="00D14B57">
        <w:rPr>
          <w:sz w:val="26"/>
          <w:szCs w:val="26"/>
        </w:rPr>
        <w:t xml:space="preserve">из Схемы допускается </w:t>
      </w:r>
      <w:r w:rsidR="003B0B2C" w:rsidRPr="00D14B57">
        <w:rPr>
          <w:sz w:val="26"/>
          <w:szCs w:val="26"/>
        </w:rPr>
        <w:t>в следующих случаях:</w:t>
      </w:r>
    </w:p>
    <w:p w:rsidR="003B0B2C" w:rsidRPr="00D14B57" w:rsidRDefault="003B0B2C" w:rsidP="00B66800">
      <w:pPr>
        <w:pStyle w:val="a3"/>
        <w:spacing w:before="0" w:beforeAutospacing="0" w:after="0" w:afterAutospacing="0" w:line="276" w:lineRule="auto"/>
        <w:ind w:firstLine="708"/>
        <w:jc w:val="both"/>
        <w:rPr>
          <w:sz w:val="26"/>
          <w:szCs w:val="26"/>
        </w:rPr>
      </w:pPr>
      <w:r w:rsidRPr="00D14B57">
        <w:rPr>
          <w:sz w:val="26"/>
          <w:szCs w:val="26"/>
        </w:rPr>
        <w:t xml:space="preserve">внесение изменений в документы, определяющие направления социально-экономического развития </w:t>
      </w:r>
      <w:proofErr w:type="spellStart"/>
      <w:r w:rsidR="007B142D" w:rsidRPr="00D14B57">
        <w:rPr>
          <w:sz w:val="26"/>
          <w:szCs w:val="26"/>
        </w:rPr>
        <w:t>Хасанского</w:t>
      </w:r>
      <w:proofErr w:type="spellEnd"/>
      <w:r w:rsidR="007B142D" w:rsidRPr="00D14B57">
        <w:rPr>
          <w:sz w:val="26"/>
          <w:szCs w:val="26"/>
        </w:rPr>
        <w:t xml:space="preserve"> муниципального округа</w:t>
      </w:r>
      <w:r w:rsidRPr="00D14B57">
        <w:rPr>
          <w:sz w:val="26"/>
          <w:szCs w:val="26"/>
        </w:rPr>
        <w:t>;</w:t>
      </w:r>
    </w:p>
    <w:p w:rsidR="003B0B2C" w:rsidRPr="00D14B57" w:rsidRDefault="003B0B2C" w:rsidP="00B66800">
      <w:pPr>
        <w:pStyle w:val="a3"/>
        <w:spacing w:before="0" w:beforeAutospacing="0" w:after="0" w:afterAutospacing="0" w:line="276" w:lineRule="auto"/>
        <w:ind w:firstLine="708"/>
        <w:jc w:val="both"/>
        <w:rPr>
          <w:sz w:val="26"/>
          <w:szCs w:val="26"/>
        </w:rPr>
      </w:pPr>
      <w:r w:rsidRPr="00D14B57">
        <w:rPr>
          <w:sz w:val="26"/>
          <w:szCs w:val="26"/>
        </w:rPr>
        <w:t>ремонт и реконструкция автомобильных дорог, повлекшие необходимость переноса НТО;</w:t>
      </w:r>
    </w:p>
    <w:p w:rsidR="003B0B2C" w:rsidRPr="00D14B57" w:rsidRDefault="003B0B2C" w:rsidP="00B66800">
      <w:pPr>
        <w:pStyle w:val="a3"/>
        <w:spacing w:before="0" w:beforeAutospacing="0" w:after="0" w:afterAutospacing="0" w:line="276" w:lineRule="auto"/>
        <w:ind w:firstLine="708"/>
        <w:jc w:val="both"/>
        <w:rPr>
          <w:sz w:val="26"/>
          <w:szCs w:val="26"/>
        </w:rPr>
      </w:pPr>
      <w:r w:rsidRPr="00D14B57">
        <w:rPr>
          <w:sz w:val="26"/>
          <w:szCs w:val="26"/>
        </w:rPr>
        <w:t xml:space="preserve">отсутствия </w:t>
      </w:r>
      <w:r w:rsidR="00EB199D" w:rsidRPr="00D14B57">
        <w:rPr>
          <w:sz w:val="26"/>
          <w:szCs w:val="26"/>
        </w:rPr>
        <w:t>в течение одного года с даты внесения в Схему сведений о наличии свободного места</w:t>
      </w:r>
      <w:r w:rsidR="007B142D" w:rsidRPr="00D14B57">
        <w:rPr>
          <w:sz w:val="26"/>
          <w:szCs w:val="26"/>
        </w:rPr>
        <w:t>,</w:t>
      </w:r>
      <w:r w:rsidR="00EB199D" w:rsidRPr="00D14B57">
        <w:rPr>
          <w:sz w:val="26"/>
          <w:szCs w:val="26"/>
        </w:rPr>
        <w:t xml:space="preserve"> заявлений хозяйствующих субъектов о включении их в Схему </w:t>
      </w:r>
      <w:proofErr w:type="gramStart"/>
      <w:r w:rsidR="00EB199D" w:rsidRPr="00D14B57">
        <w:rPr>
          <w:sz w:val="26"/>
          <w:szCs w:val="26"/>
        </w:rPr>
        <w:t xml:space="preserve">( </w:t>
      </w:r>
      <w:proofErr w:type="gramEnd"/>
      <w:r w:rsidR="00EB199D" w:rsidRPr="00D14B57">
        <w:rPr>
          <w:sz w:val="26"/>
          <w:szCs w:val="26"/>
        </w:rPr>
        <w:t>в отношении такого места);</w:t>
      </w:r>
    </w:p>
    <w:p w:rsidR="00EB199D" w:rsidRPr="00D14B57" w:rsidRDefault="00EB199D" w:rsidP="00B66800">
      <w:pPr>
        <w:pStyle w:val="a3"/>
        <w:spacing w:before="0" w:beforeAutospacing="0" w:after="0" w:afterAutospacing="0" w:line="276" w:lineRule="auto"/>
        <w:ind w:firstLine="708"/>
        <w:jc w:val="both"/>
        <w:rPr>
          <w:sz w:val="26"/>
          <w:szCs w:val="26"/>
        </w:rPr>
      </w:pPr>
      <w:r w:rsidRPr="00D14B57">
        <w:rPr>
          <w:sz w:val="26"/>
          <w:szCs w:val="26"/>
        </w:rPr>
        <w:t>по заявлению хозяйствующего субъекта, включенного в Схему, в случае заключения хозяйствующим субъектом, уже включенным в Схему, договора аренды в отношении земельного участка, на котором он размещен в Схеме.</w:t>
      </w:r>
    </w:p>
    <w:p w:rsidR="00EB199D" w:rsidRPr="00D14B57" w:rsidRDefault="00EB199D" w:rsidP="00B66800">
      <w:pPr>
        <w:pStyle w:val="a3"/>
        <w:spacing w:before="0" w:beforeAutospacing="0" w:after="0" w:afterAutospacing="0" w:line="276" w:lineRule="auto"/>
        <w:ind w:firstLine="708"/>
        <w:jc w:val="both"/>
        <w:rPr>
          <w:sz w:val="26"/>
          <w:szCs w:val="26"/>
        </w:rPr>
      </w:pPr>
      <w:r w:rsidRPr="00D14B57">
        <w:rPr>
          <w:sz w:val="26"/>
          <w:szCs w:val="26"/>
        </w:rPr>
        <w:lastRenderedPageBreak/>
        <w:t>Исключение места НТО из Схемы по причине, указанной в абзацах втором, третьем настоящего пункта, допускается только после предоставления юридическому лицу, индивидуальному предпринимателю, осуществляющему торговую деятельность</w:t>
      </w:r>
      <w:r w:rsidR="00F46B9B" w:rsidRPr="00D14B57">
        <w:rPr>
          <w:sz w:val="26"/>
          <w:szCs w:val="26"/>
        </w:rPr>
        <w:t xml:space="preserve">, иного места размещения НТО, равноценного по критериям территориальной и пешеходной доступности, привлекательности для осуществления торговой деятельности соответствующими товарами, платы за размещение </w:t>
      </w:r>
      <w:proofErr w:type="gramStart"/>
      <w:r w:rsidR="00F46B9B" w:rsidRPr="00D14B57">
        <w:rPr>
          <w:sz w:val="26"/>
          <w:szCs w:val="26"/>
        </w:rPr>
        <w:t xml:space="preserve">( </w:t>
      </w:r>
      <w:proofErr w:type="gramEnd"/>
      <w:r w:rsidR="00F46B9B" w:rsidRPr="00D14B57">
        <w:rPr>
          <w:sz w:val="26"/>
          <w:szCs w:val="26"/>
        </w:rPr>
        <w:t>далее – компенсационное место)</w:t>
      </w:r>
      <w:r w:rsidR="00F86548">
        <w:rPr>
          <w:sz w:val="26"/>
          <w:szCs w:val="26"/>
        </w:rPr>
        <w:t>.</w:t>
      </w:r>
    </w:p>
    <w:p w:rsidR="00534EC6" w:rsidRPr="00D14B57" w:rsidRDefault="00F46B9B" w:rsidP="00B66800">
      <w:pPr>
        <w:pStyle w:val="a3"/>
        <w:spacing w:before="0" w:beforeAutospacing="0" w:after="0" w:afterAutospacing="0" w:line="276" w:lineRule="auto"/>
        <w:ind w:firstLine="708"/>
        <w:jc w:val="both"/>
        <w:rPr>
          <w:sz w:val="26"/>
          <w:szCs w:val="26"/>
        </w:rPr>
      </w:pPr>
      <w:r w:rsidRPr="00D14B57">
        <w:rPr>
          <w:sz w:val="26"/>
          <w:szCs w:val="26"/>
        </w:rPr>
        <w:t xml:space="preserve"> </w:t>
      </w:r>
      <w:r w:rsidR="00152DE3" w:rsidRPr="00D14B57">
        <w:rPr>
          <w:sz w:val="26"/>
          <w:szCs w:val="26"/>
        </w:rPr>
        <w:t>4.2.1.</w:t>
      </w:r>
      <w:r w:rsidR="000C20D3" w:rsidRPr="00D14B57">
        <w:rPr>
          <w:sz w:val="26"/>
          <w:szCs w:val="26"/>
        </w:rPr>
        <w:t>Предоставление компенсационного места осуще</w:t>
      </w:r>
      <w:r w:rsidR="000E5592" w:rsidRPr="00D14B57">
        <w:rPr>
          <w:sz w:val="26"/>
          <w:szCs w:val="26"/>
        </w:rPr>
        <w:t>ствляется без проведения торгов</w:t>
      </w:r>
      <w:r w:rsidR="00534EC6" w:rsidRPr="00D14B57">
        <w:rPr>
          <w:sz w:val="26"/>
          <w:szCs w:val="26"/>
        </w:rPr>
        <w:t>. Компенсационное место предоставляется:</w:t>
      </w:r>
    </w:p>
    <w:p w:rsidR="00534EC6" w:rsidRPr="00D14B57" w:rsidRDefault="00534EC6" w:rsidP="00B66800">
      <w:pPr>
        <w:pStyle w:val="a3"/>
        <w:spacing w:before="0" w:beforeAutospacing="0" w:after="0" w:afterAutospacing="0" w:line="276" w:lineRule="auto"/>
        <w:ind w:firstLine="708"/>
        <w:jc w:val="both"/>
        <w:rPr>
          <w:sz w:val="26"/>
          <w:szCs w:val="26"/>
        </w:rPr>
      </w:pPr>
      <w:r w:rsidRPr="00D14B57">
        <w:rPr>
          <w:sz w:val="26"/>
          <w:szCs w:val="26"/>
        </w:rPr>
        <w:t>в месте, указанном хозяйствующим субъектом из числа свободных и включенных в Схему, либо в месте, не включенным в Схему. В случае</w:t>
      </w:r>
      <w:proofErr w:type="gramStart"/>
      <w:r w:rsidRPr="00D14B57">
        <w:rPr>
          <w:sz w:val="26"/>
          <w:szCs w:val="26"/>
        </w:rPr>
        <w:t>,</w:t>
      </w:r>
      <w:proofErr w:type="gramEnd"/>
      <w:r w:rsidRPr="00D14B57">
        <w:rPr>
          <w:sz w:val="26"/>
          <w:szCs w:val="26"/>
        </w:rPr>
        <w:t xml:space="preserve"> если хозяйствующим субъектом предложено место, не включенное в Схему, уполномоченным органом осуществляется включение данного места в Схему в порядке, установленном действующим законодательством, с соблюдением требований, предъявляемых к размещению нестационарных торговых объектов;</w:t>
      </w:r>
    </w:p>
    <w:p w:rsidR="00534EC6" w:rsidRPr="00D14B57" w:rsidRDefault="00534EC6" w:rsidP="00B66800">
      <w:pPr>
        <w:pStyle w:val="a3"/>
        <w:spacing w:before="0" w:beforeAutospacing="0" w:after="0" w:afterAutospacing="0" w:line="276" w:lineRule="auto"/>
        <w:ind w:firstLine="708"/>
        <w:jc w:val="both"/>
        <w:rPr>
          <w:sz w:val="26"/>
          <w:szCs w:val="26"/>
        </w:rPr>
      </w:pPr>
      <w:r w:rsidRPr="00D14B57">
        <w:rPr>
          <w:sz w:val="26"/>
          <w:szCs w:val="26"/>
        </w:rPr>
        <w:t>в месте, предложенном уполномоченным органом из числа свободных и включенных в Схему, либо в месте, не включенном в Схему. В случае, если предложено место, не включенное в Схему, уполномоченным органом осуществляется включение данного места в Схему в порядке, установленном действующим законодательством, с соблюдением требований, предъявляемых к размещению нестационарных торговых объектов ( при условии, что</w:t>
      </w:r>
      <w:r w:rsidRPr="00F46F90">
        <w:rPr>
          <w:color w:val="FF0000"/>
          <w:sz w:val="26"/>
          <w:szCs w:val="26"/>
        </w:rPr>
        <w:t xml:space="preserve"> </w:t>
      </w:r>
      <w:r w:rsidRPr="00D14B57">
        <w:rPr>
          <w:sz w:val="26"/>
          <w:szCs w:val="26"/>
        </w:rPr>
        <w:t>от хозяйствующего субъекта в течени</w:t>
      </w:r>
      <w:proofErr w:type="gramStart"/>
      <w:r w:rsidRPr="00D14B57">
        <w:rPr>
          <w:sz w:val="26"/>
          <w:szCs w:val="26"/>
        </w:rPr>
        <w:t>и</w:t>
      </w:r>
      <w:proofErr w:type="gramEnd"/>
      <w:r w:rsidRPr="00D14B57">
        <w:rPr>
          <w:sz w:val="26"/>
          <w:szCs w:val="26"/>
        </w:rPr>
        <w:t xml:space="preserve"> трех месяцев с даты направления ему уведомления об исключении из Схемы занимаемого им места размещения НТО не поступили предложения, предусмотренные абзацем вторым настоящего пункта).</w:t>
      </w:r>
    </w:p>
    <w:p w:rsidR="00534EC6" w:rsidRPr="00D14B57" w:rsidRDefault="007862CF" w:rsidP="00B66800">
      <w:pPr>
        <w:pStyle w:val="a3"/>
        <w:spacing w:before="0" w:beforeAutospacing="0" w:after="0" w:afterAutospacing="0" w:line="276" w:lineRule="auto"/>
        <w:ind w:firstLine="708"/>
        <w:jc w:val="both"/>
        <w:rPr>
          <w:sz w:val="26"/>
          <w:szCs w:val="26"/>
        </w:rPr>
      </w:pPr>
      <w:r w:rsidRPr="00D14B57">
        <w:rPr>
          <w:sz w:val="26"/>
          <w:szCs w:val="26"/>
        </w:rPr>
        <w:t xml:space="preserve">Срок подбора компенсационного места не может превышать 6 месяцев с момента направления уведомления. На период рассмотрения заявления о внесении изменений в Схему </w:t>
      </w:r>
      <w:r w:rsidR="00D14B57">
        <w:rPr>
          <w:sz w:val="26"/>
          <w:szCs w:val="26"/>
        </w:rPr>
        <w:t>в течение</w:t>
      </w:r>
      <w:r w:rsidRPr="00D14B57">
        <w:rPr>
          <w:sz w:val="26"/>
          <w:szCs w:val="26"/>
        </w:rPr>
        <w:t xml:space="preserve"> срока приостанавливается.</w:t>
      </w:r>
    </w:p>
    <w:p w:rsidR="000E5592" w:rsidRDefault="00F46F90" w:rsidP="00B66800">
      <w:pPr>
        <w:pStyle w:val="a3"/>
        <w:spacing w:before="0" w:beforeAutospacing="0" w:after="0" w:afterAutospacing="0" w:line="276" w:lineRule="auto"/>
        <w:ind w:firstLine="708"/>
        <w:jc w:val="both"/>
        <w:rPr>
          <w:sz w:val="26"/>
          <w:szCs w:val="26"/>
        </w:rPr>
      </w:pPr>
      <w:r>
        <w:rPr>
          <w:sz w:val="26"/>
          <w:szCs w:val="26"/>
        </w:rPr>
        <w:t xml:space="preserve"> </w:t>
      </w:r>
      <w:r w:rsidR="00152DE3" w:rsidRPr="00863C3C">
        <w:rPr>
          <w:sz w:val="26"/>
          <w:szCs w:val="26"/>
        </w:rPr>
        <w:t>4.2.2.</w:t>
      </w:r>
      <w:r w:rsidR="00D14B57">
        <w:rPr>
          <w:sz w:val="26"/>
          <w:szCs w:val="26"/>
        </w:rPr>
        <w:t xml:space="preserve">Юридическое </w:t>
      </w:r>
      <w:r w:rsidR="000E5592" w:rsidRPr="00863C3C">
        <w:rPr>
          <w:sz w:val="26"/>
          <w:szCs w:val="26"/>
        </w:rPr>
        <w:t>лицо, индивидуальный предприниматель,  осуществляющий торговую деятельность, вправе отказаться от предлагаемых ему компенсационных мест не более трех раз. В случае отказа от компенсационного места более трех раз, исключение НТО допускается без предоставления компенсационного места.</w:t>
      </w:r>
    </w:p>
    <w:p w:rsidR="00F46F90" w:rsidRDefault="00F46F90" w:rsidP="00B66800">
      <w:pPr>
        <w:pStyle w:val="a3"/>
        <w:spacing w:before="0" w:beforeAutospacing="0" w:after="0" w:afterAutospacing="0" w:line="276" w:lineRule="auto"/>
        <w:ind w:firstLine="708"/>
        <w:jc w:val="both"/>
        <w:rPr>
          <w:sz w:val="26"/>
          <w:szCs w:val="26"/>
        </w:rPr>
      </w:pPr>
      <w:r w:rsidRPr="00333CD4">
        <w:rPr>
          <w:sz w:val="26"/>
          <w:szCs w:val="26"/>
        </w:rPr>
        <w:t xml:space="preserve">Подключение коммунальных сетей, кадастровые работы, затраты на перемещение нестационарного торгового объекта на </w:t>
      </w:r>
      <w:r w:rsidR="00596602" w:rsidRPr="00333CD4">
        <w:rPr>
          <w:sz w:val="26"/>
          <w:szCs w:val="26"/>
        </w:rPr>
        <w:t xml:space="preserve">компенсационное место осуществляется за счет средств </w:t>
      </w:r>
      <w:r w:rsidR="00E2371D" w:rsidRPr="00333CD4">
        <w:rPr>
          <w:sz w:val="26"/>
          <w:szCs w:val="26"/>
        </w:rPr>
        <w:t>хозяйствующего субъекта</w:t>
      </w:r>
      <w:r w:rsidR="00E84B1C" w:rsidRPr="00333CD4">
        <w:rPr>
          <w:sz w:val="26"/>
          <w:szCs w:val="26"/>
        </w:rPr>
        <w:t>.</w:t>
      </w:r>
    </w:p>
    <w:p w:rsidR="005C12F2" w:rsidRPr="00D14B57" w:rsidRDefault="005C12F2" w:rsidP="00B66800">
      <w:pPr>
        <w:pStyle w:val="a3"/>
        <w:spacing w:before="0" w:beforeAutospacing="0" w:after="0" w:afterAutospacing="0" w:line="276" w:lineRule="auto"/>
        <w:jc w:val="both"/>
        <w:rPr>
          <w:sz w:val="26"/>
          <w:szCs w:val="26"/>
        </w:rPr>
      </w:pPr>
      <w:r>
        <w:rPr>
          <w:sz w:val="26"/>
          <w:szCs w:val="26"/>
        </w:rPr>
        <w:t xml:space="preserve">          </w:t>
      </w:r>
      <w:r w:rsidRPr="00D14B57">
        <w:rPr>
          <w:sz w:val="26"/>
          <w:szCs w:val="26"/>
        </w:rPr>
        <w:t xml:space="preserve">4.2.3. Юридическое лицо, индивидуальный предприниматель, физическое лицо, применяющее специальный налоговый режим, </w:t>
      </w:r>
      <w:proofErr w:type="gramStart"/>
      <w:r w:rsidRPr="00D14B57">
        <w:rPr>
          <w:sz w:val="26"/>
          <w:szCs w:val="26"/>
        </w:rPr>
        <w:t>включенные</w:t>
      </w:r>
      <w:proofErr w:type="gramEnd"/>
      <w:r w:rsidRPr="00D14B57">
        <w:rPr>
          <w:sz w:val="26"/>
          <w:szCs w:val="26"/>
        </w:rPr>
        <w:t xml:space="preserve"> в Схему, подлежит исключению из нее в случаях: </w:t>
      </w:r>
    </w:p>
    <w:p w:rsidR="005C12F2" w:rsidRPr="00D14B57" w:rsidRDefault="005C12F2" w:rsidP="00B66800">
      <w:pPr>
        <w:pStyle w:val="a3"/>
        <w:spacing w:before="0" w:beforeAutospacing="0" w:after="0" w:afterAutospacing="0" w:line="276" w:lineRule="auto"/>
        <w:ind w:firstLine="708"/>
        <w:jc w:val="both"/>
        <w:rPr>
          <w:sz w:val="26"/>
          <w:szCs w:val="26"/>
        </w:rPr>
      </w:pPr>
      <w:r w:rsidRPr="00D14B57">
        <w:rPr>
          <w:sz w:val="26"/>
          <w:szCs w:val="26"/>
        </w:rPr>
        <w:t>- прекращения деятельности хозяйствующего субъекта и внесения соответствующей записи в единый государственный реестр юридических лиц либо индивидуальных предпринимателей;</w:t>
      </w:r>
    </w:p>
    <w:p w:rsidR="005C12F2" w:rsidRPr="00D14B57" w:rsidRDefault="005C12F2" w:rsidP="00B66800">
      <w:pPr>
        <w:pStyle w:val="a3"/>
        <w:spacing w:before="0" w:beforeAutospacing="0" w:after="0" w:afterAutospacing="0" w:line="276" w:lineRule="auto"/>
        <w:ind w:firstLine="708"/>
        <w:jc w:val="both"/>
        <w:rPr>
          <w:sz w:val="26"/>
          <w:szCs w:val="26"/>
        </w:rPr>
      </w:pPr>
      <w:r w:rsidRPr="00D14B57">
        <w:rPr>
          <w:sz w:val="26"/>
          <w:szCs w:val="26"/>
        </w:rPr>
        <w:t>-  по заявлению хозяйствующего субъекта о добровольном исключении его из Схемы;</w:t>
      </w:r>
    </w:p>
    <w:p w:rsidR="005C12F2" w:rsidRPr="00D14B57" w:rsidRDefault="005C12F2" w:rsidP="00B66800">
      <w:pPr>
        <w:pStyle w:val="a3"/>
        <w:spacing w:before="0" w:beforeAutospacing="0" w:after="0" w:afterAutospacing="0" w:line="276" w:lineRule="auto"/>
        <w:ind w:firstLine="708"/>
        <w:jc w:val="both"/>
        <w:rPr>
          <w:sz w:val="26"/>
          <w:szCs w:val="26"/>
        </w:rPr>
      </w:pPr>
      <w:r w:rsidRPr="00D14B57">
        <w:rPr>
          <w:sz w:val="26"/>
          <w:szCs w:val="26"/>
        </w:rPr>
        <w:lastRenderedPageBreak/>
        <w:t>- в случае отказа от компенсационного места хозяйствующего субъекта более трех раз;</w:t>
      </w:r>
    </w:p>
    <w:p w:rsidR="005C12F2" w:rsidRPr="00D14B57" w:rsidRDefault="005C12F2" w:rsidP="00B66800">
      <w:pPr>
        <w:pStyle w:val="a3"/>
        <w:spacing w:before="0" w:beforeAutospacing="0" w:after="0" w:afterAutospacing="0" w:line="276" w:lineRule="auto"/>
        <w:ind w:firstLine="708"/>
        <w:jc w:val="both"/>
        <w:rPr>
          <w:sz w:val="26"/>
          <w:szCs w:val="26"/>
        </w:rPr>
      </w:pPr>
      <w:proofErr w:type="gramStart"/>
      <w:r w:rsidRPr="00D14B57">
        <w:rPr>
          <w:sz w:val="26"/>
          <w:szCs w:val="26"/>
        </w:rPr>
        <w:t xml:space="preserve">повторного (два раза в течение одного календарного года) нарушения законодательства Российской Федерации и Приморского края, после вступления в установленном порядке в законную силу решения уполномоченного органа и (или) суда о привлечении хозяйствующего субъекта к административной ответственности, при условии </w:t>
      </w:r>
      <w:proofErr w:type="spellStart"/>
      <w:r w:rsidRPr="00D14B57">
        <w:rPr>
          <w:sz w:val="26"/>
          <w:szCs w:val="26"/>
        </w:rPr>
        <w:t>неустранения</w:t>
      </w:r>
      <w:proofErr w:type="spellEnd"/>
      <w:r w:rsidRPr="00D14B57">
        <w:rPr>
          <w:sz w:val="26"/>
          <w:szCs w:val="26"/>
        </w:rPr>
        <w:t xml:space="preserve"> административного нарушения, связанного: с нарушением санитарного, ветеринарного, налогового, пожарного законодательства Российской Федерации;</w:t>
      </w:r>
      <w:proofErr w:type="gramEnd"/>
      <w:r w:rsidRPr="00D14B57">
        <w:rPr>
          <w:sz w:val="26"/>
          <w:szCs w:val="26"/>
        </w:rPr>
        <w:t xml:space="preserve"> </w:t>
      </w:r>
      <w:proofErr w:type="gramStart"/>
      <w:r w:rsidRPr="00D14B57">
        <w:rPr>
          <w:sz w:val="26"/>
          <w:szCs w:val="26"/>
        </w:rPr>
        <w:t>с размещением нестационарных торговых объектов с нарушением Схемы; в случае реализации в нестационарном торговом объекте товаров, реализация которых запрещена действующим законодательством Российской Федерации;</w:t>
      </w:r>
      <w:proofErr w:type="gramEnd"/>
    </w:p>
    <w:p w:rsidR="005C12F2" w:rsidRPr="00D14B57" w:rsidRDefault="005C12F2" w:rsidP="00B66800">
      <w:pPr>
        <w:pStyle w:val="a3"/>
        <w:spacing w:before="0" w:beforeAutospacing="0" w:after="0" w:afterAutospacing="0" w:line="276" w:lineRule="auto"/>
        <w:ind w:firstLine="708"/>
        <w:jc w:val="both"/>
        <w:rPr>
          <w:sz w:val="26"/>
          <w:szCs w:val="26"/>
        </w:rPr>
      </w:pPr>
      <w:r w:rsidRPr="00D14B57">
        <w:rPr>
          <w:sz w:val="26"/>
          <w:szCs w:val="26"/>
        </w:rPr>
        <w:t xml:space="preserve">- передачи по любому законному основанию третьему лицу права на владение и (или) пользование нестационарным торговым объектом, включенным в Схему", в том числе </w:t>
      </w:r>
      <w:r w:rsidR="00791DF7" w:rsidRPr="00D14B57">
        <w:rPr>
          <w:sz w:val="26"/>
          <w:szCs w:val="26"/>
        </w:rPr>
        <w:t xml:space="preserve">в аренду; </w:t>
      </w:r>
    </w:p>
    <w:p w:rsidR="005C12F2" w:rsidRPr="00D14B57" w:rsidRDefault="005C12F2" w:rsidP="00B66800">
      <w:pPr>
        <w:autoSpaceDE w:val="0"/>
        <w:autoSpaceDN w:val="0"/>
        <w:adjustRightInd w:val="0"/>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      - несоблюдения условий договоров (соглашений) о размещении нестационарных торговых объектов, заключенных хозяйствующим субъектом с уполномоченным органом местног</w:t>
      </w:r>
      <w:r w:rsidR="00791DF7" w:rsidRPr="00D14B57">
        <w:rPr>
          <w:rFonts w:ascii="Times New Roman" w:hAnsi="Times New Roman" w:cs="Times New Roman"/>
          <w:sz w:val="26"/>
          <w:szCs w:val="26"/>
        </w:rPr>
        <w:t xml:space="preserve">о самоуправления;  </w:t>
      </w:r>
    </w:p>
    <w:p w:rsidR="005C12F2" w:rsidRPr="00D14B57" w:rsidRDefault="005C12F2" w:rsidP="00B66800">
      <w:pPr>
        <w:autoSpaceDE w:val="0"/>
        <w:autoSpaceDN w:val="0"/>
        <w:adjustRightInd w:val="0"/>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     - </w:t>
      </w:r>
      <w:proofErr w:type="spellStart"/>
      <w:r w:rsidRPr="00D14B57">
        <w:rPr>
          <w:rFonts w:ascii="Times New Roman" w:hAnsi="Times New Roman" w:cs="Times New Roman"/>
          <w:sz w:val="26"/>
          <w:szCs w:val="26"/>
        </w:rPr>
        <w:t>незаключения</w:t>
      </w:r>
      <w:proofErr w:type="spellEnd"/>
      <w:r w:rsidRPr="00D14B57">
        <w:rPr>
          <w:rFonts w:ascii="Times New Roman" w:hAnsi="Times New Roman" w:cs="Times New Roman"/>
          <w:sz w:val="26"/>
          <w:szCs w:val="26"/>
        </w:rPr>
        <w:t xml:space="preserve"> договора (соглашения) о включении хозяйствующего субъекта в Схему и (или) договора (соглашения) о размещении нестационарного торгового объекта в течение месяца со дня вступления в законную силу правового акта органа местного самоуправления о включении хозяйствующего субъекта в Схему.</w:t>
      </w:r>
    </w:p>
    <w:p w:rsidR="00791DF7" w:rsidRPr="00D14B57" w:rsidRDefault="005C12F2" w:rsidP="00791DF7">
      <w:pPr>
        <w:spacing w:after="0"/>
        <w:jc w:val="both"/>
        <w:rPr>
          <w:rFonts w:cs="Times New Roman"/>
          <w:sz w:val="24"/>
          <w:szCs w:val="24"/>
        </w:rPr>
      </w:pPr>
      <w:r w:rsidRPr="00D14B57">
        <w:rPr>
          <w:rFonts w:cs="Times New Roman"/>
          <w:sz w:val="24"/>
          <w:szCs w:val="24"/>
        </w:rPr>
        <w:t xml:space="preserve"> </w:t>
      </w:r>
      <w:r w:rsidR="00E12671" w:rsidRPr="00D14B57">
        <w:rPr>
          <w:rFonts w:cs="Times New Roman"/>
          <w:sz w:val="24"/>
          <w:szCs w:val="24"/>
        </w:rPr>
        <w:t xml:space="preserve">( </w:t>
      </w:r>
      <w:r w:rsidR="00741A27" w:rsidRPr="00D14B57">
        <w:rPr>
          <w:rFonts w:cs="Times New Roman"/>
          <w:sz w:val="24"/>
          <w:szCs w:val="24"/>
        </w:rPr>
        <w:t xml:space="preserve">подпункт 4.2.3 </w:t>
      </w:r>
      <w:r w:rsidR="00791DF7" w:rsidRPr="00D14B57">
        <w:rPr>
          <w:rFonts w:cs="Times New Roman"/>
          <w:sz w:val="24"/>
          <w:szCs w:val="24"/>
        </w:rPr>
        <w:t>в редакции постановления от 27.08.2024 № 1522-па)</w:t>
      </w:r>
      <w:r w:rsidR="00E12671" w:rsidRPr="00D14B57">
        <w:rPr>
          <w:rFonts w:cs="Times New Roman"/>
          <w:sz w:val="24"/>
          <w:szCs w:val="24"/>
        </w:rPr>
        <w:t>.</w:t>
      </w:r>
    </w:p>
    <w:p w:rsidR="00A80D84" w:rsidRPr="00D14B57" w:rsidRDefault="00A80D84" w:rsidP="00F86548">
      <w:pPr>
        <w:autoSpaceDE w:val="0"/>
        <w:autoSpaceDN w:val="0"/>
        <w:adjustRightInd w:val="0"/>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 (пункт 4.3 Порядка – Исключен.)</w:t>
      </w:r>
    </w:p>
    <w:p w:rsidR="00A80D84" w:rsidRPr="00D14B57" w:rsidRDefault="00152DE3" w:rsidP="00F86548">
      <w:pPr>
        <w:autoSpaceDE w:val="0"/>
        <w:autoSpaceDN w:val="0"/>
        <w:adjustRightInd w:val="0"/>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4.4. </w:t>
      </w:r>
      <w:r w:rsidR="00EB29DF" w:rsidRPr="00D14B57">
        <w:rPr>
          <w:rFonts w:ascii="Times New Roman" w:hAnsi="Times New Roman" w:cs="Times New Roman"/>
          <w:sz w:val="26"/>
          <w:szCs w:val="26"/>
        </w:rPr>
        <w:t>Изменения и дополнения в Схему вносятся:</w:t>
      </w:r>
    </w:p>
    <w:p w:rsidR="00276B94" w:rsidRPr="00D14B57" w:rsidRDefault="00276B94" w:rsidP="00F86548">
      <w:pPr>
        <w:autoSpaceDE w:val="0"/>
        <w:autoSpaceDN w:val="0"/>
        <w:adjustRightInd w:val="0"/>
        <w:spacing w:after="0"/>
        <w:jc w:val="both"/>
        <w:rPr>
          <w:rFonts w:ascii="Times New Roman" w:hAnsi="Times New Roman" w:cs="Times New Roman"/>
          <w:sz w:val="26"/>
          <w:szCs w:val="26"/>
        </w:rPr>
      </w:pPr>
      <w:r w:rsidRPr="00D14B57">
        <w:rPr>
          <w:rFonts w:ascii="Times New Roman" w:hAnsi="Times New Roman" w:cs="Times New Roman"/>
          <w:sz w:val="26"/>
          <w:szCs w:val="26"/>
        </w:rPr>
        <w:t xml:space="preserve">а) </w:t>
      </w:r>
      <w:r w:rsidR="00EB29DF" w:rsidRPr="00D14B57">
        <w:rPr>
          <w:rFonts w:ascii="Times New Roman" w:hAnsi="Times New Roman" w:cs="Times New Roman"/>
          <w:sz w:val="26"/>
          <w:szCs w:val="26"/>
        </w:rPr>
        <w:t xml:space="preserve">по инициативе администрации </w:t>
      </w:r>
      <w:proofErr w:type="spellStart"/>
      <w:r w:rsidR="00C721E0" w:rsidRPr="00D14B57">
        <w:rPr>
          <w:rFonts w:ascii="Times New Roman" w:hAnsi="Times New Roman" w:cs="Times New Roman"/>
          <w:sz w:val="26"/>
          <w:szCs w:val="26"/>
        </w:rPr>
        <w:t>Хасанского</w:t>
      </w:r>
      <w:proofErr w:type="spellEnd"/>
      <w:r w:rsidR="00C721E0" w:rsidRPr="00D14B57">
        <w:rPr>
          <w:rFonts w:ascii="Times New Roman" w:hAnsi="Times New Roman" w:cs="Times New Roman"/>
          <w:sz w:val="26"/>
          <w:szCs w:val="26"/>
        </w:rPr>
        <w:t xml:space="preserve"> муниципального округа </w:t>
      </w:r>
      <w:r w:rsidR="00AE7CBD" w:rsidRPr="00D14B57">
        <w:rPr>
          <w:rFonts w:ascii="Times New Roman" w:hAnsi="Times New Roman" w:cs="Times New Roman"/>
          <w:sz w:val="26"/>
          <w:szCs w:val="26"/>
        </w:rPr>
        <w:t xml:space="preserve">(если место для размещения НТО подобрано по инициативе администрации </w:t>
      </w:r>
      <w:proofErr w:type="spellStart"/>
      <w:r w:rsidR="00C721E0" w:rsidRPr="00D14B57">
        <w:rPr>
          <w:rFonts w:ascii="Times New Roman" w:hAnsi="Times New Roman" w:cs="Times New Roman"/>
          <w:sz w:val="26"/>
          <w:szCs w:val="26"/>
        </w:rPr>
        <w:t>Хасанского</w:t>
      </w:r>
      <w:proofErr w:type="spellEnd"/>
      <w:r w:rsidR="00C721E0" w:rsidRPr="00D14B57">
        <w:rPr>
          <w:sz w:val="26"/>
          <w:szCs w:val="26"/>
        </w:rPr>
        <w:t xml:space="preserve"> </w:t>
      </w:r>
      <w:r w:rsidR="00C721E0" w:rsidRPr="00D14B57">
        <w:rPr>
          <w:rFonts w:ascii="Times New Roman" w:hAnsi="Times New Roman" w:cs="Times New Roman"/>
          <w:sz w:val="26"/>
          <w:szCs w:val="26"/>
        </w:rPr>
        <w:t>муниципального округа</w:t>
      </w:r>
      <w:r w:rsidR="00AE7CBD" w:rsidRPr="00D14B57">
        <w:rPr>
          <w:rFonts w:ascii="Times New Roman" w:hAnsi="Times New Roman" w:cs="Times New Roman"/>
          <w:sz w:val="26"/>
          <w:szCs w:val="26"/>
        </w:rPr>
        <w:t>, то предоставление места размещения объекта пр</w:t>
      </w:r>
      <w:r w:rsidR="00E32B34" w:rsidRPr="00D14B57">
        <w:rPr>
          <w:rFonts w:ascii="Times New Roman" w:hAnsi="Times New Roman" w:cs="Times New Roman"/>
          <w:sz w:val="26"/>
          <w:szCs w:val="26"/>
        </w:rPr>
        <w:t>оизв</w:t>
      </w:r>
      <w:r w:rsidRPr="00D14B57">
        <w:rPr>
          <w:rFonts w:ascii="Times New Roman" w:hAnsi="Times New Roman" w:cs="Times New Roman"/>
          <w:sz w:val="26"/>
          <w:szCs w:val="26"/>
        </w:rPr>
        <w:t xml:space="preserve">одится по результатам </w:t>
      </w:r>
      <w:r w:rsidR="00E32B34" w:rsidRPr="00D14B57">
        <w:rPr>
          <w:rFonts w:ascii="Times New Roman" w:hAnsi="Times New Roman" w:cs="Times New Roman"/>
          <w:sz w:val="26"/>
          <w:szCs w:val="26"/>
        </w:rPr>
        <w:t>аукциона</w:t>
      </w:r>
      <w:r w:rsidR="00AE7CBD" w:rsidRPr="00D14B57">
        <w:rPr>
          <w:rFonts w:ascii="Times New Roman" w:hAnsi="Times New Roman" w:cs="Times New Roman"/>
          <w:sz w:val="26"/>
          <w:szCs w:val="26"/>
        </w:rPr>
        <w:t>)</w:t>
      </w:r>
      <w:r w:rsidR="00EB29DF" w:rsidRPr="00D14B57">
        <w:rPr>
          <w:rFonts w:ascii="Times New Roman" w:hAnsi="Times New Roman" w:cs="Times New Roman"/>
          <w:sz w:val="26"/>
          <w:szCs w:val="26"/>
        </w:rPr>
        <w:t>;</w:t>
      </w:r>
    </w:p>
    <w:p w:rsidR="00276B94" w:rsidRPr="00D14B57" w:rsidRDefault="00276B94" w:rsidP="00F86548">
      <w:pPr>
        <w:pStyle w:val="a3"/>
        <w:spacing w:before="0" w:beforeAutospacing="0" w:after="0" w:afterAutospacing="0" w:line="276" w:lineRule="auto"/>
        <w:jc w:val="both"/>
        <w:rPr>
          <w:sz w:val="26"/>
          <w:szCs w:val="26"/>
        </w:rPr>
      </w:pPr>
      <w:r w:rsidRPr="00D14B57">
        <w:rPr>
          <w:sz w:val="26"/>
          <w:szCs w:val="26"/>
        </w:rPr>
        <w:t>б) по инициативе Уполномоченного по защите прав предпринимателей в Приморском крае в рамках рассмотрения обращений субъектов предпринимательской деятельнос</w:t>
      </w:r>
      <w:r w:rsidR="00A80D84" w:rsidRPr="00D14B57">
        <w:rPr>
          <w:sz w:val="26"/>
          <w:szCs w:val="26"/>
        </w:rPr>
        <w:t xml:space="preserve">ти; </w:t>
      </w:r>
    </w:p>
    <w:p w:rsidR="00276B94" w:rsidRPr="00D14B57" w:rsidRDefault="00276B94" w:rsidP="00A80D84">
      <w:pPr>
        <w:pStyle w:val="a3"/>
        <w:spacing w:before="0" w:beforeAutospacing="0" w:after="0" w:afterAutospacing="0" w:line="276" w:lineRule="auto"/>
        <w:jc w:val="both"/>
        <w:rPr>
          <w:sz w:val="26"/>
          <w:szCs w:val="26"/>
        </w:rPr>
      </w:pPr>
      <w:r w:rsidRPr="00D14B57">
        <w:rPr>
          <w:sz w:val="26"/>
          <w:szCs w:val="26"/>
        </w:rPr>
        <w:t xml:space="preserve"> в) на основании предложений координационных или совещательных органов в области развития малого и среднего предпринимательства, созданных при органах местного самоуправления, на основании предложений юридических лиц, индивидуальных предпринимателей, физических лиц, применяющих специальный налоговый режим;</w:t>
      </w:r>
    </w:p>
    <w:p w:rsidR="00552C0D" w:rsidRPr="00D14B57" w:rsidRDefault="00276B94" w:rsidP="00B66800">
      <w:pPr>
        <w:autoSpaceDE w:val="0"/>
        <w:autoSpaceDN w:val="0"/>
        <w:adjustRightInd w:val="0"/>
        <w:spacing w:after="0"/>
        <w:jc w:val="both"/>
        <w:rPr>
          <w:rFonts w:ascii="Times New Roman" w:hAnsi="Times New Roman" w:cs="Times New Roman"/>
          <w:sz w:val="26"/>
          <w:szCs w:val="26"/>
        </w:rPr>
      </w:pPr>
      <w:r w:rsidRPr="00D14B57">
        <w:rPr>
          <w:rFonts w:ascii="Times New Roman" w:hAnsi="Times New Roman" w:cs="Times New Roman"/>
          <w:sz w:val="26"/>
          <w:szCs w:val="26"/>
        </w:rPr>
        <w:t>г) при изменении сведений о конкретном нестационарном торговом объекте, включенном в Схему.</w:t>
      </w:r>
      <w:r w:rsidR="00552C0D" w:rsidRPr="00D14B57">
        <w:rPr>
          <w:rFonts w:ascii="Times New Roman" w:hAnsi="Times New Roman" w:cs="Times New Roman"/>
          <w:sz w:val="26"/>
          <w:szCs w:val="26"/>
        </w:rPr>
        <w:t xml:space="preserve"> </w:t>
      </w:r>
    </w:p>
    <w:p w:rsidR="00A80D84" w:rsidRPr="00D14B57" w:rsidRDefault="00A80D84" w:rsidP="00A80D84">
      <w:pPr>
        <w:spacing w:after="0"/>
        <w:jc w:val="both"/>
        <w:rPr>
          <w:rFonts w:cs="Times New Roman"/>
          <w:sz w:val="24"/>
          <w:szCs w:val="24"/>
        </w:rPr>
      </w:pPr>
      <w:r w:rsidRPr="00D14B57">
        <w:rPr>
          <w:rFonts w:cs="Times New Roman"/>
          <w:sz w:val="24"/>
          <w:szCs w:val="24"/>
        </w:rPr>
        <w:t xml:space="preserve">( </w:t>
      </w:r>
      <w:r w:rsidR="00741A27" w:rsidRPr="00D14B57">
        <w:rPr>
          <w:rFonts w:cs="Times New Roman"/>
          <w:sz w:val="24"/>
          <w:szCs w:val="24"/>
        </w:rPr>
        <w:t xml:space="preserve">пункт 4.4 </w:t>
      </w:r>
      <w:r w:rsidRPr="00D14B57">
        <w:rPr>
          <w:rFonts w:cs="Times New Roman"/>
          <w:sz w:val="24"/>
          <w:szCs w:val="24"/>
        </w:rPr>
        <w:t>в редакции постановления от 27.08.2024 № 1522-па).</w:t>
      </w:r>
    </w:p>
    <w:p w:rsidR="000702D7" w:rsidRPr="00D14B57" w:rsidRDefault="000702D7" w:rsidP="00B66800">
      <w:pPr>
        <w:autoSpaceDE w:val="0"/>
        <w:autoSpaceDN w:val="0"/>
        <w:adjustRightInd w:val="0"/>
        <w:spacing w:after="0"/>
        <w:ind w:firstLine="540"/>
        <w:jc w:val="both"/>
        <w:rPr>
          <w:rFonts w:ascii="Times New Roman" w:hAnsi="Times New Roman" w:cs="Times New Roman"/>
          <w:sz w:val="26"/>
          <w:szCs w:val="26"/>
        </w:rPr>
      </w:pPr>
      <w:r w:rsidRPr="00D14B57">
        <w:rPr>
          <w:rFonts w:ascii="Times New Roman" w:hAnsi="Times New Roman" w:cs="Times New Roman"/>
          <w:sz w:val="26"/>
          <w:szCs w:val="26"/>
        </w:rPr>
        <w:t xml:space="preserve">4.5. Внесение изменений в Схему, в части нестационарных торговых объектов, расположенных на земельных участках, в зданиях, строениях, сооружениях, находящихся в муниципальной собственности, осуществляется в порядке, предусмотренном </w:t>
      </w:r>
      <w:hyperlink r:id="rId9" w:history="1">
        <w:r w:rsidRPr="004F0ECE">
          <w:rPr>
            <w:rFonts w:ascii="Times New Roman" w:hAnsi="Times New Roman" w:cs="Times New Roman"/>
            <w:sz w:val="26"/>
            <w:szCs w:val="26"/>
          </w:rPr>
          <w:t>разделами 3</w:t>
        </w:r>
      </w:hyperlink>
      <w:r w:rsidRPr="004F0ECE">
        <w:rPr>
          <w:rFonts w:ascii="Times New Roman" w:hAnsi="Times New Roman" w:cs="Times New Roman"/>
          <w:sz w:val="26"/>
          <w:szCs w:val="26"/>
        </w:rPr>
        <w:t xml:space="preserve"> и </w:t>
      </w:r>
      <w:hyperlink r:id="rId10" w:history="1">
        <w:r w:rsidRPr="004F0ECE">
          <w:rPr>
            <w:rFonts w:ascii="Times New Roman" w:hAnsi="Times New Roman" w:cs="Times New Roman"/>
            <w:sz w:val="26"/>
            <w:szCs w:val="26"/>
          </w:rPr>
          <w:t>4</w:t>
        </w:r>
      </w:hyperlink>
      <w:r w:rsidRPr="004F0ECE">
        <w:rPr>
          <w:rFonts w:ascii="Times New Roman" w:hAnsi="Times New Roman" w:cs="Times New Roman"/>
          <w:sz w:val="26"/>
          <w:szCs w:val="26"/>
        </w:rPr>
        <w:t xml:space="preserve"> н</w:t>
      </w:r>
      <w:r w:rsidRPr="00D14B57">
        <w:rPr>
          <w:rFonts w:ascii="Times New Roman" w:hAnsi="Times New Roman" w:cs="Times New Roman"/>
          <w:sz w:val="26"/>
          <w:szCs w:val="26"/>
        </w:rPr>
        <w:t>астоящего Порядка.</w:t>
      </w:r>
    </w:p>
    <w:p w:rsidR="00A80D84" w:rsidRPr="00D14B57" w:rsidRDefault="00A80D84" w:rsidP="00A80D84">
      <w:pPr>
        <w:spacing w:after="0"/>
        <w:jc w:val="both"/>
        <w:rPr>
          <w:rFonts w:cs="Times New Roman"/>
          <w:sz w:val="24"/>
          <w:szCs w:val="24"/>
        </w:rPr>
      </w:pPr>
      <w:r w:rsidRPr="00D14B57">
        <w:rPr>
          <w:rFonts w:cs="Times New Roman"/>
          <w:sz w:val="24"/>
          <w:szCs w:val="24"/>
        </w:rPr>
        <w:t xml:space="preserve">( пункт </w:t>
      </w:r>
      <w:r w:rsidR="00741A27" w:rsidRPr="00D14B57">
        <w:rPr>
          <w:rFonts w:cs="Times New Roman"/>
          <w:sz w:val="24"/>
          <w:szCs w:val="24"/>
        </w:rPr>
        <w:t xml:space="preserve">4.5 </w:t>
      </w:r>
      <w:r w:rsidRPr="00D14B57">
        <w:rPr>
          <w:rFonts w:cs="Times New Roman"/>
          <w:sz w:val="24"/>
          <w:szCs w:val="24"/>
        </w:rPr>
        <w:t>введен в редакции постановления от 27.08.2024 № 1522-па).</w:t>
      </w:r>
    </w:p>
    <w:p w:rsidR="000702D7" w:rsidRPr="00D14B57" w:rsidRDefault="000702D7" w:rsidP="00B66800">
      <w:pPr>
        <w:autoSpaceDE w:val="0"/>
        <w:autoSpaceDN w:val="0"/>
        <w:adjustRightInd w:val="0"/>
        <w:spacing w:after="0"/>
        <w:ind w:firstLine="540"/>
        <w:jc w:val="both"/>
        <w:rPr>
          <w:rFonts w:ascii="Times New Roman" w:hAnsi="Times New Roman" w:cs="Times New Roman"/>
          <w:sz w:val="26"/>
          <w:szCs w:val="26"/>
        </w:rPr>
      </w:pPr>
      <w:r w:rsidRPr="00D14B57">
        <w:rPr>
          <w:rFonts w:ascii="Times New Roman" w:hAnsi="Times New Roman" w:cs="Times New Roman"/>
          <w:sz w:val="26"/>
          <w:szCs w:val="26"/>
        </w:rPr>
        <w:lastRenderedPageBreak/>
        <w:t>4.6. Внесение изменений в Схему в части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порядке, установленном Правительством Российской Федерации.</w:t>
      </w:r>
    </w:p>
    <w:p w:rsidR="00A80D84" w:rsidRPr="00D14B57" w:rsidRDefault="00A80D84" w:rsidP="00A80D84">
      <w:pPr>
        <w:spacing w:after="0"/>
        <w:jc w:val="both"/>
        <w:rPr>
          <w:rFonts w:cs="Times New Roman"/>
          <w:sz w:val="24"/>
          <w:szCs w:val="24"/>
        </w:rPr>
      </w:pPr>
      <w:r w:rsidRPr="00D14B57">
        <w:rPr>
          <w:rFonts w:cs="Times New Roman"/>
          <w:sz w:val="24"/>
          <w:szCs w:val="24"/>
        </w:rPr>
        <w:t xml:space="preserve">( пункт </w:t>
      </w:r>
      <w:r w:rsidR="00741A27" w:rsidRPr="00D14B57">
        <w:rPr>
          <w:rFonts w:cs="Times New Roman"/>
          <w:sz w:val="24"/>
          <w:szCs w:val="24"/>
        </w:rPr>
        <w:t xml:space="preserve">4.6 </w:t>
      </w:r>
      <w:r w:rsidRPr="00D14B57">
        <w:rPr>
          <w:rFonts w:cs="Times New Roman"/>
          <w:sz w:val="24"/>
          <w:szCs w:val="24"/>
        </w:rPr>
        <w:t>введен в редакции постановления от 27.08.2024 № 1522-па)</w:t>
      </w:r>
      <w:r w:rsidR="00D14B57">
        <w:rPr>
          <w:rFonts w:cs="Times New Roman"/>
          <w:sz w:val="24"/>
          <w:szCs w:val="24"/>
        </w:rPr>
        <w:t>.</w:t>
      </w:r>
    </w:p>
    <w:p w:rsidR="00276B94" w:rsidRPr="00863C3C" w:rsidRDefault="00276B94" w:rsidP="00B66800">
      <w:pPr>
        <w:pStyle w:val="a3"/>
        <w:spacing w:before="0" w:beforeAutospacing="0" w:after="0" w:afterAutospacing="0" w:line="276" w:lineRule="auto"/>
        <w:ind w:firstLine="708"/>
        <w:jc w:val="both"/>
        <w:rPr>
          <w:sz w:val="26"/>
          <w:szCs w:val="26"/>
        </w:rPr>
      </w:pPr>
    </w:p>
    <w:p w:rsidR="002E6F91" w:rsidRPr="00863C3C" w:rsidRDefault="000420E2" w:rsidP="00B66800">
      <w:pPr>
        <w:pStyle w:val="3"/>
        <w:shd w:val="clear" w:color="auto" w:fill="FFFFFF"/>
        <w:spacing w:before="0" w:beforeAutospacing="0" w:after="0" w:afterAutospacing="0" w:line="276" w:lineRule="auto"/>
        <w:jc w:val="center"/>
        <w:textAlignment w:val="baseline"/>
        <w:rPr>
          <w:bCs w:val="0"/>
          <w:color w:val="4C4C4C"/>
          <w:spacing w:val="1"/>
          <w:sz w:val="26"/>
          <w:szCs w:val="26"/>
        </w:rPr>
      </w:pPr>
      <w:r w:rsidRPr="00863C3C">
        <w:rPr>
          <w:bCs w:val="0"/>
          <w:color w:val="4C4C4C"/>
          <w:spacing w:val="1"/>
          <w:sz w:val="26"/>
          <w:szCs w:val="26"/>
        </w:rPr>
        <w:t>5</w:t>
      </w:r>
      <w:r w:rsidR="00F31445" w:rsidRPr="00863C3C">
        <w:rPr>
          <w:bCs w:val="0"/>
          <w:color w:val="4C4C4C"/>
          <w:spacing w:val="1"/>
          <w:sz w:val="26"/>
          <w:szCs w:val="26"/>
        </w:rPr>
        <w:t xml:space="preserve">. Требования к размещению и внешнему виду </w:t>
      </w:r>
    </w:p>
    <w:p w:rsidR="00F31445" w:rsidRPr="00863C3C" w:rsidRDefault="00F31445" w:rsidP="00B66800">
      <w:pPr>
        <w:pStyle w:val="3"/>
        <w:shd w:val="clear" w:color="auto" w:fill="FFFFFF"/>
        <w:spacing w:before="0" w:beforeAutospacing="0" w:after="0" w:afterAutospacing="0" w:line="276" w:lineRule="auto"/>
        <w:jc w:val="center"/>
        <w:textAlignment w:val="baseline"/>
        <w:rPr>
          <w:bCs w:val="0"/>
          <w:color w:val="4C4C4C"/>
          <w:spacing w:val="1"/>
          <w:sz w:val="26"/>
          <w:szCs w:val="26"/>
        </w:rPr>
      </w:pPr>
      <w:r w:rsidRPr="00863C3C">
        <w:rPr>
          <w:bCs w:val="0"/>
          <w:color w:val="4C4C4C"/>
          <w:spacing w:val="1"/>
          <w:sz w:val="26"/>
          <w:szCs w:val="26"/>
        </w:rPr>
        <w:t>нестационарных торговых объектов</w:t>
      </w:r>
    </w:p>
    <w:p w:rsidR="00F31445" w:rsidRPr="00863C3C" w:rsidRDefault="006A635A" w:rsidP="00B66800">
      <w:pPr>
        <w:pStyle w:val="formattext"/>
        <w:shd w:val="clear" w:color="auto" w:fill="FFFFFF"/>
        <w:spacing w:before="0" w:beforeAutospacing="0" w:after="0" w:afterAutospacing="0" w:line="276" w:lineRule="auto"/>
        <w:jc w:val="both"/>
        <w:textAlignment w:val="baseline"/>
        <w:rPr>
          <w:color w:val="2D2D2D"/>
          <w:spacing w:val="1"/>
          <w:sz w:val="26"/>
          <w:szCs w:val="26"/>
        </w:rPr>
      </w:pPr>
      <w:r w:rsidRPr="00863C3C">
        <w:rPr>
          <w:color w:val="2D2D2D"/>
          <w:spacing w:val="1"/>
          <w:sz w:val="26"/>
          <w:szCs w:val="26"/>
        </w:rPr>
        <w:t xml:space="preserve"> </w:t>
      </w:r>
      <w:r w:rsidR="00F31445" w:rsidRPr="00863C3C">
        <w:rPr>
          <w:color w:val="2D2D2D"/>
          <w:spacing w:val="1"/>
          <w:sz w:val="26"/>
          <w:szCs w:val="26"/>
        </w:rPr>
        <w:br/>
      </w:r>
      <w:r w:rsidR="000420E2" w:rsidRPr="00863C3C">
        <w:rPr>
          <w:color w:val="2D2D2D"/>
          <w:spacing w:val="1"/>
          <w:sz w:val="26"/>
          <w:szCs w:val="26"/>
        </w:rPr>
        <w:t xml:space="preserve">        </w:t>
      </w:r>
      <w:r w:rsidR="00431453">
        <w:rPr>
          <w:color w:val="2D2D2D"/>
          <w:spacing w:val="1"/>
          <w:sz w:val="26"/>
          <w:szCs w:val="26"/>
        </w:rPr>
        <w:tab/>
      </w:r>
      <w:r w:rsidR="000420E2" w:rsidRPr="00863C3C">
        <w:rPr>
          <w:color w:val="2D2D2D"/>
          <w:spacing w:val="1"/>
          <w:sz w:val="26"/>
          <w:szCs w:val="26"/>
        </w:rPr>
        <w:t xml:space="preserve"> 5.1.</w:t>
      </w:r>
      <w:r w:rsidR="00F31445" w:rsidRPr="00863C3C">
        <w:rPr>
          <w:color w:val="2D2D2D"/>
          <w:spacing w:val="1"/>
          <w:sz w:val="26"/>
          <w:szCs w:val="26"/>
        </w:rPr>
        <w:t>Размещение нестацио</w:t>
      </w:r>
      <w:r w:rsidR="000420E2" w:rsidRPr="00863C3C">
        <w:rPr>
          <w:color w:val="2D2D2D"/>
          <w:spacing w:val="1"/>
          <w:sz w:val="26"/>
          <w:szCs w:val="26"/>
        </w:rPr>
        <w:t xml:space="preserve">нарных торговых объектов должно </w:t>
      </w:r>
      <w:r w:rsidR="00F31445" w:rsidRPr="00863C3C">
        <w:rPr>
          <w:color w:val="2D2D2D"/>
          <w:spacing w:val="1"/>
          <w:sz w:val="26"/>
          <w:szCs w:val="26"/>
        </w:rPr>
        <w:t>осуществляться в местах, определенных Схемой размещения нестационарных торговых объек</w:t>
      </w:r>
      <w:r w:rsidR="00724F10" w:rsidRPr="00863C3C">
        <w:rPr>
          <w:color w:val="2D2D2D"/>
          <w:spacing w:val="1"/>
          <w:sz w:val="26"/>
          <w:szCs w:val="26"/>
        </w:rPr>
        <w:t xml:space="preserve">тов на территории </w:t>
      </w:r>
      <w:proofErr w:type="spellStart"/>
      <w:r w:rsidR="00C721E0">
        <w:rPr>
          <w:sz w:val="26"/>
          <w:szCs w:val="26"/>
        </w:rPr>
        <w:t>Хасанского</w:t>
      </w:r>
      <w:proofErr w:type="spellEnd"/>
      <w:r w:rsidR="00C721E0">
        <w:rPr>
          <w:sz w:val="26"/>
          <w:szCs w:val="26"/>
        </w:rPr>
        <w:t xml:space="preserve"> муниципального округа</w:t>
      </w:r>
      <w:r w:rsidR="00C16D12" w:rsidRPr="00863C3C">
        <w:rPr>
          <w:color w:val="2D2D2D"/>
          <w:spacing w:val="1"/>
          <w:sz w:val="26"/>
          <w:szCs w:val="26"/>
        </w:rPr>
        <w:t>.</w:t>
      </w:r>
    </w:p>
    <w:p w:rsidR="00724F10" w:rsidRPr="00863C3C" w:rsidRDefault="00C16D12"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rStyle w:val="17"/>
          <w:sz w:val="26"/>
          <w:szCs w:val="26"/>
        </w:rPr>
        <w:t xml:space="preserve">Основанием для размещения НТО на территории </w:t>
      </w:r>
      <w:proofErr w:type="spellStart"/>
      <w:r w:rsidR="00C721E0">
        <w:rPr>
          <w:sz w:val="26"/>
          <w:szCs w:val="26"/>
        </w:rPr>
        <w:t>Хасанского</w:t>
      </w:r>
      <w:proofErr w:type="spellEnd"/>
      <w:r w:rsidR="00C721E0">
        <w:rPr>
          <w:sz w:val="26"/>
          <w:szCs w:val="26"/>
        </w:rPr>
        <w:t xml:space="preserve"> муниципального округа</w:t>
      </w:r>
      <w:r w:rsidR="00C721E0" w:rsidRPr="00863C3C">
        <w:rPr>
          <w:rStyle w:val="17"/>
          <w:sz w:val="26"/>
          <w:szCs w:val="26"/>
        </w:rPr>
        <w:t xml:space="preserve"> </w:t>
      </w:r>
      <w:r w:rsidRPr="00863C3C">
        <w:rPr>
          <w:rStyle w:val="17"/>
          <w:sz w:val="26"/>
          <w:szCs w:val="26"/>
        </w:rPr>
        <w:t>является договор на размещение</w:t>
      </w:r>
      <w:r w:rsidRPr="00863C3C">
        <w:rPr>
          <w:rStyle w:val="18"/>
          <w:rFonts w:eastAsia="SimHei"/>
          <w:sz w:val="26"/>
          <w:szCs w:val="26"/>
        </w:rPr>
        <w:t xml:space="preserve"> </w:t>
      </w:r>
      <w:r w:rsidRPr="00863C3C">
        <w:rPr>
          <w:rStyle w:val="17"/>
          <w:sz w:val="26"/>
          <w:szCs w:val="26"/>
        </w:rPr>
        <w:t xml:space="preserve">нестационарного торгового объекта, заключенный между администрацией </w:t>
      </w:r>
      <w:proofErr w:type="spellStart"/>
      <w:r w:rsidR="00C721E0">
        <w:rPr>
          <w:sz w:val="26"/>
          <w:szCs w:val="26"/>
        </w:rPr>
        <w:t>Хасанского</w:t>
      </w:r>
      <w:proofErr w:type="spellEnd"/>
      <w:r w:rsidR="00C721E0">
        <w:rPr>
          <w:sz w:val="26"/>
          <w:szCs w:val="26"/>
        </w:rPr>
        <w:t xml:space="preserve"> муниципального округа</w:t>
      </w:r>
      <w:r w:rsidR="00C721E0" w:rsidRPr="00863C3C">
        <w:rPr>
          <w:rStyle w:val="17"/>
          <w:sz w:val="26"/>
          <w:szCs w:val="26"/>
        </w:rPr>
        <w:t xml:space="preserve"> </w:t>
      </w:r>
      <w:r w:rsidRPr="00863C3C">
        <w:rPr>
          <w:rStyle w:val="17"/>
          <w:sz w:val="26"/>
          <w:szCs w:val="26"/>
        </w:rPr>
        <w:t>и субъектом предпринимательства.</w:t>
      </w:r>
      <w:r w:rsidR="00F31445" w:rsidRPr="00863C3C">
        <w:rPr>
          <w:color w:val="2D2D2D"/>
          <w:spacing w:val="1"/>
          <w:sz w:val="26"/>
          <w:szCs w:val="26"/>
        </w:rPr>
        <w:br/>
      </w:r>
      <w:r w:rsidR="00724F10" w:rsidRPr="00863C3C">
        <w:rPr>
          <w:color w:val="000000"/>
          <w:sz w:val="26"/>
          <w:szCs w:val="26"/>
        </w:rPr>
        <w:t xml:space="preserve">      </w:t>
      </w:r>
      <w:r w:rsidR="00431453">
        <w:rPr>
          <w:color w:val="000000"/>
          <w:sz w:val="26"/>
          <w:szCs w:val="26"/>
        </w:rPr>
        <w:tab/>
      </w:r>
      <w:r w:rsidR="00724F10" w:rsidRPr="00863C3C">
        <w:rPr>
          <w:color w:val="000000"/>
          <w:sz w:val="26"/>
          <w:szCs w:val="26"/>
        </w:rPr>
        <w:t xml:space="preserve"> </w:t>
      </w:r>
      <w:r w:rsidR="00342058" w:rsidRPr="00863C3C">
        <w:rPr>
          <w:color w:val="000000"/>
          <w:sz w:val="26"/>
          <w:szCs w:val="26"/>
        </w:rPr>
        <w:t>5.1.1</w:t>
      </w:r>
      <w:r w:rsidR="00724F10" w:rsidRPr="00863C3C">
        <w:rPr>
          <w:color w:val="000000"/>
          <w:sz w:val="26"/>
          <w:szCs w:val="26"/>
        </w:rPr>
        <w:t>. Не допускается  размещение нестационарных объектов:</w:t>
      </w:r>
    </w:p>
    <w:p w:rsidR="00724F10" w:rsidRPr="00863C3C" w:rsidRDefault="00724F10"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на отведенных земельных участках школьных, дошкольных учреждений, а также лечебных учреждений со стационарными отделениями;</w:t>
      </w:r>
    </w:p>
    <w:p w:rsidR="00724F10" w:rsidRDefault="00724F10"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в охранных зонах инженерных коммуникаций;</w:t>
      </w:r>
    </w:p>
    <w:p w:rsidR="00F479DB" w:rsidRPr="004F0ECE" w:rsidRDefault="00C8386D" w:rsidP="00B66800">
      <w:pPr>
        <w:shd w:val="clear" w:color="auto" w:fill="FFFFFF"/>
        <w:spacing w:after="0"/>
        <w:jc w:val="both"/>
        <w:rPr>
          <w:rFonts w:ascii="Times New Roman" w:eastAsia="Times New Roman" w:hAnsi="Times New Roman" w:cs="Times New Roman"/>
          <w:sz w:val="26"/>
          <w:szCs w:val="26"/>
        </w:rPr>
      </w:pPr>
      <w:r w:rsidRPr="00E62B92">
        <w:rPr>
          <w:rFonts w:ascii="Times New Roman" w:eastAsia="Times New Roman" w:hAnsi="Times New Roman" w:cs="Times New Roman"/>
          <w:color w:val="7030A0"/>
          <w:sz w:val="26"/>
          <w:szCs w:val="26"/>
        </w:rPr>
        <w:t xml:space="preserve">- </w:t>
      </w:r>
      <w:r w:rsidR="00E62B92" w:rsidRPr="004F0ECE">
        <w:rPr>
          <w:rFonts w:ascii="Times New Roman" w:eastAsia="Times New Roman" w:hAnsi="Times New Roman" w:cs="Times New Roman"/>
          <w:sz w:val="26"/>
          <w:szCs w:val="26"/>
        </w:rPr>
        <w:t xml:space="preserve">вдоль дорожного полотна </w:t>
      </w:r>
      <w:r w:rsidR="00F479DB" w:rsidRPr="004F0ECE">
        <w:rPr>
          <w:rFonts w:ascii="Times New Roman" w:eastAsia="Times New Roman" w:hAnsi="Times New Roman" w:cs="Times New Roman"/>
          <w:sz w:val="26"/>
          <w:szCs w:val="26"/>
        </w:rPr>
        <w:t>с сохранением ширины пешеходной части тротуара, свободного и безопасного движения пешеходов (для обеспечения безопасного</w:t>
      </w:r>
      <w:r w:rsidR="00F479DB" w:rsidRPr="00E62B92">
        <w:rPr>
          <w:rFonts w:ascii="Times New Roman" w:eastAsia="Times New Roman" w:hAnsi="Times New Roman" w:cs="Times New Roman"/>
          <w:color w:val="7030A0"/>
          <w:sz w:val="26"/>
          <w:szCs w:val="26"/>
        </w:rPr>
        <w:t xml:space="preserve"> </w:t>
      </w:r>
      <w:r w:rsidR="00F479DB" w:rsidRPr="004F0ECE">
        <w:rPr>
          <w:rFonts w:ascii="Times New Roman" w:eastAsia="Times New Roman" w:hAnsi="Times New Roman" w:cs="Times New Roman"/>
          <w:sz w:val="26"/>
          <w:szCs w:val="26"/>
        </w:rPr>
        <w:t>прохода пешеходов при размещении нестационарных торговых объектов ширина тротуара должна быть не менее 3,0 м);</w:t>
      </w:r>
    </w:p>
    <w:p w:rsidR="00724F10" w:rsidRPr="00863C3C" w:rsidRDefault="00724F10"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xml:space="preserve">- на газонах, цветниках, объектах озеленения, детских и спортивных площадках, хозяйственных площадках, </w:t>
      </w:r>
      <w:r w:rsidR="00D74A70">
        <w:rPr>
          <w:rFonts w:ascii="Times New Roman" w:eastAsia="Times New Roman" w:hAnsi="Times New Roman" w:cs="Times New Roman"/>
          <w:color w:val="000000"/>
          <w:sz w:val="26"/>
          <w:szCs w:val="26"/>
        </w:rPr>
        <w:t xml:space="preserve">в арках </w:t>
      </w:r>
      <w:r w:rsidRPr="00863C3C">
        <w:rPr>
          <w:rFonts w:ascii="Times New Roman" w:eastAsia="Times New Roman" w:hAnsi="Times New Roman" w:cs="Times New Roman"/>
          <w:color w:val="000000"/>
          <w:sz w:val="26"/>
          <w:szCs w:val="26"/>
        </w:rPr>
        <w:t xml:space="preserve"> зданий;</w:t>
      </w:r>
    </w:p>
    <w:p w:rsidR="00724F10" w:rsidRPr="00863C3C" w:rsidRDefault="00724F10" w:rsidP="00B66800">
      <w:pPr>
        <w:shd w:val="clear" w:color="auto" w:fill="FFFFFF"/>
        <w:spacing w:after="0"/>
        <w:jc w:val="both"/>
        <w:rPr>
          <w:rFonts w:ascii="Times New Roman" w:eastAsia="Times New Roman" w:hAnsi="Times New Roman" w:cs="Times New Roman"/>
          <w:color w:val="000000"/>
          <w:sz w:val="26"/>
          <w:szCs w:val="26"/>
        </w:rPr>
      </w:pPr>
      <w:r w:rsidRPr="00863C3C">
        <w:rPr>
          <w:rFonts w:ascii="Times New Roman" w:eastAsia="Times New Roman" w:hAnsi="Times New Roman" w:cs="Times New Roman"/>
          <w:color w:val="000000"/>
          <w:sz w:val="26"/>
          <w:szCs w:val="26"/>
        </w:rPr>
        <w:t>- на территориях, прилегающих к памятникам и памятным знакам, памятникам архитектуры.</w:t>
      </w:r>
    </w:p>
    <w:p w:rsidR="00431453" w:rsidRDefault="00724F10"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rFonts w:ascii="Arial" w:hAnsi="Arial" w:cs="Arial"/>
          <w:color w:val="2D2D2D"/>
          <w:spacing w:val="1"/>
          <w:sz w:val="26"/>
          <w:szCs w:val="26"/>
        </w:rPr>
        <w:t xml:space="preserve"> </w:t>
      </w:r>
      <w:r w:rsidR="00431453">
        <w:rPr>
          <w:color w:val="2D2D2D"/>
          <w:spacing w:val="1"/>
          <w:sz w:val="26"/>
          <w:szCs w:val="26"/>
        </w:rPr>
        <w:tab/>
      </w:r>
      <w:r w:rsidR="00342058" w:rsidRPr="00863C3C">
        <w:rPr>
          <w:color w:val="000000"/>
          <w:sz w:val="26"/>
          <w:szCs w:val="26"/>
        </w:rPr>
        <w:t>5.1.2</w:t>
      </w:r>
      <w:r w:rsidR="00D54071" w:rsidRPr="00863C3C">
        <w:rPr>
          <w:color w:val="000000"/>
          <w:sz w:val="26"/>
          <w:szCs w:val="26"/>
        </w:rPr>
        <w:t>. Деятельность нестационарных объектов мелкорозничной торговли, общественного питания и бытового обслуживания:</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t>- не должна ухудшать условия проживания и отдыха населения в жилых массивах;</w:t>
      </w:r>
    </w:p>
    <w:p w:rsidR="00431453" w:rsidRDefault="00431453" w:rsidP="00B66800">
      <w:pPr>
        <w:pStyle w:val="formattext"/>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xml:space="preserve">- </w:t>
      </w:r>
      <w:r w:rsidR="00D54071" w:rsidRPr="00863C3C">
        <w:rPr>
          <w:color w:val="000000"/>
          <w:sz w:val="26"/>
          <w:szCs w:val="26"/>
        </w:rPr>
        <w:t>должна осуществляться в соответствии с санитарными, противопожарными, экологическими правилами, правилами оказания услуг и продажи товаров;</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t>- должна соответствовать требованиям безопасности для жизни и здоровья людей и окружающей среды.</w:t>
      </w:r>
    </w:p>
    <w:p w:rsidR="00431453" w:rsidRDefault="000420E2" w:rsidP="00B66800">
      <w:pPr>
        <w:pStyle w:val="formattext"/>
        <w:shd w:val="clear" w:color="auto" w:fill="FFFFFF"/>
        <w:spacing w:before="0" w:beforeAutospacing="0" w:after="0" w:afterAutospacing="0" w:line="276" w:lineRule="auto"/>
        <w:ind w:firstLine="708"/>
        <w:jc w:val="both"/>
        <w:textAlignment w:val="baseline"/>
        <w:rPr>
          <w:sz w:val="26"/>
          <w:szCs w:val="26"/>
        </w:rPr>
      </w:pPr>
      <w:r w:rsidRPr="00863C3C">
        <w:rPr>
          <w:sz w:val="26"/>
          <w:szCs w:val="26"/>
        </w:rPr>
        <w:t>5</w:t>
      </w:r>
      <w:r w:rsidR="00342058" w:rsidRPr="00863C3C">
        <w:rPr>
          <w:sz w:val="26"/>
          <w:szCs w:val="26"/>
        </w:rPr>
        <w:t>.1.3</w:t>
      </w:r>
      <w:r w:rsidR="002546AE" w:rsidRPr="00863C3C">
        <w:rPr>
          <w:sz w:val="26"/>
          <w:szCs w:val="26"/>
        </w:rPr>
        <w:t>. Транспортное обслуживание НТО и загрузка их товарами не должны затруднять и снижать безопасность движения транспорта и пешеходов.</w:t>
      </w:r>
    </w:p>
    <w:p w:rsidR="00431453" w:rsidRDefault="00342058" w:rsidP="00B66800">
      <w:pPr>
        <w:pStyle w:val="formattext"/>
        <w:shd w:val="clear" w:color="auto" w:fill="FFFFFF"/>
        <w:spacing w:before="0" w:beforeAutospacing="0" w:after="0" w:afterAutospacing="0" w:line="276" w:lineRule="auto"/>
        <w:ind w:firstLine="708"/>
        <w:jc w:val="both"/>
        <w:textAlignment w:val="baseline"/>
        <w:rPr>
          <w:color w:val="000000"/>
          <w:sz w:val="26"/>
          <w:szCs w:val="26"/>
        </w:rPr>
      </w:pPr>
      <w:r w:rsidRPr="00863C3C">
        <w:rPr>
          <w:color w:val="000000"/>
          <w:sz w:val="26"/>
          <w:szCs w:val="26"/>
        </w:rPr>
        <w:t>5.1.4</w:t>
      </w:r>
      <w:r w:rsidR="00D54071" w:rsidRPr="00863C3C">
        <w:rPr>
          <w:color w:val="000000"/>
          <w:sz w:val="26"/>
          <w:szCs w:val="26"/>
        </w:rPr>
        <w:t>. Владельцы нестационарных объектов обязаны:</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t>- обеспечить соблюдение требований санитарного законодательства и постоянный уход за внешним видом и содержанием своих объектов: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t>- обеспечить сохранность существующих зеленых насаждений;</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lastRenderedPageBreak/>
        <w:t>- соблюдать установленный режим работы;</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t>- контролировать соблюдение правил личной гигиены торгового персонала;</w:t>
      </w:r>
    </w:p>
    <w:p w:rsidR="00431453" w:rsidRDefault="00D54071" w:rsidP="00B66800">
      <w:pPr>
        <w:pStyle w:val="formattext"/>
        <w:shd w:val="clear" w:color="auto" w:fill="FFFFFF"/>
        <w:spacing w:before="0" w:beforeAutospacing="0" w:after="0" w:afterAutospacing="0" w:line="276" w:lineRule="auto"/>
        <w:jc w:val="both"/>
        <w:textAlignment w:val="baseline"/>
        <w:rPr>
          <w:color w:val="000000"/>
          <w:sz w:val="26"/>
          <w:szCs w:val="26"/>
        </w:rPr>
      </w:pPr>
      <w:r w:rsidRPr="00863C3C">
        <w:rPr>
          <w:color w:val="000000"/>
          <w:sz w:val="26"/>
          <w:szCs w:val="26"/>
        </w:rPr>
        <w:t>- не допускать складирования тары и отходов у объектов мелкорозничной торговли и общественного питания и на прилегающих территориях;</w:t>
      </w:r>
    </w:p>
    <w:p w:rsidR="007C4B06" w:rsidRPr="00863C3C" w:rsidRDefault="0062297A" w:rsidP="00B66800">
      <w:pPr>
        <w:pStyle w:val="formattext"/>
        <w:shd w:val="clear" w:color="auto" w:fill="FFFFFF"/>
        <w:spacing w:before="0" w:beforeAutospacing="0" w:after="0" w:afterAutospacing="0" w:line="276" w:lineRule="auto"/>
        <w:jc w:val="both"/>
        <w:textAlignment w:val="baseline"/>
        <w:rPr>
          <w:sz w:val="26"/>
          <w:szCs w:val="26"/>
        </w:rPr>
      </w:pPr>
      <w:r w:rsidRPr="00863C3C">
        <w:rPr>
          <w:color w:val="000000"/>
          <w:sz w:val="26"/>
          <w:szCs w:val="26"/>
        </w:rPr>
        <w:t xml:space="preserve"> </w:t>
      </w:r>
      <w:r w:rsidR="00342058" w:rsidRPr="00863C3C">
        <w:rPr>
          <w:color w:val="000000"/>
          <w:sz w:val="26"/>
          <w:szCs w:val="26"/>
        </w:rPr>
        <w:t xml:space="preserve">       </w:t>
      </w:r>
      <w:r w:rsidR="00261283" w:rsidRPr="00863C3C">
        <w:rPr>
          <w:color w:val="2D2D2D"/>
          <w:spacing w:val="1"/>
          <w:sz w:val="26"/>
          <w:szCs w:val="26"/>
        </w:rPr>
        <w:t xml:space="preserve"> </w:t>
      </w:r>
      <w:r w:rsidR="00342058" w:rsidRPr="00863C3C">
        <w:rPr>
          <w:color w:val="2D2D2D"/>
          <w:spacing w:val="1"/>
          <w:sz w:val="26"/>
          <w:szCs w:val="26"/>
        </w:rPr>
        <w:t>5.1.5</w:t>
      </w:r>
      <w:r w:rsidR="007C4B06" w:rsidRPr="00863C3C">
        <w:rPr>
          <w:sz w:val="26"/>
          <w:szCs w:val="26"/>
        </w:rPr>
        <w:t>. При осуществлении торговой деятельности в НТО должна соблюдаться специализация НТО.</w:t>
      </w:r>
    </w:p>
    <w:p w:rsidR="0021769B" w:rsidRPr="00863C3C" w:rsidRDefault="00342058" w:rsidP="00B66800">
      <w:pPr>
        <w:pStyle w:val="formattext"/>
        <w:shd w:val="clear" w:color="auto" w:fill="FFFFFF"/>
        <w:spacing w:before="0" w:beforeAutospacing="0" w:after="0" w:afterAutospacing="0" w:line="276" w:lineRule="auto"/>
        <w:jc w:val="both"/>
        <w:textAlignment w:val="baseline"/>
        <w:rPr>
          <w:color w:val="2D2D2D"/>
          <w:spacing w:val="1"/>
          <w:sz w:val="26"/>
          <w:szCs w:val="26"/>
        </w:rPr>
      </w:pPr>
      <w:r w:rsidRPr="00863C3C">
        <w:rPr>
          <w:sz w:val="26"/>
          <w:szCs w:val="26"/>
        </w:rPr>
        <w:t xml:space="preserve">          5</w:t>
      </w:r>
      <w:r w:rsidR="007C4B06" w:rsidRPr="00863C3C">
        <w:rPr>
          <w:sz w:val="26"/>
          <w:szCs w:val="26"/>
        </w:rPr>
        <w:t>.2.</w:t>
      </w:r>
      <w:r w:rsidR="0021769B">
        <w:rPr>
          <w:sz w:val="26"/>
          <w:szCs w:val="26"/>
        </w:rPr>
        <w:t xml:space="preserve"> </w:t>
      </w:r>
      <w:r w:rsidR="00261283" w:rsidRPr="00863C3C">
        <w:rPr>
          <w:color w:val="2D2D2D"/>
          <w:spacing w:val="1"/>
          <w:sz w:val="26"/>
          <w:szCs w:val="26"/>
        </w:rPr>
        <w:t>Нестационарные торговые объекты при их размещении не должны создавать помех визуальному восприятию городской среды и функциональному использованию террито</w:t>
      </w:r>
      <w:r w:rsidR="0021769B">
        <w:rPr>
          <w:color w:val="2D2D2D"/>
          <w:spacing w:val="1"/>
          <w:sz w:val="26"/>
          <w:szCs w:val="26"/>
        </w:rPr>
        <w:t>рий, на которых они размещаются, должны</w:t>
      </w:r>
      <w:r w:rsidR="0021769B" w:rsidRPr="00863C3C">
        <w:rPr>
          <w:color w:val="2D2D2D"/>
          <w:spacing w:val="1"/>
          <w:sz w:val="26"/>
          <w:szCs w:val="26"/>
        </w:rPr>
        <w:t xml:space="preserve"> соответствовать действующим градостроительным, строительным, архитектурным, пожарным, санитарным и иным нормам, правилам и нормативам.</w:t>
      </w:r>
    </w:p>
    <w:p w:rsidR="0021769B" w:rsidRPr="0021769B" w:rsidRDefault="0021769B" w:rsidP="00B66800">
      <w:pPr>
        <w:widowControl w:val="0"/>
        <w:autoSpaceDE w:val="0"/>
        <w:autoSpaceDN w:val="0"/>
        <w:adjustRightInd w:val="0"/>
        <w:spacing w:after="0"/>
        <w:ind w:firstLine="709"/>
        <w:jc w:val="both"/>
        <w:rPr>
          <w:rFonts w:ascii="Times New Roman" w:hAnsi="Times New Roman" w:cs="Times New Roman"/>
          <w:b/>
          <w:sz w:val="26"/>
          <w:szCs w:val="26"/>
        </w:rPr>
      </w:pPr>
      <w:r>
        <w:rPr>
          <w:rFonts w:ascii="Times New Roman" w:hAnsi="Times New Roman" w:cs="Times New Roman"/>
          <w:sz w:val="26"/>
          <w:szCs w:val="26"/>
        </w:rPr>
        <w:t xml:space="preserve">5.2.1. </w:t>
      </w:r>
      <w:r w:rsidRPr="0021769B">
        <w:rPr>
          <w:rFonts w:ascii="Times New Roman" w:hAnsi="Times New Roman" w:cs="Times New Roman"/>
          <w:sz w:val="26"/>
          <w:szCs w:val="26"/>
        </w:rPr>
        <w:t xml:space="preserve">Внешний вид  и техническое состояние НТО </w:t>
      </w:r>
      <w:r w:rsidRPr="0021769B">
        <w:rPr>
          <w:rFonts w:ascii="Times New Roman" w:hAnsi="Times New Roman" w:cs="Times New Roman"/>
          <w:color w:val="000000"/>
          <w:sz w:val="26"/>
          <w:szCs w:val="26"/>
        </w:rPr>
        <w:t>должно соответствовать следующим требованиям:</w:t>
      </w:r>
    </w:p>
    <w:p w:rsidR="0021769B" w:rsidRPr="0021769B" w:rsidRDefault="0021769B" w:rsidP="00B66800">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769B">
        <w:rPr>
          <w:rFonts w:ascii="Times New Roman" w:hAnsi="Times New Roman" w:cs="Times New Roman"/>
          <w:sz w:val="26"/>
          <w:szCs w:val="26"/>
        </w:rPr>
        <w:t>удобство и функциональность осуществления торговой деятельности;</w:t>
      </w:r>
    </w:p>
    <w:p w:rsidR="0021769B" w:rsidRPr="0021769B" w:rsidRDefault="0021769B" w:rsidP="00B66800">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769B">
        <w:rPr>
          <w:rFonts w:ascii="Times New Roman" w:hAnsi="Times New Roman" w:cs="Times New Roman"/>
          <w:sz w:val="26"/>
          <w:szCs w:val="26"/>
        </w:rPr>
        <w:t>соответствие внешнему архитектурному облику сложившейся застройк</w:t>
      </w:r>
      <w:r>
        <w:rPr>
          <w:rFonts w:ascii="Times New Roman" w:hAnsi="Times New Roman" w:cs="Times New Roman"/>
          <w:sz w:val="26"/>
          <w:szCs w:val="26"/>
        </w:rPr>
        <w:t xml:space="preserve">и </w:t>
      </w:r>
      <w:proofErr w:type="spellStart"/>
      <w:r w:rsidR="00C721E0">
        <w:rPr>
          <w:rFonts w:ascii="Times New Roman" w:hAnsi="Times New Roman"/>
          <w:sz w:val="26"/>
          <w:szCs w:val="26"/>
        </w:rPr>
        <w:t>Хасанского</w:t>
      </w:r>
      <w:proofErr w:type="spellEnd"/>
      <w:r w:rsidR="00C721E0">
        <w:rPr>
          <w:rFonts w:ascii="Times New Roman" w:hAnsi="Times New Roman"/>
          <w:sz w:val="26"/>
          <w:szCs w:val="26"/>
        </w:rPr>
        <w:t xml:space="preserve"> муниципального округа</w:t>
      </w:r>
      <w:r w:rsidRPr="0021769B">
        <w:rPr>
          <w:rFonts w:ascii="Times New Roman" w:hAnsi="Times New Roman" w:cs="Times New Roman"/>
          <w:sz w:val="26"/>
          <w:szCs w:val="26"/>
        </w:rPr>
        <w:t>;</w:t>
      </w:r>
    </w:p>
    <w:p w:rsidR="0021769B" w:rsidRPr="0021769B" w:rsidRDefault="0021769B" w:rsidP="00B66800">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769B">
        <w:rPr>
          <w:rFonts w:ascii="Times New Roman" w:hAnsi="Times New Roman" w:cs="Times New Roman"/>
          <w:sz w:val="26"/>
          <w:szCs w:val="26"/>
        </w:rPr>
        <w:t>возможность размещения средства индивидуализации и применения элементов фирменного стиля и оформления НТО;</w:t>
      </w:r>
    </w:p>
    <w:p w:rsidR="0021769B" w:rsidRPr="0021769B" w:rsidRDefault="0021769B" w:rsidP="00B66800">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1769B">
        <w:rPr>
          <w:rFonts w:ascii="Times New Roman" w:hAnsi="Times New Roman" w:cs="Times New Roman"/>
          <w:sz w:val="26"/>
          <w:szCs w:val="26"/>
        </w:rPr>
        <w:t>возможность использования типового серийного оборудования, имеющегося на рынке, широко распространенных типовых материалов, производимых в Российской Федерации.</w:t>
      </w:r>
    </w:p>
    <w:p w:rsidR="0021769B" w:rsidRPr="0021769B" w:rsidRDefault="0021769B" w:rsidP="00B66800">
      <w:pPr>
        <w:autoSpaceDE w:val="0"/>
        <w:autoSpaceDN w:val="0"/>
        <w:adjustRightInd w:val="0"/>
        <w:spacing w:after="0"/>
        <w:ind w:firstLine="709"/>
        <w:jc w:val="both"/>
        <w:rPr>
          <w:rFonts w:ascii="Times New Roman" w:eastAsia="+mn-ea" w:hAnsi="Times New Roman" w:cs="Times New Roman"/>
          <w:color w:val="000000"/>
          <w:kern w:val="24"/>
          <w:sz w:val="26"/>
          <w:szCs w:val="26"/>
        </w:rPr>
      </w:pPr>
      <w:r>
        <w:rPr>
          <w:rFonts w:ascii="Times New Roman" w:hAnsi="Times New Roman" w:cs="Times New Roman"/>
          <w:sz w:val="26"/>
          <w:szCs w:val="26"/>
        </w:rPr>
        <w:t xml:space="preserve">- </w:t>
      </w:r>
      <w:r w:rsidRPr="0021769B">
        <w:rPr>
          <w:rFonts w:ascii="Times New Roman" w:hAnsi="Times New Roman" w:cs="Times New Roman"/>
          <w:sz w:val="26"/>
          <w:szCs w:val="26"/>
        </w:rPr>
        <w:t>минимизация расходов субъекта торговли на изготовление, оформление и эксплуатацию нестационарного торгового объекта, простота оформления;</w:t>
      </w:r>
    </w:p>
    <w:p w:rsidR="007E591A" w:rsidRPr="00863C3C" w:rsidRDefault="0021769B" w:rsidP="00B66800">
      <w:pPr>
        <w:pStyle w:val="formattext"/>
        <w:shd w:val="clear" w:color="auto" w:fill="FFFFFF"/>
        <w:spacing w:before="0" w:beforeAutospacing="0" w:after="0" w:afterAutospacing="0" w:line="276" w:lineRule="auto"/>
        <w:jc w:val="both"/>
        <w:textAlignment w:val="baseline"/>
        <w:rPr>
          <w:sz w:val="26"/>
          <w:szCs w:val="26"/>
        </w:rPr>
      </w:pPr>
      <w:r>
        <w:rPr>
          <w:color w:val="2D2D2D"/>
          <w:spacing w:val="1"/>
          <w:sz w:val="26"/>
          <w:szCs w:val="26"/>
        </w:rPr>
        <w:t xml:space="preserve">         </w:t>
      </w:r>
      <w:r w:rsidR="007E591A" w:rsidRPr="00863C3C">
        <w:rPr>
          <w:color w:val="2D2D2D"/>
          <w:spacing w:val="1"/>
          <w:sz w:val="26"/>
          <w:szCs w:val="26"/>
        </w:rPr>
        <w:t xml:space="preserve"> </w:t>
      </w:r>
      <w:r w:rsidR="007E591A" w:rsidRPr="00863C3C">
        <w:rPr>
          <w:sz w:val="26"/>
          <w:szCs w:val="26"/>
        </w:rPr>
        <w:t>5.2.2.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возводить фундамент под НТО и нарушать благоустройство территории.</w:t>
      </w:r>
    </w:p>
    <w:p w:rsidR="00431453" w:rsidRPr="004F0ECE" w:rsidRDefault="00B75A4A" w:rsidP="00B66800">
      <w:pPr>
        <w:spacing w:after="0"/>
        <w:jc w:val="both"/>
        <w:rPr>
          <w:rFonts w:ascii="Times New Roman" w:hAnsi="Times New Roman" w:cs="Times New Roman"/>
          <w:sz w:val="26"/>
          <w:szCs w:val="26"/>
        </w:rPr>
      </w:pPr>
      <w:r w:rsidRPr="004F0ECE">
        <w:rPr>
          <w:rFonts w:ascii="Times New Roman" w:eastAsia="Times New Roman" w:hAnsi="Times New Roman" w:cs="Times New Roman"/>
          <w:spacing w:val="1"/>
          <w:sz w:val="26"/>
          <w:szCs w:val="26"/>
        </w:rPr>
        <w:t xml:space="preserve">      </w:t>
      </w:r>
      <w:r w:rsidR="007E591A" w:rsidRPr="004F0ECE">
        <w:rPr>
          <w:rStyle w:val="17"/>
          <w:rFonts w:ascii="Times New Roman" w:hAnsi="Times New Roman" w:cs="Times New Roman"/>
          <w:sz w:val="26"/>
          <w:szCs w:val="26"/>
        </w:rPr>
        <w:t xml:space="preserve"> </w:t>
      </w:r>
      <w:r w:rsidR="00261283" w:rsidRPr="004F0ECE">
        <w:rPr>
          <w:rFonts w:ascii="Times New Roman" w:hAnsi="Times New Roman" w:cs="Times New Roman"/>
          <w:sz w:val="26"/>
          <w:szCs w:val="26"/>
        </w:rPr>
        <w:t xml:space="preserve">Запрещается размещать на территории </w:t>
      </w:r>
      <w:proofErr w:type="spellStart"/>
      <w:r w:rsidR="00C721E0" w:rsidRPr="004F0ECE">
        <w:rPr>
          <w:rFonts w:ascii="Times New Roman" w:hAnsi="Times New Roman"/>
          <w:sz w:val="26"/>
          <w:szCs w:val="26"/>
        </w:rPr>
        <w:t>Хасанского</w:t>
      </w:r>
      <w:proofErr w:type="spellEnd"/>
      <w:r w:rsidR="00C721E0" w:rsidRPr="004F0ECE">
        <w:rPr>
          <w:rFonts w:ascii="Times New Roman" w:hAnsi="Times New Roman"/>
          <w:sz w:val="26"/>
          <w:szCs w:val="26"/>
        </w:rPr>
        <w:t xml:space="preserve"> муниципального округа</w:t>
      </w:r>
      <w:r w:rsidR="00C721E0" w:rsidRPr="004F0ECE">
        <w:rPr>
          <w:rFonts w:ascii="Times New Roman" w:hAnsi="Times New Roman" w:cs="Times New Roman"/>
          <w:sz w:val="26"/>
          <w:szCs w:val="26"/>
        </w:rPr>
        <w:t xml:space="preserve"> </w:t>
      </w:r>
      <w:r w:rsidR="00261283" w:rsidRPr="004F0ECE">
        <w:rPr>
          <w:rFonts w:ascii="Times New Roman" w:hAnsi="Times New Roman" w:cs="Times New Roman"/>
          <w:sz w:val="26"/>
          <w:szCs w:val="26"/>
        </w:rPr>
        <w:t>временные объекты, выполненные на низком техническом и эстетическом уровне</w:t>
      </w:r>
      <w:r w:rsidR="00B81944" w:rsidRPr="004F0ECE">
        <w:rPr>
          <w:rFonts w:ascii="Times New Roman" w:hAnsi="Times New Roman" w:cs="Times New Roman"/>
          <w:sz w:val="26"/>
          <w:szCs w:val="26"/>
        </w:rPr>
        <w:t xml:space="preserve"> - это </w:t>
      </w:r>
      <w:r w:rsidR="00261283" w:rsidRPr="004F0ECE">
        <w:rPr>
          <w:rFonts w:ascii="Times New Roman" w:hAnsi="Times New Roman" w:cs="Times New Roman"/>
          <w:sz w:val="26"/>
          <w:szCs w:val="26"/>
        </w:rPr>
        <w:t>различного вида контейнеры, вагончики и другие приспособленные сооружения</w:t>
      </w:r>
      <w:r w:rsidR="00B81944" w:rsidRPr="004F0ECE">
        <w:rPr>
          <w:rFonts w:ascii="Times New Roman" w:hAnsi="Times New Roman" w:cs="Times New Roman"/>
          <w:sz w:val="26"/>
          <w:szCs w:val="26"/>
        </w:rPr>
        <w:t xml:space="preserve"> из </w:t>
      </w:r>
      <w:proofErr w:type="spellStart"/>
      <w:r w:rsidR="00B81944" w:rsidRPr="004F0ECE">
        <w:rPr>
          <w:rFonts w:ascii="Times New Roman" w:hAnsi="Times New Roman" w:cs="Times New Roman"/>
          <w:sz w:val="26"/>
          <w:szCs w:val="26"/>
        </w:rPr>
        <w:t>профнастила</w:t>
      </w:r>
      <w:proofErr w:type="spellEnd"/>
      <w:r w:rsidR="00B81944" w:rsidRPr="004F0ECE">
        <w:rPr>
          <w:rFonts w:ascii="Times New Roman" w:hAnsi="Times New Roman" w:cs="Times New Roman"/>
          <w:sz w:val="26"/>
          <w:szCs w:val="26"/>
        </w:rPr>
        <w:t xml:space="preserve">,  </w:t>
      </w:r>
      <w:r w:rsidR="004A4396" w:rsidRPr="004F0ECE">
        <w:rPr>
          <w:rFonts w:ascii="Times New Roman" w:hAnsi="Times New Roman" w:cs="Times New Roman"/>
          <w:sz w:val="26"/>
          <w:szCs w:val="26"/>
        </w:rPr>
        <w:t xml:space="preserve">железа, </w:t>
      </w:r>
      <w:r w:rsidR="00B81944" w:rsidRPr="004F0ECE">
        <w:rPr>
          <w:rFonts w:ascii="Times New Roman" w:hAnsi="Times New Roman" w:cs="Times New Roman"/>
          <w:sz w:val="26"/>
          <w:szCs w:val="26"/>
        </w:rPr>
        <w:t>ДСП, дерева низкого качества и т.д.</w:t>
      </w:r>
    </w:p>
    <w:p w:rsidR="00431453" w:rsidRPr="004F0ECE" w:rsidRDefault="007E591A" w:rsidP="00B66800">
      <w:pPr>
        <w:pStyle w:val="700"/>
        <w:shd w:val="clear" w:color="auto" w:fill="auto"/>
        <w:tabs>
          <w:tab w:val="left" w:pos="495"/>
          <w:tab w:val="left" w:pos="993"/>
        </w:tabs>
        <w:spacing w:before="0" w:after="49" w:line="276" w:lineRule="auto"/>
        <w:jc w:val="both"/>
        <w:rPr>
          <w:rFonts w:ascii="Times New Roman" w:hAnsi="Times New Roman" w:cs="Times New Roman"/>
          <w:sz w:val="26"/>
          <w:szCs w:val="26"/>
        </w:rPr>
      </w:pPr>
      <w:r w:rsidRPr="00863C3C">
        <w:rPr>
          <w:rFonts w:ascii="Times New Roman" w:hAnsi="Times New Roman" w:cs="Times New Roman"/>
          <w:color w:val="FF0000"/>
          <w:sz w:val="26"/>
          <w:szCs w:val="26"/>
        </w:rPr>
        <w:t xml:space="preserve"> </w:t>
      </w:r>
      <w:r w:rsidR="00431453">
        <w:rPr>
          <w:rFonts w:ascii="Times New Roman" w:hAnsi="Times New Roman" w:cs="Times New Roman"/>
          <w:sz w:val="26"/>
          <w:szCs w:val="26"/>
        </w:rPr>
        <w:tab/>
      </w:r>
      <w:r w:rsidR="00B75A4A" w:rsidRPr="00863C3C">
        <w:rPr>
          <w:rFonts w:ascii="Times New Roman" w:hAnsi="Times New Roman" w:cs="Times New Roman"/>
          <w:sz w:val="26"/>
          <w:szCs w:val="26"/>
        </w:rPr>
        <w:t>5.2.3</w:t>
      </w:r>
      <w:r w:rsidR="007C4B06" w:rsidRPr="00863C3C">
        <w:rPr>
          <w:rFonts w:ascii="Times New Roman" w:hAnsi="Times New Roman" w:cs="Times New Roman"/>
          <w:sz w:val="26"/>
          <w:szCs w:val="26"/>
        </w:rPr>
        <w:t xml:space="preserve">. Мониторинг объектов НТО проводится </w:t>
      </w:r>
      <w:r w:rsidR="00AE5A76" w:rsidRPr="00863C3C">
        <w:rPr>
          <w:rFonts w:ascii="Times New Roman" w:hAnsi="Times New Roman" w:cs="Times New Roman"/>
          <w:sz w:val="26"/>
          <w:szCs w:val="26"/>
        </w:rPr>
        <w:t xml:space="preserve">уполномоченным органом </w:t>
      </w:r>
      <w:r w:rsidR="00B544B8">
        <w:rPr>
          <w:rFonts w:ascii="Times New Roman" w:hAnsi="Times New Roman" w:cs="Times New Roman"/>
          <w:sz w:val="26"/>
          <w:szCs w:val="26"/>
        </w:rPr>
        <w:t>не реже 1 раза в год</w:t>
      </w:r>
      <w:r w:rsidR="007C4B06" w:rsidRPr="00863C3C">
        <w:rPr>
          <w:rFonts w:ascii="Times New Roman" w:hAnsi="Times New Roman" w:cs="Times New Roman"/>
          <w:sz w:val="26"/>
          <w:szCs w:val="26"/>
        </w:rPr>
        <w:t xml:space="preserve"> (в отношении сезонных НТО в период их сезонного функционирования) в период функционирования в отношении каждого объекта в течение срока действия соответствующего договора и включает осмотр мест размещения объектов</w:t>
      </w:r>
      <w:r w:rsidR="007C4B06" w:rsidRPr="004F0ECE">
        <w:rPr>
          <w:rFonts w:ascii="Times New Roman" w:hAnsi="Times New Roman" w:cs="Times New Roman"/>
          <w:sz w:val="26"/>
          <w:szCs w:val="26"/>
        </w:rPr>
        <w:t>, по результатам которого составляется акт обследования НТО</w:t>
      </w:r>
      <w:r w:rsidR="00C16D12" w:rsidRPr="004F0ECE">
        <w:rPr>
          <w:rFonts w:ascii="Times New Roman" w:hAnsi="Times New Roman" w:cs="Times New Roman"/>
          <w:sz w:val="26"/>
          <w:szCs w:val="26"/>
        </w:rPr>
        <w:t>.</w:t>
      </w:r>
    </w:p>
    <w:p w:rsidR="00976FC4" w:rsidRPr="00863C3C" w:rsidRDefault="007C4B06" w:rsidP="00B66800">
      <w:pPr>
        <w:spacing w:after="0"/>
        <w:jc w:val="both"/>
        <w:rPr>
          <w:rFonts w:ascii="Times New Roman" w:hAnsi="Times New Roman" w:cs="Times New Roman"/>
          <w:sz w:val="26"/>
          <w:szCs w:val="26"/>
        </w:rPr>
      </w:pPr>
      <w:r w:rsidRPr="00863C3C">
        <w:rPr>
          <w:rFonts w:ascii="Times New Roman" w:hAnsi="Times New Roman" w:cs="Times New Roman"/>
          <w:sz w:val="26"/>
          <w:szCs w:val="26"/>
        </w:rPr>
        <w:t>Нарушение условий договора является основанием для расторжения соответствующего договора.</w:t>
      </w:r>
      <w:r w:rsidR="00D16F81" w:rsidRPr="00863C3C">
        <w:rPr>
          <w:rFonts w:ascii="Times New Roman" w:hAnsi="Times New Roman" w:cs="Times New Roman"/>
          <w:sz w:val="26"/>
          <w:szCs w:val="26"/>
        </w:rPr>
        <w:t xml:space="preserve"> </w:t>
      </w:r>
    </w:p>
    <w:p w:rsidR="00DA32EB" w:rsidRPr="00863C3C" w:rsidRDefault="00B75A4A" w:rsidP="00B66800">
      <w:pPr>
        <w:pStyle w:val="af"/>
        <w:spacing w:line="276" w:lineRule="auto"/>
        <w:ind w:firstLine="709"/>
        <w:jc w:val="both"/>
        <w:rPr>
          <w:rFonts w:ascii="Times New Roman" w:hAnsi="Times New Roman"/>
          <w:sz w:val="26"/>
          <w:szCs w:val="26"/>
        </w:rPr>
      </w:pPr>
      <w:r w:rsidRPr="00863C3C">
        <w:rPr>
          <w:rFonts w:ascii="Times New Roman" w:hAnsi="Times New Roman"/>
          <w:sz w:val="26"/>
          <w:szCs w:val="26"/>
        </w:rPr>
        <w:t xml:space="preserve">5.2.4. </w:t>
      </w:r>
      <w:r w:rsidR="00DA32EB" w:rsidRPr="00863C3C">
        <w:rPr>
          <w:rFonts w:ascii="Times New Roman" w:hAnsi="Times New Roman"/>
          <w:sz w:val="26"/>
          <w:szCs w:val="26"/>
        </w:rPr>
        <w:t xml:space="preserve">НТО подлежит демонтажу собственником НТО за свой счёт в следующих случаях: </w:t>
      </w:r>
    </w:p>
    <w:p w:rsidR="00DA32EB" w:rsidRPr="00863C3C" w:rsidRDefault="00DA32EB" w:rsidP="00B66800">
      <w:pPr>
        <w:pStyle w:val="af"/>
        <w:spacing w:line="276" w:lineRule="auto"/>
        <w:ind w:firstLine="709"/>
        <w:jc w:val="both"/>
        <w:rPr>
          <w:rFonts w:ascii="Times New Roman" w:hAnsi="Times New Roman"/>
          <w:sz w:val="26"/>
          <w:szCs w:val="26"/>
        </w:rPr>
      </w:pPr>
      <w:r w:rsidRPr="00863C3C">
        <w:rPr>
          <w:rFonts w:ascii="Times New Roman" w:hAnsi="Times New Roman"/>
          <w:sz w:val="26"/>
          <w:szCs w:val="26"/>
        </w:rPr>
        <w:t>- установка НТО в нарушение требований, установленных настоящим Порядком, в том числе в случае самовольного размещения НТО;</w:t>
      </w:r>
    </w:p>
    <w:p w:rsidR="00DA32EB" w:rsidRPr="00863C3C" w:rsidRDefault="00DA32EB" w:rsidP="00B66800">
      <w:pPr>
        <w:pStyle w:val="af"/>
        <w:spacing w:line="276" w:lineRule="auto"/>
        <w:ind w:firstLine="709"/>
        <w:jc w:val="both"/>
        <w:rPr>
          <w:rFonts w:ascii="Times New Roman" w:hAnsi="Times New Roman"/>
          <w:sz w:val="26"/>
          <w:szCs w:val="26"/>
        </w:rPr>
      </w:pPr>
      <w:r w:rsidRPr="00863C3C">
        <w:rPr>
          <w:rFonts w:ascii="Times New Roman" w:hAnsi="Times New Roman"/>
          <w:sz w:val="26"/>
          <w:szCs w:val="26"/>
        </w:rPr>
        <w:t>- досрочное расторжение Договора на размещение НТО;</w:t>
      </w:r>
    </w:p>
    <w:p w:rsidR="00976FC4" w:rsidRPr="00863C3C" w:rsidRDefault="00DA32EB" w:rsidP="00B66800">
      <w:pPr>
        <w:pStyle w:val="af"/>
        <w:spacing w:line="276" w:lineRule="auto"/>
        <w:ind w:firstLine="709"/>
        <w:jc w:val="both"/>
        <w:rPr>
          <w:rFonts w:ascii="Times New Roman" w:hAnsi="Times New Roman"/>
          <w:sz w:val="26"/>
          <w:szCs w:val="26"/>
        </w:rPr>
      </w:pPr>
      <w:r w:rsidRPr="00863C3C">
        <w:rPr>
          <w:rFonts w:ascii="Times New Roman" w:hAnsi="Times New Roman"/>
          <w:sz w:val="26"/>
          <w:szCs w:val="26"/>
        </w:rPr>
        <w:lastRenderedPageBreak/>
        <w:t xml:space="preserve">- истечение срока действия Договора на размещение </w:t>
      </w:r>
      <w:r w:rsidRPr="004F0ECE">
        <w:rPr>
          <w:rFonts w:ascii="Times New Roman" w:hAnsi="Times New Roman"/>
          <w:sz w:val="26"/>
          <w:szCs w:val="26"/>
        </w:rPr>
        <w:t>НТО</w:t>
      </w:r>
      <w:r w:rsidR="00942C65" w:rsidRPr="004F0ECE">
        <w:rPr>
          <w:rFonts w:ascii="Times New Roman" w:hAnsi="Times New Roman"/>
          <w:sz w:val="26"/>
          <w:szCs w:val="26"/>
        </w:rPr>
        <w:t xml:space="preserve"> (если не поступило заявление от хозяйствующего субъекта о заключении договора размещения НТО на новый срок).                                                                                                                                                                                                        </w:t>
      </w:r>
    </w:p>
    <w:p w:rsidR="007D45CD" w:rsidRPr="00863C3C" w:rsidRDefault="00B75A4A" w:rsidP="00B66800">
      <w:pPr>
        <w:pStyle w:val="700"/>
        <w:shd w:val="clear" w:color="auto" w:fill="auto"/>
        <w:tabs>
          <w:tab w:val="left" w:pos="495"/>
          <w:tab w:val="left" w:pos="993"/>
        </w:tabs>
        <w:spacing w:before="0" w:after="0" w:line="276" w:lineRule="auto"/>
        <w:jc w:val="both"/>
        <w:rPr>
          <w:rStyle w:val="17"/>
          <w:rFonts w:ascii="Times New Roman" w:hAnsi="Times New Roman" w:cs="Times New Roman"/>
          <w:sz w:val="26"/>
          <w:szCs w:val="26"/>
        </w:rPr>
      </w:pPr>
      <w:r w:rsidRPr="00863C3C">
        <w:rPr>
          <w:rStyle w:val="17"/>
          <w:rFonts w:ascii="Times New Roman" w:hAnsi="Times New Roman" w:cs="Times New Roman"/>
          <w:sz w:val="26"/>
          <w:szCs w:val="26"/>
        </w:rPr>
        <w:t xml:space="preserve">          5.2.5. </w:t>
      </w:r>
      <w:r w:rsidR="007D45CD" w:rsidRPr="00863C3C">
        <w:rPr>
          <w:rStyle w:val="17"/>
          <w:rFonts w:ascii="Times New Roman" w:hAnsi="Times New Roman" w:cs="Times New Roman"/>
          <w:sz w:val="26"/>
          <w:szCs w:val="26"/>
        </w:rPr>
        <w:t xml:space="preserve">Размещение НТО в местах, не предусмотренных Схемой, а также без договора </w:t>
      </w:r>
      <w:r w:rsidR="007D45CD" w:rsidRPr="00863C3C">
        <w:rPr>
          <w:rFonts w:ascii="Times New Roman" w:hAnsi="Times New Roman" w:cs="Times New Roman"/>
          <w:sz w:val="26"/>
          <w:szCs w:val="26"/>
        </w:rPr>
        <w:t xml:space="preserve">на </w:t>
      </w:r>
      <w:r w:rsidR="007D45CD" w:rsidRPr="00863C3C">
        <w:rPr>
          <w:rStyle w:val="17"/>
          <w:rFonts w:ascii="Times New Roman" w:hAnsi="Times New Roman" w:cs="Times New Roman"/>
          <w:sz w:val="26"/>
          <w:szCs w:val="26"/>
        </w:rPr>
        <w:t xml:space="preserve">размещение НТО на территории </w:t>
      </w:r>
      <w:proofErr w:type="spellStart"/>
      <w:r w:rsidR="00C721E0">
        <w:rPr>
          <w:rFonts w:ascii="Times New Roman" w:hAnsi="Times New Roman"/>
          <w:sz w:val="26"/>
          <w:szCs w:val="26"/>
        </w:rPr>
        <w:t>Хасанского</w:t>
      </w:r>
      <w:proofErr w:type="spellEnd"/>
      <w:r w:rsidR="00C721E0">
        <w:rPr>
          <w:rFonts w:ascii="Times New Roman" w:hAnsi="Times New Roman"/>
          <w:sz w:val="26"/>
          <w:szCs w:val="26"/>
        </w:rPr>
        <w:t xml:space="preserve"> муниципального округа</w:t>
      </w:r>
      <w:r w:rsidR="007D45CD" w:rsidRPr="00863C3C">
        <w:rPr>
          <w:rStyle w:val="17"/>
          <w:rFonts w:ascii="Times New Roman" w:hAnsi="Times New Roman" w:cs="Times New Roman"/>
          <w:sz w:val="26"/>
          <w:szCs w:val="26"/>
        </w:rPr>
        <w:t>, считается несанкционированным</w:t>
      </w:r>
      <w:r w:rsidR="00D16F81" w:rsidRPr="00863C3C">
        <w:rPr>
          <w:rStyle w:val="18"/>
          <w:rFonts w:ascii="Times New Roman" w:eastAsia="SimHei" w:hAnsi="Times New Roman" w:cs="Times New Roman"/>
          <w:sz w:val="26"/>
          <w:szCs w:val="26"/>
        </w:rPr>
        <w:t>,</w:t>
      </w:r>
      <w:r w:rsidR="007D45CD" w:rsidRPr="00863C3C">
        <w:rPr>
          <w:rStyle w:val="17"/>
          <w:rFonts w:ascii="Times New Roman" w:hAnsi="Times New Roman" w:cs="Times New Roman"/>
          <w:sz w:val="26"/>
          <w:szCs w:val="26"/>
        </w:rPr>
        <w:t xml:space="preserve"> такие объекты подлежат сносу. Лица</w:t>
      </w:r>
      <w:r w:rsidR="00D16F81" w:rsidRPr="00863C3C">
        <w:rPr>
          <w:rStyle w:val="17"/>
          <w:rFonts w:ascii="Times New Roman" w:hAnsi="Times New Roman" w:cs="Times New Roman"/>
          <w:sz w:val="26"/>
          <w:szCs w:val="26"/>
        </w:rPr>
        <w:t>,</w:t>
      </w:r>
      <w:r w:rsidR="007D45CD" w:rsidRPr="00863C3C">
        <w:rPr>
          <w:rStyle w:val="17"/>
          <w:rFonts w:ascii="Times New Roman" w:hAnsi="Times New Roman" w:cs="Times New Roman"/>
          <w:sz w:val="26"/>
          <w:szCs w:val="26"/>
        </w:rPr>
        <w:t xml:space="preserve"> осуществившие размещение и эксплуатацию несанкционированного НТО, привлекаются к ответственности в</w:t>
      </w:r>
      <w:r w:rsidR="007D45CD" w:rsidRPr="00863C3C">
        <w:rPr>
          <w:rStyle w:val="18"/>
          <w:rFonts w:ascii="Times New Roman" w:eastAsia="SimHei" w:hAnsi="Times New Roman" w:cs="Times New Roman"/>
          <w:sz w:val="26"/>
          <w:szCs w:val="26"/>
        </w:rPr>
        <w:t xml:space="preserve"> </w:t>
      </w:r>
      <w:r w:rsidR="007D45CD" w:rsidRPr="00863C3C">
        <w:rPr>
          <w:rStyle w:val="17"/>
          <w:rFonts w:ascii="Times New Roman" w:hAnsi="Times New Roman" w:cs="Times New Roman"/>
          <w:sz w:val="26"/>
          <w:szCs w:val="26"/>
        </w:rPr>
        <w:t>соответствии с действующим законодательством Российской Федерации и Приморского края.</w:t>
      </w:r>
    </w:p>
    <w:p w:rsidR="00D70480" w:rsidRPr="00863C3C" w:rsidRDefault="00D70480" w:rsidP="00B66800">
      <w:pPr>
        <w:pStyle w:val="700"/>
        <w:shd w:val="clear" w:color="auto" w:fill="auto"/>
        <w:tabs>
          <w:tab w:val="left" w:pos="495"/>
          <w:tab w:val="left" w:pos="993"/>
        </w:tabs>
        <w:spacing w:before="0" w:after="0" w:line="276" w:lineRule="auto"/>
        <w:jc w:val="both"/>
        <w:rPr>
          <w:rFonts w:ascii="Times New Roman" w:hAnsi="Times New Roman" w:cs="Times New Roman"/>
          <w:sz w:val="26"/>
          <w:szCs w:val="26"/>
        </w:rPr>
      </w:pPr>
    </w:p>
    <w:p w:rsidR="00852212" w:rsidRPr="00863C3C" w:rsidRDefault="00B75A4A" w:rsidP="00B66800">
      <w:pPr>
        <w:pStyle w:val="700"/>
        <w:shd w:val="clear" w:color="auto" w:fill="auto"/>
        <w:tabs>
          <w:tab w:val="left" w:pos="495"/>
          <w:tab w:val="left" w:pos="993"/>
        </w:tabs>
        <w:spacing w:before="0" w:after="0" w:line="276" w:lineRule="auto"/>
        <w:jc w:val="center"/>
        <w:rPr>
          <w:rFonts w:ascii="Times New Roman" w:hAnsi="Times New Roman" w:cs="Times New Roman"/>
          <w:b/>
          <w:sz w:val="26"/>
          <w:szCs w:val="26"/>
        </w:rPr>
      </w:pPr>
      <w:r w:rsidRPr="00863C3C">
        <w:rPr>
          <w:rFonts w:ascii="Times New Roman" w:hAnsi="Times New Roman" w:cs="Times New Roman"/>
          <w:b/>
          <w:sz w:val="26"/>
          <w:szCs w:val="26"/>
        </w:rPr>
        <w:t xml:space="preserve">6. </w:t>
      </w:r>
      <w:r w:rsidR="000675D2" w:rsidRPr="00863C3C">
        <w:rPr>
          <w:rFonts w:ascii="Times New Roman" w:hAnsi="Times New Roman" w:cs="Times New Roman"/>
          <w:b/>
          <w:sz w:val="26"/>
          <w:szCs w:val="26"/>
        </w:rPr>
        <w:t>Заключение договора на размещение НТО</w:t>
      </w:r>
    </w:p>
    <w:p w:rsidR="00852212" w:rsidRPr="00863C3C" w:rsidRDefault="00852212" w:rsidP="00B66800">
      <w:pPr>
        <w:pStyle w:val="700"/>
        <w:shd w:val="clear" w:color="auto" w:fill="auto"/>
        <w:tabs>
          <w:tab w:val="left" w:pos="495"/>
          <w:tab w:val="left" w:pos="993"/>
        </w:tabs>
        <w:spacing w:before="0" w:after="0" w:line="276" w:lineRule="auto"/>
        <w:jc w:val="both"/>
        <w:rPr>
          <w:rFonts w:ascii="Times New Roman" w:hAnsi="Times New Roman" w:cs="Times New Roman"/>
          <w:sz w:val="26"/>
          <w:szCs w:val="26"/>
        </w:rPr>
      </w:pPr>
    </w:p>
    <w:p w:rsidR="00086122" w:rsidRDefault="00D57955" w:rsidP="00B66800">
      <w:pPr>
        <w:pStyle w:val="700"/>
        <w:shd w:val="clear" w:color="auto" w:fill="auto"/>
        <w:tabs>
          <w:tab w:val="left" w:pos="495"/>
          <w:tab w:val="left" w:pos="993"/>
        </w:tabs>
        <w:spacing w:before="0" w:after="49" w:line="276" w:lineRule="auto"/>
        <w:jc w:val="both"/>
        <w:rPr>
          <w:rFonts w:ascii="Times New Roman" w:hAnsi="Times New Roman"/>
          <w:sz w:val="26"/>
          <w:szCs w:val="26"/>
        </w:rPr>
      </w:pPr>
      <w:r w:rsidRPr="00863C3C">
        <w:rPr>
          <w:rStyle w:val="17"/>
          <w:rFonts w:ascii="Times New Roman" w:hAnsi="Times New Roman" w:cs="Times New Roman"/>
          <w:sz w:val="26"/>
          <w:szCs w:val="26"/>
        </w:rPr>
        <w:t xml:space="preserve">         6.1. </w:t>
      </w:r>
      <w:r w:rsidR="007D45CD" w:rsidRPr="00863C3C">
        <w:rPr>
          <w:rStyle w:val="17"/>
          <w:rFonts w:ascii="Times New Roman" w:hAnsi="Times New Roman" w:cs="Times New Roman"/>
          <w:sz w:val="26"/>
          <w:szCs w:val="26"/>
        </w:rPr>
        <w:t>Разработка схемы размещения НТО на территории</w:t>
      </w:r>
      <w:r w:rsidR="00B75A4A" w:rsidRPr="00863C3C">
        <w:rPr>
          <w:rStyle w:val="17"/>
          <w:rFonts w:ascii="Times New Roman" w:hAnsi="Times New Roman" w:cs="Times New Roman"/>
          <w:sz w:val="26"/>
          <w:szCs w:val="26"/>
        </w:rPr>
        <w:t xml:space="preserve"> </w:t>
      </w:r>
      <w:proofErr w:type="spellStart"/>
      <w:r w:rsidR="00086122">
        <w:rPr>
          <w:rFonts w:ascii="Times New Roman" w:hAnsi="Times New Roman"/>
          <w:sz w:val="26"/>
          <w:szCs w:val="26"/>
        </w:rPr>
        <w:t>Хасанского</w:t>
      </w:r>
      <w:proofErr w:type="spellEnd"/>
      <w:r w:rsidR="00086122">
        <w:rPr>
          <w:rFonts w:ascii="Times New Roman" w:hAnsi="Times New Roman"/>
          <w:sz w:val="26"/>
          <w:szCs w:val="26"/>
        </w:rPr>
        <w:t xml:space="preserve"> муниципального округа</w:t>
      </w:r>
      <w:r w:rsidR="007D45CD" w:rsidRPr="00863C3C">
        <w:rPr>
          <w:rStyle w:val="17"/>
          <w:rFonts w:ascii="Times New Roman" w:hAnsi="Times New Roman" w:cs="Times New Roman"/>
          <w:sz w:val="26"/>
          <w:szCs w:val="26"/>
        </w:rPr>
        <w:t>, подготовка договоров на размещение НТО и других документов, связанных с размещением НТО</w:t>
      </w:r>
      <w:r w:rsidR="007D45CD" w:rsidRPr="00863C3C">
        <w:rPr>
          <w:rStyle w:val="19"/>
          <w:sz w:val="26"/>
          <w:szCs w:val="26"/>
        </w:rPr>
        <w:t xml:space="preserve"> на территории</w:t>
      </w:r>
      <w:r w:rsidR="00B75A4A" w:rsidRPr="00863C3C">
        <w:rPr>
          <w:rStyle w:val="19"/>
          <w:sz w:val="26"/>
          <w:szCs w:val="26"/>
        </w:rPr>
        <w:t xml:space="preserve"> </w:t>
      </w:r>
      <w:proofErr w:type="spellStart"/>
      <w:r w:rsidR="00086122">
        <w:rPr>
          <w:rFonts w:ascii="Times New Roman" w:hAnsi="Times New Roman"/>
          <w:sz w:val="26"/>
          <w:szCs w:val="26"/>
        </w:rPr>
        <w:t>Хасанского</w:t>
      </w:r>
      <w:proofErr w:type="spellEnd"/>
      <w:r w:rsidR="00086122">
        <w:rPr>
          <w:rFonts w:ascii="Times New Roman" w:hAnsi="Times New Roman"/>
          <w:sz w:val="26"/>
          <w:szCs w:val="26"/>
        </w:rPr>
        <w:t xml:space="preserve"> муниципального округа</w:t>
      </w:r>
      <w:r w:rsidR="00086122" w:rsidRPr="00863C3C">
        <w:rPr>
          <w:rStyle w:val="19"/>
          <w:sz w:val="26"/>
          <w:szCs w:val="26"/>
        </w:rPr>
        <w:t xml:space="preserve"> </w:t>
      </w:r>
      <w:r w:rsidR="007D45CD" w:rsidRPr="00863C3C">
        <w:rPr>
          <w:rStyle w:val="19"/>
          <w:sz w:val="26"/>
          <w:szCs w:val="26"/>
        </w:rPr>
        <w:t>осуще</w:t>
      </w:r>
      <w:r w:rsidR="006A1E87">
        <w:rPr>
          <w:rStyle w:val="19"/>
          <w:sz w:val="26"/>
          <w:szCs w:val="26"/>
        </w:rPr>
        <w:t>ствляется  администрацией</w:t>
      </w:r>
      <w:r w:rsidR="007D45CD" w:rsidRPr="00863C3C">
        <w:rPr>
          <w:rStyle w:val="19"/>
          <w:sz w:val="26"/>
          <w:szCs w:val="26"/>
        </w:rPr>
        <w:t xml:space="preserve"> </w:t>
      </w:r>
      <w:proofErr w:type="spellStart"/>
      <w:r w:rsidR="00086122">
        <w:rPr>
          <w:rFonts w:ascii="Times New Roman" w:hAnsi="Times New Roman"/>
          <w:sz w:val="26"/>
          <w:szCs w:val="26"/>
        </w:rPr>
        <w:t>Хасанского</w:t>
      </w:r>
      <w:proofErr w:type="spellEnd"/>
      <w:r w:rsidR="00086122">
        <w:rPr>
          <w:rFonts w:ascii="Times New Roman" w:hAnsi="Times New Roman"/>
          <w:sz w:val="26"/>
          <w:szCs w:val="26"/>
        </w:rPr>
        <w:t xml:space="preserve"> муниципального округа.</w:t>
      </w:r>
    </w:p>
    <w:p w:rsidR="00976FC4" w:rsidRPr="00863C3C" w:rsidRDefault="00D57955" w:rsidP="00B66800">
      <w:pPr>
        <w:pStyle w:val="700"/>
        <w:shd w:val="clear" w:color="auto" w:fill="auto"/>
        <w:tabs>
          <w:tab w:val="left" w:pos="495"/>
          <w:tab w:val="left" w:pos="993"/>
        </w:tabs>
        <w:spacing w:before="0" w:after="49" w:line="276" w:lineRule="auto"/>
        <w:jc w:val="both"/>
        <w:rPr>
          <w:rFonts w:ascii="Times New Roman" w:hAnsi="Times New Roman" w:cs="Times New Roman"/>
          <w:color w:val="000000"/>
          <w:sz w:val="26"/>
          <w:szCs w:val="26"/>
        </w:rPr>
      </w:pPr>
      <w:r w:rsidRPr="00863C3C">
        <w:rPr>
          <w:rStyle w:val="17"/>
          <w:rFonts w:ascii="Times New Roman" w:hAnsi="Times New Roman" w:cs="Times New Roman"/>
          <w:sz w:val="26"/>
          <w:szCs w:val="26"/>
        </w:rPr>
        <w:t xml:space="preserve">         6.1.1. </w:t>
      </w:r>
      <w:r w:rsidR="00DA32EB" w:rsidRPr="00863C3C">
        <w:rPr>
          <w:rStyle w:val="17"/>
          <w:rFonts w:ascii="Times New Roman" w:hAnsi="Times New Roman" w:cs="Times New Roman"/>
          <w:sz w:val="26"/>
          <w:szCs w:val="26"/>
        </w:rPr>
        <w:t xml:space="preserve">Основанием для размещения НТО на территории </w:t>
      </w:r>
      <w:proofErr w:type="spellStart"/>
      <w:r w:rsidR="00086122">
        <w:rPr>
          <w:rFonts w:ascii="Times New Roman" w:hAnsi="Times New Roman"/>
          <w:sz w:val="26"/>
          <w:szCs w:val="26"/>
        </w:rPr>
        <w:t>Хасанского</w:t>
      </w:r>
      <w:proofErr w:type="spellEnd"/>
      <w:r w:rsidR="00086122">
        <w:rPr>
          <w:rFonts w:ascii="Times New Roman" w:hAnsi="Times New Roman"/>
          <w:sz w:val="26"/>
          <w:szCs w:val="26"/>
        </w:rPr>
        <w:t xml:space="preserve"> муниципального округа</w:t>
      </w:r>
      <w:r w:rsidR="00086122" w:rsidRPr="00863C3C">
        <w:rPr>
          <w:rStyle w:val="17"/>
          <w:rFonts w:ascii="Times New Roman" w:hAnsi="Times New Roman" w:cs="Times New Roman"/>
          <w:sz w:val="26"/>
          <w:szCs w:val="26"/>
        </w:rPr>
        <w:t xml:space="preserve"> </w:t>
      </w:r>
      <w:r w:rsidR="00DA32EB" w:rsidRPr="00863C3C">
        <w:rPr>
          <w:rStyle w:val="17"/>
          <w:rFonts w:ascii="Times New Roman" w:hAnsi="Times New Roman" w:cs="Times New Roman"/>
          <w:sz w:val="26"/>
          <w:szCs w:val="26"/>
        </w:rPr>
        <w:t>является договор на размещение</w:t>
      </w:r>
      <w:r w:rsidR="00DA32EB" w:rsidRPr="00863C3C">
        <w:rPr>
          <w:rStyle w:val="18"/>
          <w:rFonts w:ascii="Times New Roman" w:eastAsia="SimHei" w:hAnsi="Times New Roman" w:cs="Times New Roman"/>
          <w:sz w:val="26"/>
          <w:szCs w:val="26"/>
        </w:rPr>
        <w:t xml:space="preserve"> </w:t>
      </w:r>
      <w:r w:rsidR="00DA32EB" w:rsidRPr="00863C3C">
        <w:rPr>
          <w:rStyle w:val="17"/>
          <w:rFonts w:ascii="Times New Roman" w:hAnsi="Times New Roman" w:cs="Times New Roman"/>
          <w:sz w:val="26"/>
          <w:szCs w:val="26"/>
        </w:rPr>
        <w:t xml:space="preserve">нестационарного торгового объекта, заключенный между администрацией </w:t>
      </w:r>
      <w:proofErr w:type="spellStart"/>
      <w:r w:rsidR="00086122">
        <w:rPr>
          <w:rFonts w:ascii="Times New Roman" w:hAnsi="Times New Roman"/>
          <w:sz w:val="26"/>
          <w:szCs w:val="26"/>
        </w:rPr>
        <w:t>Хасанского</w:t>
      </w:r>
      <w:proofErr w:type="spellEnd"/>
      <w:r w:rsidR="00086122">
        <w:rPr>
          <w:rFonts w:ascii="Times New Roman" w:hAnsi="Times New Roman"/>
          <w:sz w:val="26"/>
          <w:szCs w:val="26"/>
        </w:rPr>
        <w:t xml:space="preserve"> муниципального округа</w:t>
      </w:r>
      <w:r w:rsidR="00086122" w:rsidRPr="00863C3C">
        <w:rPr>
          <w:rStyle w:val="17"/>
          <w:rFonts w:ascii="Times New Roman" w:hAnsi="Times New Roman" w:cs="Times New Roman"/>
          <w:sz w:val="26"/>
          <w:szCs w:val="26"/>
        </w:rPr>
        <w:t xml:space="preserve"> </w:t>
      </w:r>
      <w:r w:rsidR="00DA32EB" w:rsidRPr="00863C3C">
        <w:rPr>
          <w:rStyle w:val="17"/>
          <w:rFonts w:ascii="Times New Roman" w:hAnsi="Times New Roman" w:cs="Times New Roman"/>
          <w:sz w:val="26"/>
          <w:szCs w:val="26"/>
        </w:rPr>
        <w:t>и субъе</w:t>
      </w:r>
      <w:r w:rsidR="00FA3492">
        <w:rPr>
          <w:rStyle w:val="17"/>
          <w:rFonts w:ascii="Times New Roman" w:hAnsi="Times New Roman" w:cs="Times New Roman"/>
          <w:sz w:val="26"/>
          <w:szCs w:val="26"/>
        </w:rPr>
        <w:t xml:space="preserve">ктом </w:t>
      </w:r>
      <w:r w:rsidR="00EE62D3">
        <w:rPr>
          <w:rStyle w:val="17"/>
          <w:rFonts w:ascii="Times New Roman" w:hAnsi="Times New Roman" w:cs="Times New Roman"/>
          <w:sz w:val="26"/>
          <w:szCs w:val="26"/>
        </w:rPr>
        <w:t>п</w:t>
      </w:r>
      <w:r w:rsidR="00FA3492">
        <w:rPr>
          <w:rStyle w:val="17"/>
          <w:rFonts w:ascii="Times New Roman" w:hAnsi="Times New Roman" w:cs="Times New Roman"/>
          <w:sz w:val="26"/>
          <w:szCs w:val="26"/>
        </w:rPr>
        <w:t>р</w:t>
      </w:r>
      <w:r w:rsidR="0041332F">
        <w:rPr>
          <w:rStyle w:val="17"/>
          <w:rFonts w:ascii="Times New Roman" w:hAnsi="Times New Roman" w:cs="Times New Roman"/>
          <w:sz w:val="26"/>
          <w:szCs w:val="26"/>
        </w:rPr>
        <w:t>едпринимательства.</w:t>
      </w:r>
      <w:r w:rsidR="00976FC4" w:rsidRPr="00863C3C">
        <w:rPr>
          <w:rStyle w:val="17"/>
          <w:rFonts w:ascii="Times New Roman" w:hAnsi="Times New Roman" w:cs="Times New Roman"/>
          <w:sz w:val="26"/>
          <w:szCs w:val="26"/>
        </w:rPr>
        <w:t xml:space="preserve"> </w:t>
      </w:r>
      <w:r w:rsidR="002546AE" w:rsidRPr="00863C3C">
        <w:rPr>
          <w:rFonts w:ascii="Times New Roman" w:hAnsi="Times New Roman" w:cs="Times New Roman"/>
          <w:color w:val="000000"/>
          <w:sz w:val="26"/>
          <w:szCs w:val="26"/>
        </w:rPr>
        <w:t xml:space="preserve"> </w:t>
      </w:r>
    </w:p>
    <w:p w:rsidR="00DA32EB" w:rsidRPr="00863C3C" w:rsidRDefault="00394B76" w:rsidP="00394B76">
      <w:pPr>
        <w:pStyle w:val="10"/>
        <w:spacing w:line="276" w:lineRule="auto"/>
        <w:jc w:val="both"/>
        <w:rPr>
          <w:rFonts w:ascii="Times New Roman" w:hAnsi="Times New Roman"/>
          <w:sz w:val="26"/>
          <w:szCs w:val="26"/>
        </w:rPr>
      </w:pPr>
      <w:r>
        <w:rPr>
          <w:rFonts w:ascii="Times New Roman" w:hAnsi="Times New Roman"/>
          <w:bCs/>
          <w:sz w:val="26"/>
          <w:szCs w:val="26"/>
        </w:rPr>
        <w:t xml:space="preserve">         </w:t>
      </w:r>
      <w:r w:rsidR="000118D3" w:rsidRPr="00863C3C">
        <w:rPr>
          <w:rFonts w:ascii="Times New Roman" w:hAnsi="Times New Roman"/>
          <w:bCs/>
          <w:sz w:val="26"/>
          <w:szCs w:val="26"/>
        </w:rPr>
        <w:t>6.2</w:t>
      </w:r>
      <w:r w:rsidR="00DA32EB" w:rsidRPr="00863C3C">
        <w:rPr>
          <w:rFonts w:ascii="Times New Roman" w:hAnsi="Times New Roman"/>
          <w:bCs/>
          <w:sz w:val="26"/>
          <w:szCs w:val="26"/>
        </w:rPr>
        <w:t>. Д</w:t>
      </w:r>
      <w:r w:rsidR="00DA32EB" w:rsidRPr="00863C3C">
        <w:rPr>
          <w:rFonts w:ascii="Times New Roman" w:hAnsi="Times New Roman"/>
          <w:sz w:val="26"/>
          <w:szCs w:val="26"/>
        </w:rPr>
        <w:t xml:space="preserve">оговор на размещение НТО заключается без проведения аукциона и </w:t>
      </w:r>
      <w:r w:rsidR="00395397" w:rsidRPr="00863C3C">
        <w:rPr>
          <w:rFonts w:ascii="Times New Roman" w:hAnsi="Times New Roman"/>
          <w:sz w:val="26"/>
          <w:szCs w:val="26"/>
        </w:rPr>
        <w:t>по  итогам проведения аукциона.</w:t>
      </w:r>
    </w:p>
    <w:p w:rsidR="00DA32EB" w:rsidRPr="00863C3C" w:rsidRDefault="00394B76" w:rsidP="00394B76">
      <w:pPr>
        <w:pStyle w:val="a3"/>
        <w:spacing w:before="0" w:beforeAutospacing="0" w:after="0" w:afterAutospacing="0" w:line="276" w:lineRule="auto"/>
        <w:jc w:val="both"/>
        <w:rPr>
          <w:sz w:val="26"/>
          <w:szCs w:val="26"/>
        </w:rPr>
      </w:pPr>
      <w:r>
        <w:rPr>
          <w:sz w:val="26"/>
          <w:szCs w:val="26"/>
        </w:rPr>
        <w:t xml:space="preserve">         </w:t>
      </w:r>
      <w:r w:rsidR="000118D3" w:rsidRPr="00863C3C">
        <w:rPr>
          <w:sz w:val="26"/>
          <w:szCs w:val="26"/>
        </w:rPr>
        <w:t>6.2.1</w:t>
      </w:r>
      <w:r w:rsidR="00DA32EB" w:rsidRPr="00863C3C">
        <w:rPr>
          <w:sz w:val="26"/>
          <w:szCs w:val="26"/>
        </w:rPr>
        <w:t>. Без проведения аукциона договор на размещение НТО заключается в случаях:</w:t>
      </w:r>
    </w:p>
    <w:p w:rsidR="00FA3492" w:rsidRDefault="00394B76" w:rsidP="00394B7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A32EB" w:rsidRPr="00863C3C">
        <w:rPr>
          <w:rFonts w:ascii="Times New Roman" w:hAnsi="Times New Roman" w:cs="Times New Roman"/>
          <w:sz w:val="26"/>
          <w:szCs w:val="26"/>
        </w:rPr>
        <w:t xml:space="preserve">а) обращения хозяйствующего субъекта, имеющего договор аренды земельного участка, заключенного до 01.03.2015 г, срок действия которого не истёк, либо действие которого не возобновлено на неопределенный срок, в администрацию </w:t>
      </w:r>
      <w:proofErr w:type="spellStart"/>
      <w:r w:rsidR="002E5927">
        <w:rPr>
          <w:rFonts w:ascii="Times New Roman" w:hAnsi="Times New Roman" w:cs="Times New Roman"/>
          <w:sz w:val="26"/>
          <w:szCs w:val="26"/>
        </w:rPr>
        <w:t>Хасанского</w:t>
      </w:r>
      <w:proofErr w:type="spellEnd"/>
      <w:r w:rsidR="002E5927">
        <w:rPr>
          <w:rFonts w:ascii="Times New Roman" w:hAnsi="Times New Roman" w:cs="Times New Roman"/>
          <w:sz w:val="26"/>
          <w:szCs w:val="26"/>
        </w:rPr>
        <w:t xml:space="preserve"> муниципального округа</w:t>
      </w:r>
      <w:r w:rsidR="00DA32EB" w:rsidRPr="00863C3C">
        <w:rPr>
          <w:rFonts w:ascii="Times New Roman" w:hAnsi="Times New Roman" w:cs="Times New Roman"/>
          <w:sz w:val="26"/>
          <w:szCs w:val="26"/>
        </w:rPr>
        <w:t xml:space="preserve"> с заявлением о заключении Договора на размещение НТО</w:t>
      </w:r>
      <w:r w:rsidR="00D57955" w:rsidRPr="00863C3C">
        <w:rPr>
          <w:rFonts w:ascii="Times New Roman" w:hAnsi="Times New Roman" w:cs="Times New Roman"/>
          <w:sz w:val="26"/>
          <w:szCs w:val="26"/>
        </w:rPr>
        <w:t>;</w:t>
      </w:r>
    </w:p>
    <w:p w:rsidR="00DA32EB" w:rsidRPr="00863C3C" w:rsidRDefault="00394B76" w:rsidP="00394B76">
      <w:pPr>
        <w:spacing w:after="0"/>
        <w:jc w:val="both"/>
        <w:rPr>
          <w:rStyle w:val="19"/>
          <w:sz w:val="26"/>
          <w:szCs w:val="26"/>
        </w:rPr>
      </w:pPr>
      <w:r>
        <w:rPr>
          <w:rFonts w:ascii="Times New Roman" w:hAnsi="Times New Roman" w:cs="Times New Roman"/>
          <w:sz w:val="26"/>
          <w:szCs w:val="26"/>
        </w:rPr>
        <w:t xml:space="preserve">       </w:t>
      </w:r>
      <w:r w:rsidR="00DA32EB" w:rsidRPr="00863C3C">
        <w:rPr>
          <w:rFonts w:ascii="Times New Roman" w:hAnsi="Times New Roman" w:cs="Times New Roman"/>
          <w:sz w:val="26"/>
          <w:szCs w:val="26"/>
        </w:rPr>
        <w:t xml:space="preserve">б) </w:t>
      </w:r>
      <w:r w:rsidR="00DA32EB" w:rsidRPr="00863C3C">
        <w:rPr>
          <w:rStyle w:val="19"/>
          <w:sz w:val="26"/>
          <w:szCs w:val="26"/>
        </w:rPr>
        <w:t xml:space="preserve">размещение на новый срок НТО, ранее размещенного в том же месте, предусмотренном Схемой, хозяйствующим субъектом, надлежащим </w:t>
      </w:r>
      <w:proofErr w:type="gramStart"/>
      <w:r w:rsidR="00DA32EB" w:rsidRPr="00863C3C">
        <w:rPr>
          <w:rStyle w:val="19"/>
          <w:sz w:val="26"/>
          <w:szCs w:val="26"/>
        </w:rPr>
        <w:t>образом</w:t>
      </w:r>
      <w:proofErr w:type="gramEnd"/>
      <w:r w:rsidR="00DA32EB" w:rsidRPr="00863C3C">
        <w:rPr>
          <w:rStyle w:val="19"/>
          <w:sz w:val="26"/>
          <w:szCs w:val="26"/>
        </w:rPr>
        <w:t xml:space="preserve"> исполнявшим свои обязанности по договору на размещение НТО;</w:t>
      </w:r>
    </w:p>
    <w:p w:rsidR="00DA32EB" w:rsidRPr="00863C3C" w:rsidRDefault="00DA32EB" w:rsidP="00B66800">
      <w:pPr>
        <w:spacing w:after="0"/>
        <w:jc w:val="both"/>
        <w:rPr>
          <w:rFonts w:ascii="Times New Roman" w:hAnsi="Times New Roman" w:cs="Times New Roman"/>
          <w:sz w:val="26"/>
          <w:szCs w:val="26"/>
        </w:rPr>
      </w:pPr>
      <w:r w:rsidRPr="00863C3C">
        <w:rPr>
          <w:rFonts w:ascii="Times New Roman" w:hAnsi="Times New Roman" w:cs="Times New Roman"/>
          <w:sz w:val="26"/>
          <w:szCs w:val="26"/>
        </w:rPr>
        <w:t xml:space="preserve">Под «надлежащим исполнением обязанностей» понимается соблюдение хозяйствующим субъектом условий договора, предоставленного для целей, не связанного со строительством (размещение киосков, торговых павильонов), отсутствие документально подтвержденных замечаний. </w:t>
      </w:r>
    </w:p>
    <w:p w:rsidR="00DA32EB" w:rsidRDefault="00394B76" w:rsidP="00394B76">
      <w:pPr>
        <w:pStyle w:val="a3"/>
        <w:tabs>
          <w:tab w:val="left" w:pos="709"/>
        </w:tabs>
        <w:spacing w:before="0" w:beforeAutospacing="0" w:after="0" w:afterAutospacing="0" w:line="276" w:lineRule="auto"/>
        <w:jc w:val="both"/>
        <w:rPr>
          <w:sz w:val="26"/>
          <w:szCs w:val="26"/>
        </w:rPr>
      </w:pPr>
      <w:r>
        <w:rPr>
          <w:sz w:val="26"/>
          <w:szCs w:val="26"/>
        </w:rPr>
        <w:t xml:space="preserve">       </w:t>
      </w:r>
      <w:r w:rsidR="00DA32EB" w:rsidRPr="00863C3C">
        <w:rPr>
          <w:sz w:val="26"/>
          <w:szCs w:val="26"/>
        </w:rPr>
        <w:t>в) размещения временных сооружений, предназначенных для размещения летних кафе, предприятием общественного питания на срок до 180 календарных дней в случае их размещения на земельном участке, смежном с земельным участком под зданием, в помещениях которого располагается указанное предприятие общественного питания;</w:t>
      </w:r>
    </w:p>
    <w:p w:rsidR="001656CF" w:rsidRPr="004F0ECE" w:rsidRDefault="00407452" w:rsidP="00B66800">
      <w:pPr>
        <w:pStyle w:val="a3"/>
        <w:tabs>
          <w:tab w:val="left" w:pos="709"/>
        </w:tabs>
        <w:spacing w:before="0" w:beforeAutospacing="0" w:after="0" w:afterAutospacing="0" w:line="276" w:lineRule="auto"/>
        <w:ind w:firstLine="567"/>
        <w:jc w:val="both"/>
        <w:rPr>
          <w:sz w:val="26"/>
          <w:szCs w:val="26"/>
        </w:rPr>
      </w:pPr>
      <w:r w:rsidRPr="004F0ECE">
        <w:rPr>
          <w:sz w:val="26"/>
          <w:szCs w:val="26"/>
        </w:rPr>
        <w:lastRenderedPageBreak/>
        <w:t xml:space="preserve">  г) размещения НТО для реализации продукции, произведенной крестьянскими (фермерскими) хозяйствами и сельскохозяйственными потребительскими кооперативами</w:t>
      </w:r>
      <w:r w:rsidR="001656CF" w:rsidRPr="004F0ECE">
        <w:rPr>
          <w:sz w:val="26"/>
          <w:szCs w:val="26"/>
        </w:rPr>
        <w:t xml:space="preserve">,  а так же </w:t>
      </w:r>
      <w:proofErr w:type="gramStart"/>
      <w:r w:rsidR="001656CF" w:rsidRPr="004F0ECE">
        <w:rPr>
          <w:sz w:val="26"/>
          <w:szCs w:val="26"/>
        </w:rPr>
        <w:t>для</w:t>
      </w:r>
      <w:proofErr w:type="gramEnd"/>
      <w:r w:rsidR="001656CF" w:rsidRPr="004F0ECE">
        <w:rPr>
          <w:sz w:val="26"/>
          <w:szCs w:val="26"/>
        </w:rPr>
        <w:t xml:space="preserve"> </w:t>
      </w:r>
      <w:proofErr w:type="gramStart"/>
      <w:r w:rsidR="001656CF" w:rsidRPr="004F0ECE">
        <w:rPr>
          <w:sz w:val="26"/>
          <w:szCs w:val="26"/>
        </w:rPr>
        <w:t>сельхоз</w:t>
      </w:r>
      <w:proofErr w:type="gramEnd"/>
      <w:r w:rsidR="001656CF" w:rsidRPr="004F0ECE">
        <w:rPr>
          <w:sz w:val="26"/>
          <w:szCs w:val="26"/>
        </w:rPr>
        <w:t xml:space="preserve"> и товаропроизводителей;</w:t>
      </w:r>
    </w:p>
    <w:p w:rsidR="00942AC5" w:rsidRPr="004F0ECE" w:rsidRDefault="00CB7260" w:rsidP="00B66800">
      <w:pPr>
        <w:shd w:val="clear" w:color="auto" w:fill="FFFFFF"/>
        <w:autoSpaceDE w:val="0"/>
        <w:autoSpaceDN w:val="0"/>
        <w:adjustRightInd w:val="0"/>
        <w:spacing w:after="0"/>
        <w:ind w:firstLine="708"/>
        <w:jc w:val="both"/>
        <w:rPr>
          <w:rFonts w:ascii="Times New Roman" w:hAnsi="Times New Roman" w:cs="Times New Roman"/>
          <w:sz w:val="26"/>
          <w:szCs w:val="26"/>
        </w:rPr>
      </w:pPr>
      <w:proofErr w:type="spellStart"/>
      <w:r w:rsidRPr="004F0ECE">
        <w:rPr>
          <w:rFonts w:ascii="Times New Roman" w:hAnsi="Times New Roman" w:cs="Times New Roman"/>
          <w:sz w:val="26"/>
          <w:szCs w:val="26"/>
        </w:rPr>
        <w:t>д</w:t>
      </w:r>
      <w:proofErr w:type="spellEnd"/>
      <w:r w:rsidRPr="004F0ECE">
        <w:rPr>
          <w:rFonts w:ascii="Times New Roman" w:hAnsi="Times New Roman" w:cs="Times New Roman"/>
          <w:sz w:val="26"/>
          <w:szCs w:val="26"/>
        </w:rPr>
        <w:t xml:space="preserve">) размещения НТО </w:t>
      </w:r>
      <w:r w:rsidR="00231C79" w:rsidRPr="004F0ECE">
        <w:rPr>
          <w:rFonts w:ascii="Times New Roman" w:hAnsi="Times New Roman" w:cs="Times New Roman"/>
          <w:sz w:val="26"/>
          <w:szCs w:val="26"/>
        </w:rPr>
        <w:t>сезонного назначения</w:t>
      </w:r>
      <w:r w:rsidR="00BB23B3" w:rsidRPr="004F0ECE">
        <w:rPr>
          <w:rFonts w:ascii="Times New Roman" w:hAnsi="Times New Roman" w:cs="Times New Roman"/>
          <w:sz w:val="26"/>
          <w:szCs w:val="26"/>
        </w:rPr>
        <w:t xml:space="preserve">, </w:t>
      </w:r>
      <w:r w:rsidR="00E40859" w:rsidRPr="004F0ECE">
        <w:rPr>
          <w:rFonts w:ascii="Times New Roman" w:hAnsi="Times New Roman" w:cs="Times New Roman"/>
          <w:sz w:val="26"/>
          <w:szCs w:val="26"/>
        </w:rPr>
        <w:t xml:space="preserve">НТО </w:t>
      </w:r>
      <w:r w:rsidR="00BB23B3" w:rsidRPr="004F0ECE">
        <w:rPr>
          <w:rFonts w:ascii="Times New Roman" w:hAnsi="Times New Roman" w:cs="Times New Roman"/>
          <w:sz w:val="26"/>
          <w:szCs w:val="26"/>
        </w:rPr>
        <w:t>по продаже печатной продукции, а так же при организации мобильной торговли</w:t>
      </w:r>
      <w:r w:rsidR="00231C79" w:rsidRPr="004F0ECE">
        <w:rPr>
          <w:rFonts w:ascii="Times New Roman" w:hAnsi="Times New Roman" w:cs="Times New Roman"/>
          <w:sz w:val="26"/>
          <w:szCs w:val="26"/>
        </w:rPr>
        <w:t xml:space="preserve"> для удовлетворения потребностей насел</w:t>
      </w:r>
      <w:r w:rsidR="00BB23B3" w:rsidRPr="004F0ECE">
        <w:rPr>
          <w:rFonts w:ascii="Times New Roman" w:hAnsi="Times New Roman" w:cs="Times New Roman"/>
          <w:sz w:val="26"/>
          <w:szCs w:val="26"/>
        </w:rPr>
        <w:t xml:space="preserve">ения в товарах </w:t>
      </w:r>
      <w:r w:rsidR="00231C79" w:rsidRPr="004F0ECE">
        <w:rPr>
          <w:rFonts w:ascii="Times New Roman" w:hAnsi="Times New Roman" w:cs="Times New Roman"/>
          <w:sz w:val="26"/>
          <w:szCs w:val="26"/>
        </w:rPr>
        <w:t xml:space="preserve">на территории </w:t>
      </w:r>
      <w:proofErr w:type="spellStart"/>
      <w:r w:rsidR="00231C79" w:rsidRPr="004F0ECE">
        <w:rPr>
          <w:rFonts w:ascii="Times New Roman" w:hAnsi="Times New Roman" w:cs="Times New Roman"/>
          <w:sz w:val="26"/>
          <w:szCs w:val="26"/>
        </w:rPr>
        <w:t>Хасанского</w:t>
      </w:r>
      <w:proofErr w:type="spellEnd"/>
      <w:r w:rsidR="00231C79" w:rsidRPr="004F0ECE">
        <w:rPr>
          <w:rFonts w:ascii="Times New Roman" w:hAnsi="Times New Roman" w:cs="Times New Roman"/>
          <w:sz w:val="26"/>
          <w:szCs w:val="26"/>
        </w:rPr>
        <w:t xml:space="preserve"> муниципального округа;</w:t>
      </w:r>
    </w:p>
    <w:p w:rsidR="00A80D84" w:rsidRPr="004F0ECE" w:rsidRDefault="00A80D84" w:rsidP="00A80D84">
      <w:pPr>
        <w:spacing w:after="0"/>
        <w:jc w:val="both"/>
        <w:rPr>
          <w:rFonts w:cs="Times New Roman"/>
          <w:sz w:val="24"/>
          <w:szCs w:val="24"/>
        </w:rPr>
      </w:pPr>
      <w:r w:rsidRPr="004F0ECE">
        <w:rPr>
          <w:rFonts w:cs="Times New Roman"/>
          <w:sz w:val="24"/>
          <w:szCs w:val="24"/>
        </w:rPr>
        <w:t xml:space="preserve">( абзац </w:t>
      </w:r>
      <w:proofErr w:type="spellStart"/>
      <w:r w:rsidRPr="004F0ECE">
        <w:rPr>
          <w:rFonts w:cs="Times New Roman"/>
          <w:sz w:val="24"/>
          <w:szCs w:val="24"/>
        </w:rPr>
        <w:t>д</w:t>
      </w:r>
      <w:proofErr w:type="spellEnd"/>
      <w:r w:rsidRPr="004F0ECE">
        <w:rPr>
          <w:rFonts w:cs="Times New Roman"/>
          <w:sz w:val="24"/>
          <w:szCs w:val="24"/>
        </w:rPr>
        <w:t>) в редакции постановления от 27.08.2024 № 1522-па)</w:t>
      </w:r>
    </w:p>
    <w:p w:rsidR="00DA32EB" w:rsidRPr="00741A27" w:rsidRDefault="00741A27" w:rsidP="00A80D84">
      <w:pPr>
        <w:shd w:val="clear" w:color="auto" w:fill="FFFFFF"/>
        <w:autoSpaceDE w:val="0"/>
        <w:autoSpaceDN w:val="0"/>
        <w:adjustRightInd w:val="0"/>
        <w:spacing w:after="0"/>
        <w:jc w:val="both"/>
        <w:rPr>
          <w:rFonts w:ascii="Times New Roman" w:hAnsi="Times New Roman" w:cs="Times New Roman"/>
          <w:sz w:val="26"/>
          <w:szCs w:val="26"/>
        </w:rPr>
      </w:pPr>
      <w:r w:rsidRPr="00741A27">
        <w:rPr>
          <w:rFonts w:ascii="Times New Roman" w:hAnsi="Times New Roman" w:cs="Times New Roman"/>
          <w:sz w:val="26"/>
          <w:szCs w:val="26"/>
        </w:rPr>
        <w:t xml:space="preserve">         </w:t>
      </w:r>
      <w:r w:rsidR="00CB7260" w:rsidRPr="00741A27">
        <w:rPr>
          <w:rFonts w:ascii="Times New Roman" w:hAnsi="Times New Roman" w:cs="Times New Roman"/>
          <w:sz w:val="26"/>
          <w:szCs w:val="26"/>
        </w:rPr>
        <w:t xml:space="preserve">  е</w:t>
      </w:r>
      <w:r w:rsidR="00DA32EB" w:rsidRPr="00741A27">
        <w:rPr>
          <w:rFonts w:ascii="Times New Roman" w:hAnsi="Times New Roman" w:cs="Times New Roman"/>
          <w:sz w:val="26"/>
          <w:szCs w:val="26"/>
        </w:rPr>
        <w:t>) в случаях досрочного прекращения действия договора на размещение НТО при предоставлении компенсационного места по следующим основаниям:</w:t>
      </w:r>
    </w:p>
    <w:p w:rsidR="00DA32EB" w:rsidRPr="00741A27" w:rsidRDefault="00236388" w:rsidP="00B66800">
      <w:pPr>
        <w:pStyle w:val="a3"/>
        <w:tabs>
          <w:tab w:val="left" w:pos="709"/>
        </w:tabs>
        <w:spacing w:before="0" w:beforeAutospacing="0" w:after="0" w:afterAutospacing="0" w:line="276" w:lineRule="auto"/>
        <w:ind w:firstLine="567"/>
        <w:jc w:val="both"/>
        <w:rPr>
          <w:sz w:val="26"/>
          <w:szCs w:val="26"/>
        </w:rPr>
      </w:pPr>
      <w:r w:rsidRPr="00741A27">
        <w:rPr>
          <w:sz w:val="26"/>
          <w:szCs w:val="26"/>
        </w:rPr>
        <w:t xml:space="preserve">  -  необходимости ремонта и</w:t>
      </w:r>
      <w:r w:rsidR="00683A73" w:rsidRPr="00741A27">
        <w:rPr>
          <w:sz w:val="26"/>
          <w:szCs w:val="26"/>
        </w:rPr>
        <w:t xml:space="preserve"> </w:t>
      </w:r>
      <w:r w:rsidR="00DA32EB" w:rsidRPr="00741A27">
        <w:rPr>
          <w:sz w:val="26"/>
          <w:szCs w:val="26"/>
        </w:rPr>
        <w:t>(или) реконструкции автомобильных дорог</w:t>
      </w:r>
      <w:r w:rsidRPr="00741A27">
        <w:rPr>
          <w:sz w:val="26"/>
          <w:szCs w:val="26"/>
        </w:rPr>
        <w:t>, инженерных коммуникаций</w:t>
      </w:r>
      <w:r w:rsidR="00DA32EB" w:rsidRPr="00741A27">
        <w:rPr>
          <w:sz w:val="26"/>
          <w:szCs w:val="26"/>
        </w:rPr>
        <w:t>;</w:t>
      </w:r>
    </w:p>
    <w:p w:rsidR="00DA32EB" w:rsidRPr="00863C3C" w:rsidRDefault="00AA60DD" w:rsidP="00B66800">
      <w:pPr>
        <w:pStyle w:val="a3"/>
        <w:spacing w:before="0" w:beforeAutospacing="0" w:after="0" w:afterAutospacing="0" w:line="276" w:lineRule="auto"/>
        <w:jc w:val="both"/>
        <w:rPr>
          <w:sz w:val="26"/>
          <w:szCs w:val="26"/>
        </w:rPr>
      </w:pPr>
      <w:r>
        <w:rPr>
          <w:color w:val="FF0000"/>
          <w:sz w:val="26"/>
          <w:szCs w:val="26"/>
        </w:rPr>
        <w:t xml:space="preserve">          </w:t>
      </w:r>
      <w:r w:rsidR="00DA32EB" w:rsidRPr="00863C3C">
        <w:rPr>
          <w:sz w:val="26"/>
          <w:szCs w:val="26"/>
        </w:rPr>
        <w:t>- в случае</w:t>
      </w:r>
      <w:proofErr w:type="gramStart"/>
      <w:r w:rsidR="00DA32EB" w:rsidRPr="00863C3C">
        <w:rPr>
          <w:sz w:val="26"/>
          <w:szCs w:val="26"/>
        </w:rPr>
        <w:t>,</w:t>
      </w:r>
      <w:proofErr w:type="gramEnd"/>
      <w:r w:rsidR="00DA32EB" w:rsidRPr="00863C3C">
        <w:rPr>
          <w:sz w:val="26"/>
          <w:szCs w:val="26"/>
        </w:rPr>
        <w:t xml:space="preserve"> если нахождение объекта препятствует осуществлению указанных работ;</w:t>
      </w:r>
    </w:p>
    <w:p w:rsidR="00DA32EB" w:rsidRDefault="00DA32EB" w:rsidP="00B66800">
      <w:pPr>
        <w:pStyle w:val="a3"/>
        <w:tabs>
          <w:tab w:val="left" w:pos="1418"/>
        </w:tabs>
        <w:spacing w:before="0" w:beforeAutospacing="0" w:after="0" w:afterAutospacing="0" w:line="276" w:lineRule="auto"/>
        <w:ind w:firstLine="709"/>
        <w:jc w:val="both"/>
        <w:rPr>
          <w:sz w:val="26"/>
          <w:szCs w:val="26"/>
        </w:rPr>
      </w:pPr>
      <w:r w:rsidRPr="00863C3C">
        <w:rPr>
          <w:sz w:val="26"/>
          <w:szCs w:val="26"/>
        </w:rPr>
        <w:t xml:space="preserve">- </w:t>
      </w:r>
      <w:proofErr w:type="gramStart"/>
      <w:r w:rsidRPr="00863C3C">
        <w:rPr>
          <w:sz w:val="26"/>
          <w:szCs w:val="26"/>
        </w:rPr>
        <w:t>использовании</w:t>
      </w:r>
      <w:proofErr w:type="gramEnd"/>
      <w:r w:rsidRPr="00863C3C">
        <w:rPr>
          <w:sz w:val="26"/>
          <w:szCs w:val="26"/>
        </w:rPr>
        <w:t xml:space="preserve"> территории, занимаемой объектом, для целей, связанных с развитием улично-дорожной сети, р</w:t>
      </w:r>
      <w:r w:rsidR="00236388">
        <w:rPr>
          <w:sz w:val="26"/>
          <w:szCs w:val="26"/>
        </w:rPr>
        <w:t xml:space="preserve">азмещением остановок </w:t>
      </w:r>
      <w:r w:rsidRPr="00863C3C">
        <w:rPr>
          <w:sz w:val="26"/>
          <w:szCs w:val="26"/>
        </w:rPr>
        <w:t>общественного тран</w:t>
      </w:r>
      <w:r w:rsidR="00236388">
        <w:rPr>
          <w:sz w:val="26"/>
          <w:szCs w:val="26"/>
        </w:rPr>
        <w:t xml:space="preserve">спорта, </w:t>
      </w:r>
      <w:r w:rsidRPr="00863C3C">
        <w:rPr>
          <w:sz w:val="26"/>
          <w:szCs w:val="26"/>
        </w:rPr>
        <w:t>организацией парковочных мест,</w:t>
      </w:r>
      <w:r w:rsidR="001E5843">
        <w:rPr>
          <w:sz w:val="26"/>
          <w:szCs w:val="26"/>
        </w:rPr>
        <w:t xml:space="preserve"> иных элементов благоустройства.</w:t>
      </w:r>
    </w:p>
    <w:p w:rsidR="001E5843" w:rsidRPr="00863C3C" w:rsidRDefault="001E5843" w:rsidP="00B66800">
      <w:pPr>
        <w:pStyle w:val="a3"/>
        <w:tabs>
          <w:tab w:val="left" w:pos="1418"/>
        </w:tabs>
        <w:spacing w:before="0" w:beforeAutospacing="0" w:after="0" w:afterAutospacing="0" w:line="276" w:lineRule="auto"/>
        <w:ind w:firstLine="709"/>
        <w:jc w:val="both"/>
        <w:rPr>
          <w:sz w:val="26"/>
          <w:szCs w:val="26"/>
        </w:rPr>
      </w:pPr>
      <w:r>
        <w:rPr>
          <w:sz w:val="26"/>
          <w:szCs w:val="26"/>
        </w:rPr>
        <w:t xml:space="preserve">При отсутствии компенсационного места при необходимости </w:t>
      </w:r>
      <w:r w:rsidR="00FD37C5">
        <w:rPr>
          <w:sz w:val="26"/>
          <w:szCs w:val="26"/>
        </w:rPr>
        <w:t xml:space="preserve">выполнения </w:t>
      </w:r>
      <w:r>
        <w:rPr>
          <w:sz w:val="26"/>
          <w:szCs w:val="26"/>
        </w:rPr>
        <w:t>ремонтных работ</w:t>
      </w:r>
      <w:r w:rsidR="007C7536">
        <w:rPr>
          <w:sz w:val="26"/>
          <w:szCs w:val="26"/>
        </w:rPr>
        <w:t>,</w:t>
      </w:r>
      <w:r w:rsidR="00FD37C5">
        <w:rPr>
          <w:sz w:val="26"/>
          <w:szCs w:val="26"/>
        </w:rPr>
        <w:t xml:space="preserve"> связанных с ремонтом и (или) реконструкцией автомобильных дорог, инженерных коммуникаций</w:t>
      </w:r>
      <w:r>
        <w:rPr>
          <w:sz w:val="26"/>
          <w:szCs w:val="26"/>
        </w:rPr>
        <w:t>, развитием элементов благоустройства</w:t>
      </w:r>
      <w:r w:rsidR="00FD37C5">
        <w:rPr>
          <w:sz w:val="26"/>
          <w:szCs w:val="26"/>
        </w:rPr>
        <w:t xml:space="preserve"> на </w:t>
      </w:r>
      <w:r w:rsidR="00606E65">
        <w:rPr>
          <w:sz w:val="26"/>
          <w:szCs w:val="26"/>
        </w:rPr>
        <w:t>территории округа</w:t>
      </w:r>
      <w:r>
        <w:rPr>
          <w:sz w:val="26"/>
          <w:szCs w:val="26"/>
        </w:rPr>
        <w:t xml:space="preserve">, НТО демонтируется по требованию администрации </w:t>
      </w:r>
      <w:proofErr w:type="spellStart"/>
      <w:r w:rsidR="00394AF3">
        <w:rPr>
          <w:sz w:val="26"/>
          <w:szCs w:val="26"/>
        </w:rPr>
        <w:t>Хасанского</w:t>
      </w:r>
      <w:proofErr w:type="spellEnd"/>
      <w:r w:rsidR="00394AF3">
        <w:rPr>
          <w:sz w:val="26"/>
          <w:szCs w:val="26"/>
        </w:rPr>
        <w:t xml:space="preserve"> муниципального округа</w:t>
      </w:r>
      <w:r>
        <w:rPr>
          <w:sz w:val="26"/>
          <w:szCs w:val="26"/>
        </w:rPr>
        <w:t>.</w:t>
      </w:r>
    </w:p>
    <w:p w:rsidR="00DA32EB" w:rsidRPr="00863C3C" w:rsidRDefault="00DA32EB" w:rsidP="00B66800">
      <w:pPr>
        <w:pStyle w:val="700"/>
        <w:shd w:val="clear" w:color="auto" w:fill="auto"/>
        <w:tabs>
          <w:tab w:val="left" w:pos="505"/>
          <w:tab w:val="left" w:pos="993"/>
        </w:tabs>
        <w:spacing w:before="0" w:after="0" w:line="276" w:lineRule="auto"/>
        <w:ind w:firstLine="709"/>
        <w:jc w:val="both"/>
        <w:rPr>
          <w:rStyle w:val="19"/>
          <w:rFonts w:eastAsia="Times New Roman"/>
          <w:sz w:val="26"/>
          <w:szCs w:val="26"/>
        </w:rPr>
      </w:pPr>
      <w:r w:rsidRPr="00863C3C">
        <w:rPr>
          <w:rStyle w:val="19"/>
          <w:sz w:val="26"/>
          <w:szCs w:val="26"/>
        </w:rPr>
        <w:t xml:space="preserve"> </w:t>
      </w:r>
      <w:r w:rsidR="00CB7260">
        <w:rPr>
          <w:rStyle w:val="19"/>
          <w:rFonts w:eastAsia="Times New Roman"/>
          <w:sz w:val="26"/>
          <w:szCs w:val="26"/>
        </w:rPr>
        <w:t>ж</w:t>
      </w:r>
      <w:r w:rsidRPr="00863C3C">
        <w:rPr>
          <w:rStyle w:val="19"/>
          <w:rFonts w:eastAsia="Times New Roman"/>
          <w:sz w:val="26"/>
          <w:szCs w:val="26"/>
        </w:rPr>
        <w:t xml:space="preserve">) в случае отсутствия в течение пяти рабочих дней со дня размещения на официальном Интернет - сайте </w:t>
      </w:r>
      <w:proofErr w:type="spellStart"/>
      <w:r w:rsidR="00332BA8">
        <w:rPr>
          <w:rFonts w:ascii="Times New Roman" w:hAnsi="Times New Roman"/>
          <w:sz w:val="26"/>
          <w:szCs w:val="26"/>
        </w:rPr>
        <w:t>Хасанского</w:t>
      </w:r>
      <w:proofErr w:type="spellEnd"/>
      <w:r w:rsidR="00332BA8">
        <w:rPr>
          <w:rFonts w:ascii="Times New Roman" w:hAnsi="Times New Roman"/>
          <w:sz w:val="26"/>
          <w:szCs w:val="26"/>
        </w:rPr>
        <w:t xml:space="preserve"> муниципального округа </w:t>
      </w:r>
      <w:r w:rsidRPr="00863C3C">
        <w:rPr>
          <w:rStyle w:val="19"/>
          <w:rFonts w:eastAsia="Times New Roman"/>
          <w:sz w:val="26"/>
          <w:szCs w:val="26"/>
        </w:rPr>
        <w:t>извещения о приеме заявлений от хозяйствующих субъектов на размещение НТО,  не поступило иных заявлений на размещение НТО в данном месте.</w:t>
      </w:r>
    </w:p>
    <w:p w:rsidR="00DA32EB" w:rsidRPr="004F0ECE" w:rsidRDefault="000118D3" w:rsidP="00B66800">
      <w:pPr>
        <w:pStyle w:val="10"/>
        <w:spacing w:line="276" w:lineRule="auto"/>
        <w:ind w:firstLine="708"/>
        <w:jc w:val="both"/>
        <w:rPr>
          <w:rFonts w:ascii="Times New Roman" w:hAnsi="Times New Roman"/>
          <w:sz w:val="26"/>
          <w:szCs w:val="26"/>
        </w:rPr>
      </w:pPr>
      <w:r w:rsidRPr="00863C3C">
        <w:rPr>
          <w:rFonts w:ascii="Times New Roman" w:hAnsi="Times New Roman"/>
          <w:sz w:val="26"/>
          <w:szCs w:val="26"/>
          <w:lang w:eastAsia="ru-RU"/>
        </w:rPr>
        <w:t>6.2.2</w:t>
      </w:r>
      <w:r w:rsidR="00DA32EB" w:rsidRPr="00863C3C">
        <w:rPr>
          <w:rFonts w:ascii="Times New Roman" w:hAnsi="Times New Roman"/>
          <w:sz w:val="26"/>
          <w:szCs w:val="26"/>
          <w:lang w:eastAsia="ru-RU"/>
        </w:rPr>
        <w:t xml:space="preserve">. В случае поступления </w:t>
      </w:r>
      <w:r w:rsidR="00DA32EB" w:rsidRPr="00863C3C">
        <w:rPr>
          <w:rStyle w:val="19"/>
          <w:sz w:val="26"/>
          <w:szCs w:val="26"/>
        </w:rPr>
        <w:t xml:space="preserve">в течение пяти рабочих дней со дня размещения на официальном Интернет - сайте </w:t>
      </w:r>
      <w:proofErr w:type="spellStart"/>
      <w:r w:rsidR="00332BA8">
        <w:rPr>
          <w:rFonts w:ascii="Times New Roman" w:hAnsi="Times New Roman"/>
          <w:sz w:val="26"/>
          <w:szCs w:val="26"/>
        </w:rPr>
        <w:t>Хасанского</w:t>
      </w:r>
      <w:proofErr w:type="spellEnd"/>
      <w:r w:rsidR="00332BA8">
        <w:rPr>
          <w:rFonts w:ascii="Times New Roman" w:hAnsi="Times New Roman"/>
          <w:sz w:val="26"/>
          <w:szCs w:val="26"/>
        </w:rPr>
        <w:t xml:space="preserve"> муниципального округа </w:t>
      </w:r>
      <w:r w:rsidR="00DA32EB" w:rsidRPr="00863C3C">
        <w:rPr>
          <w:rStyle w:val="19"/>
          <w:sz w:val="26"/>
          <w:szCs w:val="26"/>
        </w:rPr>
        <w:t xml:space="preserve">извещения  о приеме заявлений от хозяйствующих субъектов на размещение НТО,  </w:t>
      </w:r>
      <w:r w:rsidR="00DA32EB" w:rsidRPr="00863C3C">
        <w:rPr>
          <w:rFonts w:ascii="Times New Roman" w:hAnsi="Times New Roman"/>
          <w:sz w:val="26"/>
          <w:szCs w:val="26"/>
          <w:lang w:eastAsia="ru-RU"/>
        </w:rPr>
        <w:t xml:space="preserve">двух и более заявлений  на размещение НТО, проводится </w:t>
      </w:r>
      <w:r w:rsidR="00DA32EB" w:rsidRPr="004F0ECE">
        <w:rPr>
          <w:rFonts w:ascii="Times New Roman" w:hAnsi="Times New Roman"/>
          <w:sz w:val="26"/>
          <w:szCs w:val="26"/>
        </w:rPr>
        <w:t>аукцион на право заключения договора на размещение НТО.</w:t>
      </w:r>
    </w:p>
    <w:p w:rsidR="00D2551A" w:rsidRPr="004F0ECE" w:rsidRDefault="000118D3" w:rsidP="00B66800">
      <w:pPr>
        <w:pStyle w:val="700"/>
        <w:shd w:val="clear" w:color="auto" w:fill="auto"/>
        <w:tabs>
          <w:tab w:val="left" w:pos="495"/>
          <w:tab w:val="left" w:pos="993"/>
        </w:tabs>
        <w:spacing w:before="0" w:after="0" w:line="276" w:lineRule="auto"/>
        <w:jc w:val="both"/>
        <w:rPr>
          <w:rStyle w:val="17"/>
          <w:rFonts w:ascii="Times New Roman" w:hAnsi="Times New Roman" w:cs="Times New Roman"/>
          <w:sz w:val="26"/>
          <w:szCs w:val="26"/>
        </w:rPr>
      </w:pPr>
      <w:r w:rsidRPr="004F0ECE">
        <w:rPr>
          <w:rStyle w:val="17"/>
          <w:rFonts w:ascii="Times New Roman" w:hAnsi="Times New Roman" w:cs="Times New Roman"/>
          <w:sz w:val="26"/>
          <w:szCs w:val="26"/>
        </w:rPr>
        <w:t xml:space="preserve">         </w:t>
      </w:r>
      <w:r w:rsidR="00A95486" w:rsidRPr="004F0ECE">
        <w:rPr>
          <w:rStyle w:val="17"/>
          <w:rFonts w:ascii="Times New Roman" w:hAnsi="Times New Roman" w:cs="Times New Roman"/>
          <w:sz w:val="26"/>
          <w:szCs w:val="26"/>
        </w:rPr>
        <w:t>Договор</w:t>
      </w:r>
      <w:r w:rsidR="00DA32EB" w:rsidRPr="004F0ECE">
        <w:rPr>
          <w:rStyle w:val="17"/>
          <w:rFonts w:ascii="Times New Roman" w:hAnsi="Times New Roman" w:cs="Times New Roman"/>
          <w:sz w:val="26"/>
          <w:szCs w:val="26"/>
        </w:rPr>
        <w:t xml:space="preserve"> на размещени</w:t>
      </w:r>
      <w:r w:rsidR="0085508E" w:rsidRPr="004F0ECE">
        <w:rPr>
          <w:rStyle w:val="17"/>
          <w:rFonts w:ascii="Times New Roman" w:hAnsi="Times New Roman" w:cs="Times New Roman"/>
          <w:sz w:val="26"/>
          <w:szCs w:val="26"/>
        </w:rPr>
        <w:t xml:space="preserve">е НТО на территории </w:t>
      </w:r>
      <w:proofErr w:type="spellStart"/>
      <w:r w:rsidR="00332BA8" w:rsidRPr="004F0ECE">
        <w:rPr>
          <w:rFonts w:ascii="Times New Roman" w:hAnsi="Times New Roman"/>
          <w:sz w:val="26"/>
          <w:szCs w:val="26"/>
        </w:rPr>
        <w:t>Хасанского</w:t>
      </w:r>
      <w:proofErr w:type="spellEnd"/>
      <w:r w:rsidR="00332BA8" w:rsidRPr="004F0ECE">
        <w:rPr>
          <w:rFonts w:ascii="Times New Roman" w:hAnsi="Times New Roman"/>
          <w:sz w:val="26"/>
          <w:szCs w:val="26"/>
        </w:rPr>
        <w:t xml:space="preserve"> муниципального округа </w:t>
      </w:r>
      <w:r w:rsidR="00DA32EB" w:rsidRPr="004F0ECE">
        <w:rPr>
          <w:rStyle w:val="17"/>
          <w:rFonts w:ascii="Times New Roman" w:hAnsi="Times New Roman" w:cs="Times New Roman"/>
          <w:sz w:val="26"/>
          <w:szCs w:val="26"/>
        </w:rPr>
        <w:t>зак</w:t>
      </w:r>
      <w:r w:rsidR="0085508E" w:rsidRPr="004F0ECE">
        <w:rPr>
          <w:rStyle w:val="17"/>
          <w:rFonts w:ascii="Times New Roman" w:hAnsi="Times New Roman" w:cs="Times New Roman"/>
          <w:sz w:val="26"/>
          <w:szCs w:val="26"/>
        </w:rPr>
        <w:t>лючается</w:t>
      </w:r>
      <w:r w:rsidR="009823F9" w:rsidRPr="004F0ECE">
        <w:rPr>
          <w:rStyle w:val="17"/>
          <w:rFonts w:ascii="Times New Roman" w:hAnsi="Times New Roman" w:cs="Times New Roman"/>
          <w:sz w:val="26"/>
          <w:szCs w:val="26"/>
        </w:rPr>
        <w:t xml:space="preserve"> </w:t>
      </w:r>
      <w:r w:rsidR="009F41FE" w:rsidRPr="004F0ECE">
        <w:rPr>
          <w:rStyle w:val="17"/>
          <w:rFonts w:ascii="Times New Roman" w:hAnsi="Times New Roman" w:cs="Times New Roman"/>
          <w:sz w:val="26"/>
          <w:szCs w:val="26"/>
        </w:rPr>
        <w:t>срок</w:t>
      </w:r>
      <w:r w:rsidR="009823F9" w:rsidRPr="004F0ECE">
        <w:rPr>
          <w:rStyle w:val="17"/>
          <w:rFonts w:ascii="Times New Roman" w:hAnsi="Times New Roman" w:cs="Times New Roman"/>
          <w:sz w:val="26"/>
          <w:szCs w:val="26"/>
        </w:rPr>
        <w:t xml:space="preserve">ом на </w:t>
      </w:r>
      <w:r w:rsidR="00A95486" w:rsidRPr="004F0ECE">
        <w:rPr>
          <w:rStyle w:val="17"/>
          <w:rFonts w:ascii="Times New Roman" w:hAnsi="Times New Roman" w:cs="Times New Roman"/>
          <w:sz w:val="26"/>
          <w:szCs w:val="26"/>
        </w:rPr>
        <w:t>7</w:t>
      </w:r>
      <w:r w:rsidR="00EE75E9" w:rsidRPr="004F0ECE">
        <w:rPr>
          <w:rStyle w:val="17"/>
          <w:rFonts w:ascii="Times New Roman" w:hAnsi="Times New Roman" w:cs="Times New Roman"/>
          <w:sz w:val="26"/>
          <w:szCs w:val="26"/>
        </w:rPr>
        <w:t xml:space="preserve"> лет</w:t>
      </w:r>
      <w:r w:rsidR="00A95486" w:rsidRPr="004F0ECE">
        <w:rPr>
          <w:rStyle w:val="17"/>
          <w:rFonts w:ascii="Times New Roman" w:hAnsi="Times New Roman" w:cs="Times New Roman"/>
          <w:sz w:val="26"/>
          <w:szCs w:val="26"/>
        </w:rPr>
        <w:t xml:space="preserve"> </w:t>
      </w:r>
      <w:r w:rsidR="00EE75E9" w:rsidRPr="004F0ECE">
        <w:rPr>
          <w:rStyle w:val="17"/>
          <w:rFonts w:ascii="Times New Roman" w:hAnsi="Times New Roman" w:cs="Times New Roman"/>
          <w:sz w:val="26"/>
          <w:szCs w:val="26"/>
        </w:rPr>
        <w:t xml:space="preserve">с указанием </w:t>
      </w:r>
      <w:r w:rsidR="00395397" w:rsidRPr="004F0ECE">
        <w:rPr>
          <w:rStyle w:val="17"/>
          <w:rFonts w:ascii="Times New Roman" w:hAnsi="Times New Roman" w:cs="Times New Roman"/>
          <w:sz w:val="26"/>
          <w:szCs w:val="26"/>
        </w:rPr>
        <w:t xml:space="preserve">соответствующей </w:t>
      </w:r>
      <w:r w:rsidR="00EE75E9" w:rsidRPr="004F0ECE">
        <w:rPr>
          <w:rStyle w:val="17"/>
          <w:rFonts w:ascii="Times New Roman" w:hAnsi="Times New Roman" w:cs="Times New Roman"/>
          <w:sz w:val="26"/>
          <w:szCs w:val="26"/>
        </w:rPr>
        <w:t>платы</w:t>
      </w:r>
      <w:r w:rsidR="00D2551A" w:rsidRPr="004F0ECE">
        <w:rPr>
          <w:rStyle w:val="17"/>
          <w:rFonts w:ascii="Times New Roman" w:hAnsi="Times New Roman" w:cs="Times New Roman"/>
          <w:sz w:val="26"/>
          <w:szCs w:val="26"/>
        </w:rPr>
        <w:t>, за исключением случая, когда НТО размещается на сезонный (временный) период</w:t>
      </w:r>
      <w:r w:rsidR="00395397" w:rsidRPr="004F0ECE">
        <w:rPr>
          <w:rStyle w:val="17"/>
          <w:rFonts w:ascii="Times New Roman" w:hAnsi="Times New Roman" w:cs="Times New Roman"/>
          <w:sz w:val="26"/>
          <w:szCs w:val="26"/>
        </w:rPr>
        <w:t>.</w:t>
      </w:r>
    </w:p>
    <w:p w:rsidR="00DA32EB" w:rsidRPr="004F0ECE" w:rsidRDefault="009823F9" w:rsidP="00B66800">
      <w:pPr>
        <w:pStyle w:val="700"/>
        <w:shd w:val="clear" w:color="auto" w:fill="auto"/>
        <w:tabs>
          <w:tab w:val="left" w:pos="495"/>
          <w:tab w:val="left" w:pos="993"/>
        </w:tabs>
        <w:spacing w:before="0" w:after="0" w:line="276" w:lineRule="auto"/>
        <w:jc w:val="both"/>
        <w:rPr>
          <w:rStyle w:val="17"/>
          <w:rFonts w:ascii="Times New Roman" w:hAnsi="Times New Roman" w:cs="Times New Roman"/>
          <w:sz w:val="26"/>
          <w:szCs w:val="26"/>
        </w:rPr>
      </w:pPr>
      <w:r w:rsidRPr="004F0ECE">
        <w:rPr>
          <w:rStyle w:val="17"/>
          <w:rFonts w:ascii="Times New Roman" w:hAnsi="Times New Roman" w:cs="Times New Roman"/>
          <w:sz w:val="26"/>
          <w:szCs w:val="26"/>
        </w:rPr>
        <w:t xml:space="preserve"> </w:t>
      </w:r>
      <w:r w:rsidR="0001114E" w:rsidRPr="004F0ECE">
        <w:rPr>
          <w:rStyle w:val="17"/>
          <w:rFonts w:ascii="Times New Roman" w:hAnsi="Times New Roman" w:cs="Times New Roman"/>
          <w:sz w:val="26"/>
          <w:szCs w:val="26"/>
        </w:rPr>
        <w:t xml:space="preserve">        </w:t>
      </w:r>
      <w:r w:rsidRPr="004F0ECE">
        <w:rPr>
          <w:rStyle w:val="17"/>
          <w:rFonts w:ascii="Times New Roman" w:hAnsi="Times New Roman" w:cs="Times New Roman"/>
          <w:sz w:val="26"/>
          <w:szCs w:val="26"/>
        </w:rPr>
        <w:t>В случае заключения договора на размещение НТО на новый срок, хозяйствующий субъект направляет в уполномоченный орган заявление не позднее 30 дней до истечения срока действия договора</w:t>
      </w:r>
      <w:r w:rsidR="00E62B92" w:rsidRPr="004F0ECE">
        <w:rPr>
          <w:rStyle w:val="17"/>
          <w:rFonts w:ascii="Times New Roman" w:hAnsi="Times New Roman" w:cs="Times New Roman"/>
          <w:sz w:val="26"/>
          <w:szCs w:val="26"/>
        </w:rPr>
        <w:t>.</w:t>
      </w:r>
    </w:p>
    <w:p w:rsidR="000D1FA5" w:rsidRPr="004F0ECE" w:rsidRDefault="000D1FA5" w:rsidP="00B66800">
      <w:pPr>
        <w:autoSpaceDE w:val="0"/>
        <w:autoSpaceDN w:val="0"/>
        <w:adjustRightInd w:val="0"/>
        <w:spacing w:after="0"/>
        <w:jc w:val="both"/>
        <w:rPr>
          <w:rFonts w:ascii="Times New Roman" w:hAnsi="Times New Roman" w:cs="Times New Roman"/>
          <w:sz w:val="26"/>
          <w:szCs w:val="26"/>
        </w:rPr>
      </w:pPr>
      <w:r w:rsidRPr="000D1FA5">
        <w:rPr>
          <w:rFonts w:ascii="Times New Roman" w:hAnsi="Times New Roman" w:cs="Times New Roman"/>
          <w:sz w:val="26"/>
          <w:szCs w:val="26"/>
        </w:rPr>
        <w:t xml:space="preserve"> </w:t>
      </w:r>
      <w:r w:rsidR="00CF18B2">
        <w:rPr>
          <w:rFonts w:ascii="Times New Roman" w:hAnsi="Times New Roman" w:cs="Times New Roman"/>
          <w:sz w:val="26"/>
          <w:szCs w:val="26"/>
        </w:rPr>
        <w:t xml:space="preserve">       </w:t>
      </w:r>
      <w:r w:rsidR="000118D3" w:rsidRPr="004F0ECE">
        <w:rPr>
          <w:rFonts w:ascii="Times New Roman" w:hAnsi="Times New Roman" w:cs="Times New Roman"/>
          <w:sz w:val="26"/>
          <w:szCs w:val="26"/>
        </w:rPr>
        <w:t>6.2.3.</w:t>
      </w:r>
      <w:r w:rsidRPr="004F0ECE">
        <w:rPr>
          <w:rFonts w:ascii="Times New Roman" w:hAnsi="Times New Roman" w:cs="Times New Roman"/>
          <w:sz w:val="26"/>
          <w:szCs w:val="26"/>
        </w:rPr>
        <w:t xml:space="preserve"> Порядок проведения аукциона, определения победителя, порядок и сроки включения претендентов на право включения в Схему, а также порядок установления платы за право включения хозяйствующего субъекта в Схему, платы за право размещения нестационарного торгового объекта утверждаются постановлениями администрации </w:t>
      </w:r>
      <w:proofErr w:type="spellStart"/>
      <w:r w:rsidRPr="004F0ECE">
        <w:rPr>
          <w:rFonts w:ascii="Times New Roman" w:hAnsi="Times New Roman" w:cs="Times New Roman"/>
          <w:sz w:val="26"/>
          <w:szCs w:val="26"/>
        </w:rPr>
        <w:t>Хасанского</w:t>
      </w:r>
      <w:proofErr w:type="spellEnd"/>
      <w:r w:rsidRPr="004F0ECE">
        <w:rPr>
          <w:rFonts w:ascii="Times New Roman" w:hAnsi="Times New Roman" w:cs="Times New Roman"/>
          <w:sz w:val="26"/>
          <w:szCs w:val="26"/>
        </w:rPr>
        <w:t xml:space="preserve"> муниципального округа». </w:t>
      </w:r>
    </w:p>
    <w:p w:rsidR="00247B21" w:rsidRPr="004F0ECE" w:rsidRDefault="000D1FA5" w:rsidP="00247B21">
      <w:pPr>
        <w:spacing w:after="0"/>
        <w:jc w:val="both"/>
        <w:rPr>
          <w:rFonts w:cs="Times New Roman"/>
          <w:sz w:val="24"/>
          <w:szCs w:val="24"/>
        </w:rPr>
      </w:pPr>
      <w:r w:rsidRPr="004F0ECE">
        <w:rPr>
          <w:rFonts w:cs="Times New Roman"/>
          <w:sz w:val="24"/>
          <w:szCs w:val="24"/>
        </w:rPr>
        <w:t xml:space="preserve">(подпункт </w:t>
      </w:r>
      <w:r w:rsidR="00247B21" w:rsidRPr="004F0ECE">
        <w:rPr>
          <w:rFonts w:cs="Times New Roman"/>
          <w:sz w:val="24"/>
          <w:szCs w:val="24"/>
        </w:rPr>
        <w:t>6.2.3 в редакции постановления от 27.08.2024 № 1522-па).</w:t>
      </w:r>
    </w:p>
    <w:p w:rsidR="00D25FAF" w:rsidRDefault="000D1FA5" w:rsidP="00B66800">
      <w:pPr>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EE62D3" w:rsidRPr="00863C3C" w:rsidRDefault="00D25FAF" w:rsidP="00B66800">
      <w:pPr>
        <w:ind w:firstLine="540"/>
        <w:jc w:val="both"/>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000118D3" w:rsidRPr="00863C3C">
        <w:rPr>
          <w:rFonts w:ascii="Times New Roman" w:hAnsi="Times New Roman" w:cs="Times New Roman"/>
          <w:b/>
          <w:sz w:val="26"/>
          <w:szCs w:val="26"/>
        </w:rPr>
        <w:t>7</w:t>
      </w:r>
      <w:r w:rsidR="007D45CD" w:rsidRPr="00863C3C">
        <w:rPr>
          <w:rFonts w:ascii="Times New Roman" w:hAnsi="Times New Roman" w:cs="Times New Roman"/>
          <w:b/>
          <w:sz w:val="26"/>
          <w:szCs w:val="26"/>
        </w:rPr>
        <w:t>. Опубликование схемы размещения НТО</w:t>
      </w:r>
    </w:p>
    <w:p w:rsidR="00922DBA" w:rsidRPr="00BC0E24" w:rsidRDefault="007E2CD9" w:rsidP="00B66800">
      <w:pPr>
        <w:pStyle w:val="700"/>
        <w:shd w:val="clear" w:color="auto" w:fill="auto"/>
        <w:tabs>
          <w:tab w:val="left" w:pos="418"/>
          <w:tab w:val="left" w:pos="851"/>
        </w:tabs>
        <w:spacing w:before="0" w:after="0" w:line="276" w:lineRule="auto"/>
        <w:jc w:val="both"/>
        <w:rPr>
          <w:b/>
        </w:rPr>
      </w:pPr>
      <w:r>
        <w:rPr>
          <w:rFonts w:ascii="Times New Roman" w:hAnsi="Times New Roman" w:cs="Times New Roman"/>
          <w:sz w:val="26"/>
          <w:szCs w:val="26"/>
        </w:rPr>
        <w:t xml:space="preserve"> </w:t>
      </w:r>
    </w:p>
    <w:p w:rsidR="00294A46" w:rsidRPr="004F0ECE" w:rsidRDefault="007E2CD9" w:rsidP="00B66800">
      <w:pPr>
        <w:autoSpaceDE w:val="0"/>
        <w:autoSpaceDN w:val="0"/>
        <w:adjustRightInd w:val="0"/>
        <w:spacing w:after="0"/>
        <w:ind w:firstLine="540"/>
        <w:jc w:val="both"/>
        <w:rPr>
          <w:rFonts w:ascii="Times New Roman" w:hAnsi="Times New Roman" w:cs="Times New Roman"/>
          <w:sz w:val="26"/>
          <w:szCs w:val="26"/>
        </w:rPr>
      </w:pPr>
      <w:r w:rsidRPr="004F0ECE">
        <w:rPr>
          <w:rFonts w:ascii="Times New Roman" w:hAnsi="Times New Roman" w:cs="Times New Roman"/>
          <w:sz w:val="26"/>
          <w:szCs w:val="26"/>
        </w:rPr>
        <w:t>7</w:t>
      </w:r>
      <w:r w:rsidR="00294A46" w:rsidRPr="004F0ECE">
        <w:rPr>
          <w:rFonts w:ascii="Times New Roman" w:hAnsi="Times New Roman" w:cs="Times New Roman"/>
          <w:sz w:val="26"/>
          <w:szCs w:val="26"/>
        </w:rPr>
        <w:t xml:space="preserve">.1. Утвержденная Схема подлежит опубликованию в порядке, установленном для официального опубликования муниципальных правовых актов, а также размещению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и на официальном сайте администрации </w:t>
      </w:r>
      <w:proofErr w:type="spellStart"/>
      <w:r w:rsidR="00294A46" w:rsidRPr="004F0ECE">
        <w:rPr>
          <w:rFonts w:ascii="Times New Roman" w:hAnsi="Times New Roman"/>
          <w:sz w:val="26"/>
          <w:szCs w:val="26"/>
        </w:rPr>
        <w:t>Хасанского</w:t>
      </w:r>
      <w:proofErr w:type="spellEnd"/>
      <w:r w:rsidR="00294A46" w:rsidRPr="004F0ECE">
        <w:rPr>
          <w:rFonts w:ascii="Times New Roman" w:hAnsi="Times New Roman"/>
          <w:sz w:val="26"/>
          <w:szCs w:val="26"/>
        </w:rPr>
        <w:t xml:space="preserve"> муниципального округа</w:t>
      </w:r>
      <w:r w:rsidR="00294A46" w:rsidRPr="004F0ECE">
        <w:rPr>
          <w:rFonts w:ascii="Times New Roman" w:hAnsi="Times New Roman" w:cs="Times New Roman"/>
          <w:sz w:val="26"/>
          <w:szCs w:val="26"/>
        </w:rPr>
        <w:t xml:space="preserve"> в информационно-телекоммуникационной сети Интернет.</w:t>
      </w:r>
    </w:p>
    <w:p w:rsidR="00294A46" w:rsidRPr="004F0ECE" w:rsidRDefault="007D2D33" w:rsidP="00B66800">
      <w:pPr>
        <w:autoSpaceDE w:val="0"/>
        <w:autoSpaceDN w:val="0"/>
        <w:adjustRightInd w:val="0"/>
        <w:spacing w:after="0"/>
        <w:jc w:val="both"/>
        <w:rPr>
          <w:rFonts w:ascii="Times New Roman" w:hAnsi="Times New Roman" w:cs="Times New Roman"/>
          <w:sz w:val="26"/>
          <w:szCs w:val="26"/>
        </w:rPr>
      </w:pPr>
      <w:r w:rsidRPr="004F0ECE">
        <w:rPr>
          <w:rFonts w:ascii="Times New Roman" w:hAnsi="Times New Roman" w:cs="Times New Roman"/>
          <w:sz w:val="26"/>
          <w:szCs w:val="26"/>
        </w:rPr>
        <w:t xml:space="preserve">      </w:t>
      </w:r>
      <w:r w:rsidR="007E2CD9" w:rsidRPr="004F0ECE">
        <w:rPr>
          <w:rFonts w:ascii="Times New Roman" w:hAnsi="Times New Roman" w:cs="Times New Roman"/>
          <w:sz w:val="26"/>
          <w:szCs w:val="26"/>
        </w:rPr>
        <w:t>7</w:t>
      </w:r>
      <w:r w:rsidR="00294A46" w:rsidRPr="004F0ECE">
        <w:rPr>
          <w:rFonts w:ascii="Times New Roman" w:hAnsi="Times New Roman" w:cs="Times New Roman"/>
          <w:sz w:val="26"/>
          <w:szCs w:val="26"/>
        </w:rPr>
        <w:t xml:space="preserve">.2. </w:t>
      </w:r>
      <w:proofErr w:type="gramStart"/>
      <w:r w:rsidR="00294A46" w:rsidRPr="004F0ECE">
        <w:rPr>
          <w:rFonts w:ascii="Times New Roman" w:hAnsi="Times New Roman" w:cs="Times New Roman"/>
          <w:sz w:val="26"/>
          <w:szCs w:val="26"/>
        </w:rPr>
        <w:t xml:space="preserve">Для размещения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утвержденные схемы размещения и внесенные в них изменения и дополнения представляются уполномоченными органами в течение пяти рабочих дней со дня их утверждения направляются в департамент лицензирования и торговли Приморского края в электронном виде по </w:t>
      </w:r>
      <w:hyperlink r:id="rId11" w:history="1">
        <w:r w:rsidR="00294A46" w:rsidRPr="004F0ECE">
          <w:rPr>
            <w:rFonts w:ascii="Times New Roman" w:hAnsi="Times New Roman" w:cs="Times New Roman"/>
            <w:sz w:val="26"/>
            <w:szCs w:val="26"/>
          </w:rPr>
          <w:t>форме</w:t>
        </w:r>
      </w:hyperlink>
      <w:r w:rsidR="00294A46" w:rsidRPr="004F0ECE">
        <w:rPr>
          <w:rFonts w:ascii="Times New Roman" w:hAnsi="Times New Roman" w:cs="Times New Roman"/>
          <w:sz w:val="26"/>
          <w:szCs w:val="26"/>
        </w:rPr>
        <w:t xml:space="preserve"> согласно приложению к настоящему Порядку.</w:t>
      </w:r>
      <w:proofErr w:type="gramEnd"/>
    </w:p>
    <w:p w:rsidR="00922DBA" w:rsidRPr="004F0ECE" w:rsidRDefault="00294A46" w:rsidP="00247B21">
      <w:pPr>
        <w:spacing w:after="0"/>
        <w:jc w:val="both"/>
        <w:rPr>
          <w:rStyle w:val="21"/>
          <w:b w:val="0"/>
          <w:bCs w:val="0"/>
          <w:color w:val="000000"/>
          <w:sz w:val="24"/>
          <w:szCs w:val="24"/>
        </w:rPr>
      </w:pPr>
      <w:r w:rsidRPr="004F0ECE">
        <w:rPr>
          <w:rFonts w:cs="Times New Roman"/>
          <w:sz w:val="24"/>
          <w:szCs w:val="24"/>
        </w:rPr>
        <w:t>(</w:t>
      </w:r>
      <w:r w:rsidR="00247B21" w:rsidRPr="004F0ECE">
        <w:rPr>
          <w:rFonts w:cs="Times New Roman"/>
          <w:sz w:val="24"/>
          <w:szCs w:val="24"/>
        </w:rPr>
        <w:t>раздел 7 в редакции постановления от 27.08.2024 № 1522-па).</w:t>
      </w:r>
    </w:p>
    <w:sectPr w:rsidR="00922DBA" w:rsidRPr="004F0ECE" w:rsidSect="0098200A">
      <w:headerReference w:type="even" r:id="rId12"/>
      <w:headerReference w:type="default" r:id="rId13"/>
      <w:pgSz w:w="11900" w:h="16840"/>
      <w:pgMar w:top="851" w:right="851" w:bottom="851" w:left="1418"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377" w:rsidRDefault="00CC7377" w:rsidP="008E33AC">
      <w:pPr>
        <w:spacing w:after="0" w:line="240" w:lineRule="auto"/>
      </w:pPr>
      <w:r>
        <w:separator/>
      </w:r>
    </w:p>
  </w:endnote>
  <w:endnote w:type="continuationSeparator" w:id="0">
    <w:p w:rsidR="00CC7377" w:rsidRDefault="00CC7377" w:rsidP="008E3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377" w:rsidRDefault="00CC7377" w:rsidP="008E33AC">
      <w:pPr>
        <w:spacing w:after="0" w:line="240" w:lineRule="auto"/>
      </w:pPr>
      <w:r>
        <w:separator/>
      </w:r>
    </w:p>
  </w:footnote>
  <w:footnote w:type="continuationSeparator" w:id="0">
    <w:p w:rsidR="00CC7377" w:rsidRDefault="00CC7377" w:rsidP="008E3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D3" w:rsidRDefault="00346FB0">
    <w:pPr>
      <w:rPr>
        <w:sz w:val="2"/>
        <w:szCs w:val="2"/>
      </w:rPr>
    </w:pPr>
    <w:r w:rsidRPr="00346FB0">
      <w:rPr>
        <w:noProof/>
      </w:rPr>
      <w:pict>
        <v:shapetype id="_x0000_t202" coordsize="21600,21600" o:spt="202" path="m,l,21600r21600,l21600,xe">
          <v:stroke joinstyle="miter"/>
          <v:path gradientshapeok="t" o:connecttype="rect"/>
        </v:shapetype>
        <v:shape id="_x0000_s1025" type="#_x0000_t202" style="position:absolute;margin-left:373.85pt;margin-top:57.55pt;width:97.95pt;height:12.6pt;z-index:-251658752;mso-wrap-style:none;mso-wrap-distance-left:5pt;mso-wrap-distance-right:5pt;mso-position-horizontal-relative:page;mso-position-vertical-relative:page" filled="f" stroked="f">
          <v:textbox style="mso-next-textbox:#_x0000_s1025;mso-fit-shape-to-text:t" inset="0,0,0,0">
            <w:txbxContent>
              <w:p w:rsidR="000F3BD3" w:rsidRDefault="000F3BD3">
                <w:pPr>
                  <w:pStyle w:val="1"/>
                  <w:shd w:val="clear" w:color="auto" w:fill="auto"/>
                  <w:spacing w:line="240" w:lineRule="auto"/>
                  <w:jc w:val="left"/>
                </w:pPr>
                <w:r>
                  <w:rPr>
                    <w:rStyle w:val="aa"/>
                    <w:color w:val="000000"/>
                  </w:rPr>
                  <w:t>Приложение №</w:t>
                </w:r>
                <w:fldSimple w:instr=" PAGE \* MERGEFORMAT ">
                  <w:r w:rsidRPr="00452A54">
                    <w:rPr>
                      <w:rStyle w:val="aa"/>
                      <w:noProof/>
                      <w:color w:val="000000"/>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D3" w:rsidRPr="00297EED" w:rsidRDefault="000F3BD3" w:rsidP="00297EED">
    <w:pPr>
      <w:pStyle w:val="a4"/>
      <w:tabs>
        <w:tab w:val="clear" w:pos="4153"/>
        <w:tab w:val="clear" w:pos="8306"/>
        <w:tab w:val="left" w:pos="2085"/>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7A1CD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2"/>
    <w:multiLevelType w:val="multilevel"/>
    <w:tmpl w:val="00000002"/>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nsid w:val="0000000D"/>
    <w:multiLevelType w:val="multilevel"/>
    <w:tmpl w:val="CC62608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0F"/>
    <w:multiLevelType w:val="multilevel"/>
    <w:tmpl w:val="F0547A0C"/>
    <w:lvl w:ilvl="0">
      <w:start w:val="1"/>
      <w:numFmt w:val="decimal"/>
      <w:lvlText w:val="3.2.%1."/>
      <w:lvlJc w:val="left"/>
      <w:rPr>
        <w:rFonts w:ascii="Times New Roman" w:hAnsi="Times New Roman" w:cs="Times New Roman"/>
        <w:b w:val="0"/>
        <w:bCs/>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nsid w:val="00AE478A"/>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14D96C07"/>
    <w:multiLevelType w:val="multilevel"/>
    <w:tmpl w:val="E3C47B62"/>
    <w:lvl w:ilvl="0">
      <w:start w:val="1"/>
      <w:numFmt w:val="decimal"/>
      <w:lvlText w:val="%1."/>
      <w:lvlJc w:val="left"/>
      <w:pPr>
        <w:ind w:left="1017"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727" w:hanging="720"/>
      </w:pPr>
      <w:rPr>
        <w:rFonts w:cs="Times New Roman" w:hint="default"/>
      </w:rPr>
    </w:lvl>
    <w:lvl w:ilvl="3">
      <w:start w:val="1"/>
      <w:numFmt w:val="decimal"/>
      <w:lvlText w:val="%1.%2.%3.%4."/>
      <w:lvlJc w:val="left"/>
      <w:pPr>
        <w:ind w:left="3807" w:hanging="1080"/>
      </w:pPr>
      <w:rPr>
        <w:rFonts w:cs="Times New Roman" w:hint="default"/>
      </w:rPr>
    </w:lvl>
    <w:lvl w:ilvl="4">
      <w:start w:val="1"/>
      <w:numFmt w:val="decimal"/>
      <w:lvlText w:val="%1.%2.%3.%4.%5."/>
      <w:lvlJc w:val="left"/>
      <w:pPr>
        <w:ind w:left="4527" w:hanging="1080"/>
      </w:pPr>
      <w:rPr>
        <w:rFonts w:cs="Times New Roman" w:hint="default"/>
      </w:rPr>
    </w:lvl>
    <w:lvl w:ilvl="5">
      <w:start w:val="1"/>
      <w:numFmt w:val="decimal"/>
      <w:lvlText w:val="%1.%2.%3.%4.%5.%6."/>
      <w:lvlJc w:val="left"/>
      <w:pPr>
        <w:ind w:left="5607" w:hanging="1440"/>
      </w:pPr>
      <w:rPr>
        <w:rFonts w:cs="Times New Roman" w:hint="default"/>
      </w:rPr>
    </w:lvl>
    <w:lvl w:ilvl="6">
      <w:start w:val="1"/>
      <w:numFmt w:val="decimal"/>
      <w:lvlText w:val="%1.%2.%3.%4.%5.%6.%7."/>
      <w:lvlJc w:val="left"/>
      <w:pPr>
        <w:ind w:left="6687" w:hanging="1800"/>
      </w:pPr>
      <w:rPr>
        <w:rFonts w:cs="Times New Roman" w:hint="default"/>
      </w:rPr>
    </w:lvl>
    <w:lvl w:ilvl="7">
      <w:start w:val="1"/>
      <w:numFmt w:val="decimal"/>
      <w:lvlText w:val="%1.%2.%3.%4.%5.%6.%7.%8."/>
      <w:lvlJc w:val="left"/>
      <w:pPr>
        <w:ind w:left="7407" w:hanging="1800"/>
      </w:pPr>
      <w:rPr>
        <w:rFonts w:cs="Times New Roman" w:hint="default"/>
      </w:rPr>
    </w:lvl>
    <w:lvl w:ilvl="8">
      <w:start w:val="1"/>
      <w:numFmt w:val="decimal"/>
      <w:lvlText w:val="%1.%2.%3.%4.%5.%6.%7.%8.%9."/>
      <w:lvlJc w:val="left"/>
      <w:pPr>
        <w:ind w:left="8487" w:hanging="2160"/>
      </w:pPr>
      <w:rPr>
        <w:rFonts w:cs="Times New Roman" w:hint="default"/>
      </w:rPr>
    </w:lvl>
  </w:abstractNum>
  <w:abstractNum w:abstractNumId="11">
    <w:nsid w:val="1C022A75"/>
    <w:multiLevelType w:val="multilevel"/>
    <w:tmpl w:val="B45E13FE"/>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371088"/>
    <w:multiLevelType w:val="hybridMultilevel"/>
    <w:tmpl w:val="278C75DA"/>
    <w:lvl w:ilvl="0" w:tplc="91A83E14">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DEC1595"/>
    <w:multiLevelType w:val="hybridMultilevel"/>
    <w:tmpl w:val="3BAA510E"/>
    <w:lvl w:ilvl="0" w:tplc="05BE8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7A380C"/>
    <w:multiLevelType w:val="multilevel"/>
    <w:tmpl w:val="E3C47B62"/>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28C43153"/>
    <w:multiLevelType w:val="hybridMultilevel"/>
    <w:tmpl w:val="AC54A39E"/>
    <w:lvl w:ilvl="0" w:tplc="BCDCCDEE">
      <w:start w:val="6"/>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3B39F6"/>
    <w:multiLevelType w:val="hybridMultilevel"/>
    <w:tmpl w:val="4ECEC262"/>
    <w:lvl w:ilvl="0" w:tplc="BF78EEF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27E37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E7525E"/>
    <w:multiLevelType w:val="multilevel"/>
    <w:tmpl w:val="ABD6DA30"/>
    <w:lvl w:ilvl="0">
      <w:start w:val="1"/>
      <w:numFmt w:val="decimal"/>
      <w:lvlText w:val="4.%1."/>
      <w:lvlJc w:val="left"/>
      <w:pPr>
        <w:ind w:left="0" w:firstLine="0"/>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ascii="Times New Roman" w:eastAsia="Times New Roman" w:hAnsi="Times New Roman" w:hint="default"/>
        <w:b w:val="0"/>
        <w:bCs w:val="0"/>
        <w:i w:val="0"/>
        <w:iCs w:val="0"/>
        <w:smallCaps w:val="0"/>
        <w:strike w:val="0"/>
        <w:color w:val="auto"/>
        <w:spacing w:val="0"/>
        <w:w w:val="100"/>
        <w:position w:val="0"/>
        <w:sz w:val="26"/>
        <w:szCs w:val="26"/>
        <w:u w:val="none"/>
      </w:rPr>
    </w:lvl>
    <w:lvl w:ilvl="2">
      <w:start w:val="1"/>
      <w:numFmt w:val="decimal"/>
      <w:lvlText w:val="%2.%3."/>
      <w:lvlJc w:val="left"/>
      <w:pPr>
        <w:ind w:left="0" w:firstLine="0"/>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7D478AB"/>
    <w:multiLevelType w:val="hybridMultilevel"/>
    <w:tmpl w:val="14D217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6828CD"/>
    <w:multiLevelType w:val="multilevel"/>
    <w:tmpl w:val="2F1ED8D4"/>
    <w:lvl w:ilvl="0">
      <w:start w:val="3"/>
      <w:numFmt w:val="decimal"/>
      <w:lvlText w:val="%1."/>
      <w:lvlJc w:val="left"/>
      <w:pPr>
        <w:ind w:left="585" w:hanging="585"/>
      </w:pPr>
      <w:rPr>
        <w:rFonts w:hint="default"/>
        <w:b/>
        <w:color w:val="000000"/>
      </w:rPr>
    </w:lvl>
    <w:lvl w:ilvl="1">
      <w:start w:val="1"/>
      <w:numFmt w:val="decimal"/>
      <w:lvlText w:val="%1.%2."/>
      <w:lvlJc w:val="left"/>
      <w:pPr>
        <w:ind w:left="1305" w:hanging="720"/>
      </w:pPr>
      <w:rPr>
        <w:rFonts w:hint="default"/>
        <w:b/>
        <w:color w:val="000000"/>
      </w:rPr>
    </w:lvl>
    <w:lvl w:ilvl="2">
      <w:start w:val="2"/>
      <w:numFmt w:val="decimal"/>
      <w:lvlText w:val="%1.%2.%3."/>
      <w:lvlJc w:val="left"/>
      <w:pPr>
        <w:ind w:left="1890" w:hanging="720"/>
      </w:pPr>
      <w:rPr>
        <w:rFonts w:hint="default"/>
        <w:b/>
        <w:color w:val="000000"/>
      </w:rPr>
    </w:lvl>
    <w:lvl w:ilvl="3">
      <w:start w:val="1"/>
      <w:numFmt w:val="decimal"/>
      <w:lvlText w:val="%1.%2.%3.%4."/>
      <w:lvlJc w:val="left"/>
      <w:pPr>
        <w:ind w:left="2835" w:hanging="1080"/>
      </w:pPr>
      <w:rPr>
        <w:rFonts w:hint="default"/>
        <w:b/>
        <w:color w:val="000000"/>
      </w:rPr>
    </w:lvl>
    <w:lvl w:ilvl="4">
      <w:start w:val="1"/>
      <w:numFmt w:val="decimal"/>
      <w:lvlText w:val="%1.%2.%3.%4.%5."/>
      <w:lvlJc w:val="left"/>
      <w:pPr>
        <w:ind w:left="3420" w:hanging="1080"/>
      </w:pPr>
      <w:rPr>
        <w:rFonts w:hint="default"/>
        <w:b/>
        <w:color w:val="000000"/>
      </w:rPr>
    </w:lvl>
    <w:lvl w:ilvl="5">
      <w:start w:val="1"/>
      <w:numFmt w:val="decimal"/>
      <w:lvlText w:val="%1.%2.%3.%4.%5.%6."/>
      <w:lvlJc w:val="left"/>
      <w:pPr>
        <w:ind w:left="4365" w:hanging="1440"/>
      </w:pPr>
      <w:rPr>
        <w:rFonts w:hint="default"/>
        <w:b/>
        <w:color w:val="000000"/>
      </w:rPr>
    </w:lvl>
    <w:lvl w:ilvl="6">
      <w:start w:val="1"/>
      <w:numFmt w:val="decimal"/>
      <w:lvlText w:val="%1.%2.%3.%4.%5.%6.%7."/>
      <w:lvlJc w:val="left"/>
      <w:pPr>
        <w:ind w:left="4950" w:hanging="1440"/>
      </w:pPr>
      <w:rPr>
        <w:rFonts w:hint="default"/>
        <w:b/>
        <w:color w:val="000000"/>
      </w:rPr>
    </w:lvl>
    <w:lvl w:ilvl="7">
      <w:start w:val="1"/>
      <w:numFmt w:val="decimal"/>
      <w:lvlText w:val="%1.%2.%3.%4.%5.%6.%7.%8."/>
      <w:lvlJc w:val="left"/>
      <w:pPr>
        <w:ind w:left="5895" w:hanging="1800"/>
      </w:pPr>
      <w:rPr>
        <w:rFonts w:hint="default"/>
        <w:b/>
        <w:color w:val="000000"/>
      </w:rPr>
    </w:lvl>
    <w:lvl w:ilvl="8">
      <w:start w:val="1"/>
      <w:numFmt w:val="decimal"/>
      <w:lvlText w:val="%1.%2.%3.%4.%5.%6.%7.%8.%9."/>
      <w:lvlJc w:val="left"/>
      <w:pPr>
        <w:ind w:left="6480" w:hanging="1800"/>
      </w:pPr>
      <w:rPr>
        <w:rFonts w:hint="default"/>
        <w:b/>
        <w:color w:val="000000"/>
      </w:rPr>
    </w:lvl>
  </w:abstractNum>
  <w:abstractNum w:abstractNumId="21">
    <w:nsid w:val="3BA57682"/>
    <w:multiLevelType w:val="multilevel"/>
    <w:tmpl w:val="9516E074"/>
    <w:lvl w:ilvl="0">
      <w:start w:val="5"/>
      <w:numFmt w:val="decimal"/>
      <w:lvlText w:val="%1."/>
      <w:lvlJc w:val="left"/>
      <w:pPr>
        <w:ind w:left="360" w:hanging="360"/>
      </w:pPr>
      <w:rPr>
        <w:rFonts w:hint="default"/>
      </w:rPr>
    </w:lvl>
    <w:lvl w:ilvl="1">
      <w:start w:val="1"/>
      <w:numFmt w:val="decimal"/>
      <w:lvlText w:val="8.%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EF6A38"/>
    <w:multiLevelType w:val="hybridMultilevel"/>
    <w:tmpl w:val="265632FE"/>
    <w:lvl w:ilvl="0" w:tplc="FAAAF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8157E6D"/>
    <w:multiLevelType w:val="multilevel"/>
    <w:tmpl w:val="10B07260"/>
    <w:lvl w:ilvl="0">
      <w:start w:val="1"/>
      <w:numFmt w:val="decimal"/>
      <w:lvlText w:val="4.%1."/>
      <w:lvlJc w:val="left"/>
      <w:pPr>
        <w:ind w:left="0" w:firstLine="0"/>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ascii="Times New Roman" w:eastAsia="Times New Roman" w:hAnsi="Times New Roman" w:hint="default"/>
        <w:b w:val="0"/>
        <w:bCs w:val="0"/>
        <w:i w:val="0"/>
        <w:iCs w:val="0"/>
        <w:smallCaps w:val="0"/>
        <w:strike w:val="0"/>
        <w:color w:val="auto"/>
        <w:spacing w:val="0"/>
        <w:w w:val="100"/>
        <w:position w:val="0"/>
        <w:sz w:val="26"/>
        <w:szCs w:val="26"/>
        <w:u w:val="none"/>
      </w:rPr>
    </w:lvl>
    <w:lvl w:ilvl="2">
      <w:start w:val="1"/>
      <w:numFmt w:val="decimal"/>
      <w:lvlText w:val="%2.%3."/>
      <w:lvlJc w:val="left"/>
      <w:pPr>
        <w:ind w:left="0" w:firstLine="0"/>
      </w:pPr>
      <w:rPr>
        <w:rFonts w:ascii="Times New Roman" w:eastAsia="Times New Roman" w:hAnsi="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F746CFB"/>
    <w:multiLevelType w:val="multilevel"/>
    <w:tmpl w:val="3A6E16EA"/>
    <w:lvl w:ilvl="0">
      <w:start w:val="5"/>
      <w:numFmt w:val="decimal"/>
      <w:lvlText w:val="%1."/>
      <w:lvlJc w:val="left"/>
      <w:pPr>
        <w:ind w:left="450" w:hanging="450"/>
      </w:pPr>
      <w:rPr>
        <w:rFonts w:hint="default"/>
        <w:color w:val="000000"/>
      </w:rPr>
    </w:lvl>
    <w:lvl w:ilvl="1">
      <w:start w:val="2"/>
      <w:numFmt w:val="decimal"/>
      <w:lvlText w:val="%1.%2."/>
      <w:lvlJc w:val="left"/>
      <w:pPr>
        <w:ind w:left="1545" w:hanging="720"/>
      </w:pPr>
      <w:rPr>
        <w:rFonts w:hint="default"/>
        <w:color w:val="000000"/>
      </w:rPr>
    </w:lvl>
    <w:lvl w:ilvl="2">
      <w:start w:val="1"/>
      <w:numFmt w:val="decimal"/>
      <w:lvlText w:val="%1.%2.%3."/>
      <w:lvlJc w:val="left"/>
      <w:pPr>
        <w:ind w:left="2370" w:hanging="720"/>
      </w:pPr>
      <w:rPr>
        <w:rFonts w:hint="default"/>
        <w:color w:val="000000"/>
      </w:rPr>
    </w:lvl>
    <w:lvl w:ilvl="3">
      <w:start w:val="1"/>
      <w:numFmt w:val="decimal"/>
      <w:lvlText w:val="%1.%2.%3.%4."/>
      <w:lvlJc w:val="left"/>
      <w:pPr>
        <w:ind w:left="3555" w:hanging="1080"/>
      </w:pPr>
      <w:rPr>
        <w:rFonts w:hint="default"/>
        <w:color w:val="000000"/>
      </w:rPr>
    </w:lvl>
    <w:lvl w:ilvl="4">
      <w:start w:val="1"/>
      <w:numFmt w:val="decimal"/>
      <w:lvlText w:val="%1.%2.%3.%4.%5."/>
      <w:lvlJc w:val="left"/>
      <w:pPr>
        <w:ind w:left="4380" w:hanging="1080"/>
      </w:pPr>
      <w:rPr>
        <w:rFonts w:hint="default"/>
        <w:color w:val="000000"/>
      </w:rPr>
    </w:lvl>
    <w:lvl w:ilvl="5">
      <w:start w:val="1"/>
      <w:numFmt w:val="decimal"/>
      <w:lvlText w:val="%1.%2.%3.%4.%5.%6."/>
      <w:lvlJc w:val="left"/>
      <w:pPr>
        <w:ind w:left="5565" w:hanging="1440"/>
      </w:pPr>
      <w:rPr>
        <w:rFonts w:hint="default"/>
        <w:color w:val="000000"/>
      </w:rPr>
    </w:lvl>
    <w:lvl w:ilvl="6">
      <w:start w:val="1"/>
      <w:numFmt w:val="decimal"/>
      <w:lvlText w:val="%1.%2.%3.%4.%5.%6.%7."/>
      <w:lvlJc w:val="left"/>
      <w:pPr>
        <w:ind w:left="6750" w:hanging="1800"/>
      </w:pPr>
      <w:rPr>
        <w:rFonts w:hint="default"/>
        <w:color w:val="000000"/>
      </w:rPr>
    </w:lvl>
    <w:lvl w:ilvl="7">
      <w:start w:val="1"/>
      <w:numFmt w:val="decimal"/>
      <w:lvlText w:val="%1.%2.%3.%4.%5.%6.%7.%8."/>
      <w:lvlJc w:val="left"/>
      <w:pPr>
        <w:ind w:left="7575" w:hanging="1800"/>
      </w:pPr>
      <w:rPr>
        <w:rFonts w:hint="default"/>
        <w:color w:val="000000"/>
      </w:rPr>
    </w:lvl>
    <w:lvl w:ilvl="8">
      <w:start w:val="1"/>
      <w:numFmt w:val="decimal"/>
      <w:lvlText w:val="%1.%2.%3.%4.%5.%6.%7.%8.%9."/>
      <w:lvlJc w:val="left"/>
      <w:pPr>
        <w:ind w:left="8760" w:hanging="2160"/>
      </w:pPr>
      <w:rPr>
        <w:rFonts w:hint="default"/>
        <w:color w:val="000000"/>
      </w:rPr>
    </w:lvl>
  </w:abstractNum>
  <w:abstractNum w:abstractNumId="25">
    <w:nsid w:val="54F62D82"/>
    <w:multiLevelType w:val="multilevel"/>
    <w:tmpl w:val="08142E4A"/>
    <w:lvl w:ilvl="0">
      <w:start w:val="1"/>
      <w:numFmt w:val="decimal"/>
      <w:lvlText w:val="%1."/>
      <w:lvlJc w:val="left"/>
      <w:pPr>
        <w:ind w:left="390" w:hanging="390"/>
      </w:pPr>
      <w:rPr>
        <w:rFonts w:ascii="Times New Roman" w:hAnsi="Times New Roman" w:cs="Times New Roman" w:hint="default"/>
      </w:rPr>
    </w:lvl>
    <w:lvl w:ilvl="1">
      <w:start w:val="4"/>
      <w:numFmt w:val="decimal"/>
      <w:lvlText w:val="%1.%2."/>
      <w:lvlJc w:val="left"/>
      <w:pPr>
        <w:ind w:left="1425" w:hanging="720"/>
      </w:pPr>
      <w:rPr>
        <w:rFonts w:ascii="Times New Roman" w:hAnsi="Times New Roman" w:cs="Times New Roman" w:hint="default"/>
      </w:rPr>
    </w:lvl>
    <w:lvl w:ilvl="2">
      <w:start w:val="1"/>
      <w:numFmt w:val="decimal"/>
      <w:lvlText w:val="%1.%2.%3."/>
      <w:lvlJc w:val="left"/>
      <w:pPr>
        <w:ind w:left="2130" w:hanging="720"/>
      </w:pPr>
      <w:rPr>
        <w:rFonts w:ascii="Times New Roman" w:hAnsi="Times New Roman" w:cs="Times New Roman" w:hint="default"/>
      </w:rPr>
    </w:lvl>
    <w:lvl w:ilvl="3">
      <w:start w:val="1"/>
      <w:numFmt w:val="decimal"/>
      <w:lvlText w:val="%1.%2.%3.%4."/>
      <w:lvlJc w:val="left"/>
      <w:pPr>
        <w:ind w:left="3195" w:hanging="1080"/>
      </w:pPr>
      <w:rPr>
        <w:rFonts w:ascii="Times New Roman" w:hAnsi="Times New Roman" w:cs="Times New Roman" w:hint="default"/>
      </w:rPr>
    </w:lvl>
    <w:lvl w:ilvl="4">
      <w:start w:val="1"/>
      <w:numFmt w:val="decimal"/>
      <w:lvlText w:val="%1.%2.%3.%4.%5."/>
      <w:lvlJc w:val="left"/>
      <w:pPr>
        <w:ind w:left="3900" w:hanging="1080"/>
      </w:pPr>
      <w:rPr>
        <w:rFonts w:ascii="Times New Roman" w:hAnsi="Times New Roman" w:cs="Times New Roman" w:hint="default"/>
      </w:rPr>
    </w:lvl>
    <w:lvl w:ilvl="5">
      <w:start w:val="1"/>
      <w:numFmt w:val="decimal"/>
      <w:lvlText w:val="%1.%2.%3.%4.%5.%6."/>
      <w:lvlJc w:val="left"/>
      <w:pPr>
        <w:ind w:left="4965" w:hanging="1440"/>
      </w:pPr>
      <w:rPr>
        <w:rFonts w:ascii="Times New Roman" w:hAnsi="Times New Roman" w:cs="Times New Roman" w:hint="default"/>
      </w:rPr>
    </w:lvl>
    <w:lvl w:ilvl="6">
      <w:start w:val="1"/>
      <w:numFmt w:val="decimal"/>
      <w:lvlText w:val="%1.%2.%3.%4.%5.%6.%7."/>
      <w:lvlJc w:val="left"/>
      <w:pPr>
        <w:ind w:left="5670" w:hanging="1440"/>
      </w:pPr>
      <w:rPr>
        <w:rFonts w:ascii="Times New Roman" w:hAnsi="Times New Roman" w:cs="Times New Roman" w:hint="default"/>
      </w:rPr>
    </w:lvl>
    <w:lvl w:ilvl="7">
      <w:start w:val="1"/>
      <w:numFmt w:val="decimal"/>
      <w:lvlText w:val="%1.%2.%3.%4.%5.%6.%7.%8."/>
      <w:lvlJc w:val="left"/>
      <w:pPr>
        <w:ind w:left="6735" w:hanging="1800"/>
      </w:pPr>
      <w:rPr>
        <w:rFonts w:ascii="Times New Roman" w:hAnsi="Times New Roman" w:cs="Times New Roman" w:hint="default"/>
      </w:rPr>
    </w:lvl>
    <w:lvl w:ilvl="8">
      <w:start w:val="1"/>
      <w:numFmt w:val="decimal"/>
      <w:lvlText w:val="%1.%2.%3.%4.%5.%6.%7.%8.%9."/>
      <w:lvlJc w:val="left"/>
      <w:pPr>
        <w:ind w:left="7440" w:hanging="1800"/>
      </w:pPr>
      <w:rPr>
        <w:rFonts w:ascii="Times New Roman" w:hAnsi="Times New Roman" w:cs="Times New Roman" w:hint="default"/>
      </w:rPr>
    </w:lvl>
  </w:abstractNum>
  <w:abstractNum w:abstractNumId="26">
    <w:nsid w:val="59303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A70CE7"/>
    <w:multiLevelType w:val="hybridMultilevel"/>
    <w:tmpl w:val="02445C5A"/>
    <w:lvl w:ilvl="0" w:tplc="61F45580">
      <w:start w:val="1"/>
      <w:numFmt w:val="decimal"/>
      <w:lvlText w:val="9.%1. "/>
      <w:lvlJc w:val="left"/>
      <w:pPr>
        <w:ind w:left="927" w:hanging="360"/>
      </w:pPr>
      <w:rPr>
        <w:rFonts w:hint="default"/>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F869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24228C"/>
    <w:multiLevelType w:val="multilevel"/>
    <w:tmpl w:val="85266D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24"/>
  </w:num>
  <w:num w:numId="8">
    <w:abstractNumId w:val="12"/>
  </w:num>
  <w:num w:numId="9">
    <w:abstractNumId w:val="14"/>
  </w:num>
  <w:num w:numId="10">
    <w:abstractNumId w:val="13"/>
  </w:num>
  <w:num w:numId="11">
    <w:abstractNumId w:val="10"/>
  </w:num>
  <w:num w:numId="12">
    <w:abstractNumId w:val="9"/>
  </w:num>
  <w:num w:numId="13">
    <w:abstractNumId w:val="1"/>
  </w:num>
  <w:num w:numId="14">
    <w:abstractNumId w:val="2"/>
  </w:num>
  <w:num w:numId="15">
    <w:abstractNumId w:val="3"/>
  </w:num>
  <w:num w:numId="16">
    <w:abstractNumId w:val="20"/>
  </w:num>
  <w:num w:numId="17">
    <w:abstractNumId w:val="28"/>
  </w:num>
  <w:num w:numId="18">
    <w:abstractNumId w:val="18"/>
  </w:num>
  <w:num w:numId="19">
    <w:abstractNumId w:val="23"/>
  </w:num>
  <w:num w:numId="20">
    <w:abstractNumId w:val="29"/>
  </w:num>
  <w:num w:numId="21">
    <w:abstractNumId w:val="21"/>
  </w:num>
  <w:num w:numId="22">
    <w:abstractNumId w:val="11"/>
  </w:num>
  <w:num w:numId="23">
    <w:abstractNumId w:val="16"/>
  </w:num>
  <w:num w:numId="24">
    <w:abstractNumId w:val="27"/>
  </w:num>
  <w:num w:numId="25">
    <w:abstractNumId w:val="22"/>
  </w:num>
  <w:num w:numId="26">
    <w:abstractNumId w:val="19"/>
  </w:num>
  <w:num w:numId="27">
    <w:abstractNumId w:val="15"/>
  </w:num>
  <w:num w:numId="28">
    <w:abstractNumId w:val="26"/>
  </w:num>
  <w:num w:numId="29">
    <w:abstractNumId w:val="2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15714"/>
    <o:shapelayout v:ext="edit">
      <o:idmap v:ext="edit" data="1"/>
    </o:shapelayout>
  </w:hdrShapeDefaults>
  <w:footnotePr>
    <w:footnote w:id="-1"/>
    <w:footnote w:id="0"/>
  </w:footnotePr>
  <w:endnotePr>
    <w:endnote w:id="-1"/>
    <w:endnote w:id="0"/>
  </w:endnotePr>
  <w:compat>
    <w:useFELayout/>
  </w:compat>
  <w:rsids>
    <w:rsidRoot w:val="00922DBA"/>
    <w:rsid w:val="0000368F"/>
    <w:rsid w:val="00003F0E"/>
    <w:rsid w:val="000045F0"/>
    <w:rsid w:val="00007AE3"/>
    <w:rsid w:val="00010E2B"/>
    <w:rsid w:val="0001114E"/>
    <w:rsid w:val="000118D3"/>
    <w:rsid w:val="00012F3A"/>
    <w:rsid w:val="000165D3"/>
    <w:rsid w:val="00022950"/>
    <w:rsid w:val="0003371F"/>
    <w:rsid w:val="00040086"/>
    <w:rsid w:val="000420E2"/>
    <w:rsid w:val="00045BF2"/>
    <w:rsid w:val="0004612D"/>
    <w:rsid w:val="0005638B"/>
    <w:rsid w:val="00060461"/>
    <w:rsid w:val="000675D2"/>
    <w:rsid w:val="000702D7"/>
    <w:rsid w:val="000713D1"/>
    <w:rsid w:val="00071AF9"/>
    <w:rsid w:val="00073162"/>
    <w:rsid w:val="00076480"/>
    <w:rsid w:val="00086122"/>
    <w:rsid w:val="000919E5"/>
    <w:rsid w:val="000C20D3"/>
    <w:rsid w:val="000C368D"/>
    <w:rsid w:val="000C403B"/>
    <w:rsid w:val="000C46B6"/>
    <w:rsid w:val="000C5527"/>
    <w:rsid w:val="000D1FA5"/>
    <w:rsid w:val="000D699D"/>
    <w:rsid w:val="000E2035"/>
    <w:rsid w:val="000E5592"/>
    <w:rsid w:val="000F3BD3"/>
    <w:rsid w:val="000F3EC2"/>
    <w:rsid w:val="00127C08"/>
    <w:rsid w:val="00131B8D"/>
    <w:rsid w:val="0013473A"/>
    <w:rsid w:val="00137C5F"/>
    <w:rsid w:val="00141B98"/>
    <w:rsid w:val="00141F22"/>
    <w:rsid w:val="00143A17"/>
    <w:rsid w:val="00147F12"/>
    <w:rsid w:val="00152DE3"/>
    <w:rsid w:val="001656CF"/>
    <w:rsid w:val="00166252"/>
    <w:rsid w:val="001710DD"/>
    <w:rsid w:val="00177BDC"/>
    <w:rsid w:val="00185E8D"/>
    <w:rsid w:val="00187A56"/>
    <w:rsid w:val="00190C07"/>
    <w:rsid w:val="001913E0"/>
    <w:rsid w:val="00194646"/>
    <w:rsid w:val="001A2E65"/>
    <w:rsid w:val="001A3EBC"/>
    <w:rsid w:val="001C1C53"/>
    <w:rsid w:val="001E20A6"/>
    <w:rsid w:val="001E5843"/>
    <w:rsid w:val="001F5549"/>
    <w:rsid w:val="00200825"/>
    <w:rsid w:val="00200A08"/>
    <w:rsid w:val="0020722D"/>
    <w:rsid w:val="002127D0"/>
    <w:rsid w:val="002136A0"/>
    <w:rsid w:val="0021769B"/>
    <w:rsid w:val="00231C79"/>
    <w:rsid w:val="00236388"/>
    <w:rsid w:val="00242E0B"/>
    <w:rsid w:val="002438FA"/>
    <w:rsid w:val="00244FDE"/>
    <w:rsid w:val="00247577"/>
    <w:rsid w:val="00247B21"/>
    <w:rsid w:val="00253889"/>
    <w:rsid w:val="002546AE"/>
    <w:rsid w:val="00261283"/>
    <w:rsid w:val="002656A1"/>
    <w:rsid w:val="00276B94"/>
    <w:rsid w:val="00292956"/>
    <w:rsid w:val="00294A46"/>
    <w:rsid w:val="002969BC"/>
    <w:rsid w:val="00297EED"/>
    <w:rsid w:val="002A33D7"/>
    <w:rsid w:val="002A7BDB"/>
    <w:rsid w:val="002B2AC5"/>
    <w:rsid w:val="002B63A2"/>
    <w:rsid w:val="002B7378"/>
    <w:rsid w:val="002C4896"/>
    <w:rsid w:val="002C5C55"/>
    <w:rsid w:val="002C62EC"/>
    <w:rsid w:val="002D0513"/>
    <w:rsid w:val="002D5DA4"/>
    <w:rsid w:val="002D6202"/>
    <w:rsid w:val="002E06F1"/>
    <w:rsid w:val="002E2DE0"/>
    <w:rsid w:val="002E5927"/>
    <w:rsid w:val="002E6F91"/>
    <w:rsid w:val="002E7EE1"/>
    <w:rsid w:val="002F585A"/>
    <w:rsid w:val="00304301"/>
    <w:rsid w:val="00326AE1"/>
    <w:rsid w:val="00332BA8"/>
    <w:rsid w:val="00333CD4"/>
    <w:rsid w:val="00335219"/>
    <w:rsid w:val="003415FB"/>
    <w:rsid w:val="00342058"/>
    <w:rsid w:val="003454CF"/>
    <w:rsid w:val="00346E55"/>
    <w:rsid w:val="00346FB0"/>
    <w:rsid w:val="00350536"/>
    <w:rsid w:val="00350BDB"/>
    <w:rsid w:val="00350EB5"/>
    <w:rsid w:val="003539D6"/>
    <w:rsid w:val="00363AC9"/>
    <w:rsid w:val="00365D4C"/>
    <w:rsid w:val="00373D05"/>
    <w:rsid w:val="00375CFA"/>
    <w:rsid w:val="0037613C"/>
    <w:rsid w:val="00380E32"/>
    <w:rsid w:val="00386243"/>
    <w:rsid w:val="00392E85"/>
    <w:rsid w:val="00394AF3"/>
    <w:rsid w:val="00394B76"/>
    <w:rsid w:val="00395397"/>
    <w:rsid w:val="003A2C6D"/>
    <w:rsid w:val="003A4498"/>
    <w:rsid w:val="003A5F17"/>
    <w:rsid w:val="003B0B2C"/>
    <w:rsid w:val="003B6523"/>
    <w:rsid w:val="003C7344"/>
    <w:rsid w:val="003D7792"/>
    <w:rsid w:val="003F4DA7"/>
    <w:rsid w:val="00403166"/>
    <w:rsid w:val="00407452"/>
    <w:rsid w:val="00411CC1"/>
    <w:rsid w:val="0041332F"/>
    <w:rsid w:val="00422918"/>
    <w:rsid w:val="00431453"/>
    <w:rsid w:val="004334BB"/>
    <w:rsid w:val="00452A54"/>
    <w:rsid w:val="00453405"/>
    <w:rsid w:val="0045340D"/>
    <w:rsid w:val="00454A7E"/>
    <w:rsid w:val="004560FE"/>
    <w:rsid w:val="00470D2D"/>
    <w:rsid w:val="00476F48"/>
    <w:rsid w:val="00485A29"/>
    <w:rsid w:val="00486D02"/>
    <w:rsid w:val="00494951"/>
    <w:rsid w:val="004A003B"/>
    <w:rsid w:val="004A4396"/>
    <w:rsid w:val="004C083E"/>
    <w:rsid w:val="004C7EE6"/>
    <w:rsid w:val="004E00E5"/>
    <w:rsid w:val="004E6850"/>
    <w:rsid w:val="004F0ECE"/>
    <w:rsid w:val="00501E2A"/>
    <w:rsid w:val="00515658"/>
    <w:rsid w:val="00517ADF"/>
    <w:rsid w:val="00522F60"/>
    <w:rsid w:val="00530816"/>
    <w:rsid w:val="00532D0B"/>
    <w:rsid w:val="00534EC6"/>
    <w:rsid w:val="005503F1"/>
    <w:rsid w:val="00552C0D"/>
    <w:rsid w:val="00564C96"/>
    <w:rsid w:val="00575E0C"/>
    <w:rsid w:val="00586ED3"/>
    <w:rsid w:val="00587E45"/>
    <w:rsid w:val="00587F0F"/>
    <w:rsid w:val="005913ED"/>
    <w:rsid w:val="00592BE0"/>
    <w:rsid w:val="00595A96"/>
    <w:rsid w:val="00596602"/>
    <w:rsid w:val="005B2DED"/>
    <w:rsid w:val="005B31A7"/>
    <w:rsid w:val="005B6278"/>
    <w:rsid w:val="005B6FFF"/>
    <w:rsid w:val="005C12F2"/>
    <w:rsid w:val="005C56D1"/>
    <w:rsid w:val="005C6C0B"/>
    <w:rsid w:val="005D73E6"/>
    <w:rsid w:val="005E6913"/>
    <w:rsid w:val="00601CAB"/>
    <w:rsid w:val="00606E65"/>
    <w:rsid w:val="0062297A"/>
    <w:rsid w:val="00663D66"/>
    <w:rsid w:val="00671577"/>
    <w:rsid w:val="0067696A"/>
    <w:rsid w:val="00680019"/>
    <w:rsid w:val="00683A73"/>
    <w:rsid w:val="006864D2"/>
    <w:rsid w:val="0069435C"/>
    <w:rsid w:val="006961DE"/>
    <w:rsid w:val="006970A4"/>
    <w:rsid w:val="006A1E87"/>
    <w:rsid w:val="006A50B7"/>
    <w:rsid w:val="006A635A"/>
    <w:rsid w:val="006B3638"/>
    <w:rsid w:val="006B4CE1"/>
    <w:rsid w:val="006C7F23"/>
    <w:rsid w:val="006D4FC8"/>
    <w:rsid w:val="006E0DA4"/>
    <w:rsid w:val="006E1701"/>
    <w:rsid w:val="006E7EE5"/>
    <w:rsid w:val="006F5627"/>
    <w:rsid w:val="0070073E"/>
    <w:rsid w:val="0070292E"/>
    <w:rsid w:val="00702C43"/>
    <w:rsid w:val="007043A3"/>
    <w:rsid w:val="00704ACC"/>
    <w:rsid w:val="00706AE8"/>
    <w:rsid w:val="007207DB"/>
    <w:rsid w:val="00720EC4"/>
    <w:rsid w:val="00724F10"/>
    <w:rsid w:val="0072651A"/>
    <w:rsid w:val="00735718"/>
    <w:rsid w:val="00736984"/>
    <w:rsid w:val="00741A27"/>
    <w:rsid w:val="0075465E"/>
    <w:rsid w:val="00755D4C"/>
    <w:rsid w:val="00756054"/>
    <w:rsid w:val="007673DE"/>
    <w:rsid w:val="00774420"/>
    <w:rsid w:val="007762E3"/>
    <w:rsid w:val="007838AA"/>
    <w:rsid w:val="007862CF"/>
    <w:rsid w:val="00791DF7"/>
    <w:rsid w:val="007A270F"/>
    <w:rsid w:val="007A5CF3"/>
    <w:rsid w:val="007A6143"/>
    <w:rsid w:val="007A61F9"/>
    <w:rsid w:val="007B0102"/>
    <w:rsid w:val="007B142D"/>
    <w:rsid w:val="007B3A5A"/>
    <w:rsid w:val="007C2E31"/>
    <w:rsid w:val="007C4B06"/>
    <w:rsid w:val="007C7536"/>
    <w:rsid w:val="007C75BE"/>
    <w:rsid w:val="007D0C07"/>
    <w:rsid w:val="007D2D33"/>
    <w:rsid w:val="007D45CD"/>
    <w:rsid w:val="007D69BE"/>
    <w:rsid w:val="007E026F"/>
    <w:rsid w:val="007E2CD9"/>
    <w:rsid w:val="007E43AB"/>
    <w:rsid w:val="007E591A"/>
    <w:rsid w:val="007E6D10"/>
    <w:rsid w:val="00801EDA"/>
    <w:rsid w:val="00805CC7"/>
    <w:rsid w:val="0081057E"/>
    <w:rsid w:val="00810623"/>
    <w:rsid w:val="00842BDF"/>
    <w:rsid w:val="00852212"/>
    <w:rsid w:val="0085508E"/>
    <w:rsid w:val="00860476"/>
    <w:rsid w:val="008607BD"/>
    <w:rsid w:val="00860D86"/>
    <w:rsid w:val="008626A7"/>
    <w:rsid w:val="00863C3C"/>
    <w:rsid w:val="008A258A"/>
    <w:rsid w:val="008A4544"/>
    <w:rsid w:val="008B57A2"/>
    <w:rsid w:val="008B59CB"/>
    <w:rsid w:val="008B5EEB"/>
    <w:rsid w:val="008B605C"/>
    <w:rsid w:val="008B6FD0"/>
    <w:rsid w:val="008C0774"/>
    <w:rsid w:val="008C339D"/>
    <w:rsid w:val="008C3A26"/>
    <w:rsid w:val="008C6688"/>
    <w:rsid w:val="008D1407"/>
    <w:rsid w:val="008D65E4"/>
    <w:rsid w:val="008E3397"/>
    <w:rsid w:val="008E33AC"/>
    <w:rsid w:val="008E3A36"/>
    <w:rsid w:val="008E635C"/>
    <w:rsid w:val="008F4E53"/>
    <w:rsid w:val="00915B2A"/>
    <w:rsid w:val="009218E6"/>
    <w:rsid w:val="00922DBA"/>
    <w:rsid w:val="00926AFA"/>
    <w:rsid w:val="00942AC5"/>
    <w:rsid w:val="00942C65"/>
    <w:rsid w:val="0095582E"/>
    <w:rsid w:val="009563B7"/>
    <w:rsid w:val="009651A0"/>
    <w:rsid w:val="00970DC2"/>
    <w:rsid w:val="00971BB7"/>
    <w:rsid w:val="00972F1B"/>
    <w:rsid w:val="00974693"/>
    <w:rsid w:val="00976FC4"/>
    <w:rsid w:val="0098200A"/>
    <w:rsid w:val="009823F9"/>
    <w:rsid w:val="009909D7"/>
    <w:rsid w:val="00997969"/>
    <w:rsid w:val="009A1D67"/>
    <w:rsid w:val="009A2A6C"/>
    <w:rsid w:val="009B50DB"/>
    <w:rsid w:val="009C4050"/>
    <w:rsid w:val="009C71B2"/>
    <w:rsid w:val="009C78EC"/>
    <w:rsid w:val="009D5971"/>
    <w:rsid w:val="009F1B61"/>
    <w:rsid w:val="009F41FE"/>
    <w:rsid w:val="009F6A12"/>
    <w:rsid w:val="00A15B21"/>
    <w:rsid w:val="00A176B0"/>
    <w:rsid w:val="00A2224F"/>
    <w:rsid w:val="00A25811"/>
    <w:rsid w:val="00A44A8D"/>
    <w:rsid w:val="00A6025D"/>
    <w:rsid w:val="00A61B31"/>
    <w:rsid w:val="00A652F9"/>
    <w:rsid w:val="00A6664F"/>
    <w:rsid w:val="00A67DE8"/>
    <w:rsid w:val="00A73446"/>
    <w:rsid w:val="00A80D84"/>
    <w:rsid w:val="00A9086B"/>
    <w:rsid w:val="00A926A8"/>
    <w:rsid w:val="00A95486"/>
    <w:rsid w:val="00AA60DD"/>
    <w:rsid w:val="00AB528A"/>
    <w:rsid w:val="00AB5610"/>
    <w:rsid w:val="00AB7181"/>
    <w:rsid w:val="00AC59EA"/>
    <w:rsid w:val="00AD504D"/>
    <w:rsid w:val="00AE029E"/>
    <w:rsid w:val="00AE2485"/>
    <w:rsid w:val="00AE5A76"/>
    <w:rsid w:val="00AE7BBC"/>
    <w:rsid w:val="00AE7CBD"/>
    <w:rsid w:val="00AF1207"/>
    <w:rsid w:val="00AF38AE"/>
    <w:rsid w:val="00AF465D"/>
    <w:rsid w:val="00AF57D6"/>
    <w:rsid w:val="00AF71C5"/>
    <w:rsid w:val="00AF7C2C"/>
    <w:rsid w:val="00B036FD"/>
    <w:rsid w:val="00B349B3"/>
    <w:rsid w:val="00B40A15"/>
    <w:rsid w:val="00B544B8"/>
    <w:rsid w:val="00B60398"/>
    <w:rsid w:val="00B635ED"/>
    <w:rsid w:val="00B65EDF"/>
    <w:rsid w:val="00B66800"/>
    <w:rsid w:val="00B7536F"/>
    <w:rsid w:val="00B757CC"/>
    <w:rsid w:val="00B75A4A"/>
    <w:rsid w:val="00B81944"/>
    <w:rsid w:val="00B87EEB"/>
    <w:rsid w:val="00BA4CC5"/>
    <w:rsid w:val="00BB23B3"/>
    <w:rsid w:val="00BB3A4F"/>
    <w:rsid w:val="00BC58D8"/>
    <w:rsid w:val="00BC6AAB"/>
    <w:rsid w:val="00BD3BA5"/>
    <w:rsid w:val="00BD3FEB"/>
    <w:rsid w:val="00BD443E"/>
    <w:rsid w:val="00BD449E"/>
    <w:rsid w:val="00BD6064"/>
    <w:rsid w:val="00BE2A00"/>
    <w:rsid w:val="00C101D1"/>
    <w:rsid w:val="00C16D12"/>
    <w:rsid w:val="00C27035"/>
    <w:rsid w:val="00C422FF"/>
    <w:rsid w:val="00C46F31"/>
    <w:rsid w:val="00C5005D"/>
    <w:rsid w:val="00C5329A"/>
    <w:rsid w:val="00C56FD5"/>
    <w:rsid w:val="00C62310"/>
    <w:rsid w:val="00C63D41"/>
    <w:rsid w:val="00C721E0"/>
    <w:rsid w:val="00C82C78"/>
    <w:rsid w:val="00C8386D"/>
    <w:rsid w:val="00C9034B"/>
    <w:rsid w:val="00C978A1"/>
    <w:rsid w:val="00CA2113"/>
    <w:rsid w:val="00CA45C4"/>
    <w:rsid w:val="00CB7260"/>
    <w:rsid w:val="00CB7F6C"/>
    <w:rsid w:val="00CC2CC2"/>
    <w:rsid w:val="00CC3CEE"/>
    <w:rsid w:val="00CC7377"/>
    <w:rsid w:val="00CD5EE2"/>
    <w:rsid w:val="00CE5725"/>
    <w:rsid w:val="00CF18B2"/>
    <w:rsid w:val="00CF5C13"/>
    <w:rsid w:val="00CF6D5C"/>
    <w:rsid w:val="00D124BA"/>
    <w:rsid w:val="00D14B57"/>
    <w:rsid w:val="00D16F81"/>
    <w:rsid w:val="00D22883"/>
    <w:rsid w:val="00D2551A"/>
    <w:rsid w:val="00D25FAF"/>
    <w:rsid w:val="00D30524"/>
    <w:rsid w:val="00D34D22"/>
    <w:rsid w:val="00D3541B"/>
    <w:rsid w:val="00D36B45"/>
    <w:rsid w:val="00D401F2"/>
    <w:rsid w:val="00D47D38"/>
    <w:rsid w:val="00D54071"/>
    <w:rsid w:val="00D57955"/>
    <w:rsid w:val="00D70480"/>
    <w:rsid w:val="00D72C5D"/>
    <w:rsid w:val="00D74A70"/>
    <w:rsid w:val="00D766D4"/>
    <w:rsid w:val="00D920CF"/>
    <w:rsid w:val="00D93061"/>
    <w:rsid w:val="00D93FBA"/>
    <w:rsid w:val="00DA32EB"/>
    <w:rsid w:val="00DB3D66"/>
    <w:rsid w:val="00DB5B52"/>
    <w:rsid w:val="00DC5D94"/>
    <w:rsid w:val="00DD558C"/>
    <w:rsid w:val="00DE00BA"/>
    <w:rsid w:val="00DE7F30"/>
    <w:rsid w:val="00DF6BF6"/>
    <w:rsid w:val="00E12671"/>
    <w:rsid w:val="00E2371D"/>
    <w:rsid w:val="00E32B34"/>
    <w:rsid w:val="00E40859"/>
    <w:rsid w:val="00E431BB"/>
    <w:rsid w:val="00E469C2"/>
    <w:rsid w:val="00E566BE"/>
    <w:rsid w:val="00E62B92"/>
    <w:rsid w:val="00E751B4"/>
    <w:rsid w:val="00E84B1C"/>
    <w:rsid w:val="00E86FA0"/>
    <w:rsid w:val="00E91A60"/>
    <w:rsid w:val="00E93793"/>
    <w:rsid w:val="00E94937"/>
    <w:rsid w:val="00E964E1"/>
    <w:rsid w:val="00EA0DEA"/>
    <w:rsid w:val="00EA3DF5"/>
    <w:rsid w:val="00EA40D3"/>
    <w:rsid w:val="00EA546F"/>
    <w:rsid w:val="00EB199D"/>
    <w:rsid w:val="00EB29DF"/>
    <w:rsid w:val="00ED2FC5"/>
    <w:rsid w:val="00ED5B80"/>
    <w:rsid w:val="00EE502A"/>
    <w:rsid w:val="00EE62D3"/>
    <w:rsid w:val="00EE6FFF"/>
    <w:rsid w:val="00EE75E9"/>
    <w:rsid w:val="00EF5BC4"/>
    <w:rsid w:val="00EF7ECA"/>
    <w:rsid w:val="00F05ABB"/>
    <w:rsid w:val="00F14BE2"/>
    <w:rsid w:val="00F179AF"/>
    <w:rsid w:val="00F26D6F"/>
    <w:rsid w:val="00F27F70"/>
    <w:rsid w:val="00F31445"/>
    <w:rsid w:val="00F35C9A"/>
    <w:rsid w:val="00F46B9B"/>
    <w:rsid w:val="00F46F90"/>
    <w:rsid w:val="00F479DB"/>
    <w:rsid w:val="00F54DFE"/>
    <w:rsid w:val="00F55577"/>
    <w:rsid w:val="00F56B8C"/>
    <w:rsid w:val="00F62627"/>
    <w:rsid w:val="00F63660"/>
    <w:rsid w:val="00F637B6"/>
    <w:rsid w:val="00F66B59"/>
    <w:rsid w:val="00F70752"/>
    <w:rsid w:val="00F7403B"/>
    <w:rsid w:val="00F86548"/>
    <w:rsid w:val="00FA3492"/>
    <w:rsid w:val="00FA4C17"/>
    <w:rsid w:val="00FB132E"/>
    <w:rsid w:val="00FB2C41"/>
    <w:rsid w:val="00FB68AE"/>
    <w:rsid w:val="00FC676B"/>
    <w:rsid w:val="00FD37C5"/>
    <w:rsid w:val="00FD3A3E"/>
    <w:rsid w:val="00FD56C5"/>
    <w:rsid w:val="00FE05A5"/>
    <w:rsid w:val="00FF0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46"/>
  </w:style>
  <w:style w:type="paragraph" w:styleId="3">
    <w:name w:val="heading 3"/>
    <w:basedOn w:val="a"/>
    <w:link w:val="30"/>
    <w:uiPriority w:val="9"/>
    <w:qFormat/>
    <w:rsid w:val="00F314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2DBA"/>
    <w:pPr>
      <w:spacing w:before="100" w:beforeAutospacing="1" w:after="100" w:afterAutospacing="1" w:line="240" w:lineRule="auto"/>
    </w:pPr>
    <w:rPr>
      <w:rFonts w:ascii="Times New Roman" w:eastAsia="Calibri" w:hAnsi="Times New Roman" w:cs="Times New Roman"/>
      <w:sz w:val="24"/>
      <w:szCs w:val="24"/>
    </w:rPr>
  </w:style>
  <w:style w:type="paragraph" w:styleId="a4">
    <w:name w:val="header"/>
    <w:basedOn w:val="a"/>
    <w:link w:val="a5"/>
    <w:uiPriority w:val="99"/>
    <w:rsid w:val="00922DBA"/>
    <w:pPr>
      <w:tabs>
        <w:tab w:val="center" w:pos="4153"/>
        <w:tab w:val="right" w:pos="8306"/>
      </w:tabs>
      <w:spacing w:after="0" w:line="240" w:lineRule="auto"/>
    </w:pPr>
    <w:rPr>
      <w:rFonts w:ascii="Times New Roman" w:eastAsia="Times New Roman" w:hAnsi="Times New Roman" w:cs="Times New Roman"/>
      <w:sz w:val="26"/>
      <w:szCs w:val="20"/>
    </w:rPr>
  </w:style>
  <w:style w:type="character" w:customStyle="1" w:styleId="a5">
    <w:name w:val="Верхний колонтитул Знак"/>
    <w:basedOn w:val="a0"/>
    <w:link w:val="a4"/>
    <w:uiPriority w:val="99"/>
    <w:rsid w:val="00922DBA"/>
    <w:rPr>
      <w:rFonts w:ascii="Times New Roman" w:eastAsia="Times New Roman" w:hAnsi="Times New Roman" w:cs="Times New Roman"/>
      <w:sz w:val="26"/>
      <w:szCs w:val="20"/>
    </w:rPr>
  </w:style>
  <w:style w:type="paragraph" w:customStyle="1" w:styleId="ConsPlusTitle">
    <w:name w:val="ConsPlusTitle"/>
    <w:rsid w:val="00922DBA"/>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ConsPlusNormal">
    <w:name w:val="ConsPlusNormal"/>
    <w:rsid w:val="00922D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Знак"/>
    <w:basedOn w:val="a"/>
    <w:rsid w:val="00922DB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1">
    <w:name w:val="Основной текст (3)_"/>
    <w:basedOn w:val="a0"/>
    <w:link w:val="32"/>
    <w:rsid w:val="00922DBA"/>
    <w:rPr>
      <w:sz w:val="26"/>
      <w:szCs w:val="26"/>
      <w:shd w:val="clear" w:color="auto" w:fill="FFFFFF"/>
    </w:rPr>
  </w:style>
  <w:style w:type="paragraph" w:customStyle="1" w:styleId="32">
    <w:name w:val="Основной текст (3)"/>
    <w:basedOn w:val="a"/>
    <w:link w:val="31"/>
    <w:rsid w:val="00922DBA"/>
    <w:pPr>
      <w:widowControl w:val="0"/>
      <w:shd w:val="clear" w:color="auto" w:fill="FFFFFF"/>
      <w:spacing w:before="120" w:after="240" w:line="240" w:lineRule="atLeast"/>
      <w:jc w:val="center"/>
    </w:pPr>
    <w:rPr>
      <w:sz w:val="26"/>
      <w:szCs w:val="26"/>
      <w:shd w:val="clear" w:color="auto" w:fill="FFFFFF"/>
    </w:rPr>
  </w:style>
  <w:style w:type="character" w:customStyle="1" w:styleId="a7">
    <w:name w:val="Сноска_"/>
    <w:basedOn w:val="a0"/>
    <w:link w:val="a8"/>
    <w:rsid w:val="00922DBA"/>
    <w:rPr>
      <w:b/>
      <w:bCs/>
      <w:shd w:val="clear" w:color="auto" w:fill="FFFFFF"/>
    </w:rPr>
  </w:style>
  <w:style w:type="paragraph" w:customStyle="1" w:styleId="a8">
    <w:name w:val="Сноска"/>
    <w:basedOn w:val="a"/>
    <w:link w:val="a7"/>
    <w:rsid w:val="00922DBA"/>
    <w:pPr>
      <w:widowControl w:val="0"/>
      <w:shd w:val="clear" w:color="auto" w:fill="FFFFFF"/>
      <w:spacing w:after="0" w:line="288" w:lineRule="exact"/>
      <w:jc w:val="both"/>
    </w:pPr>
    <w:rPr>
      <w:b/>
      <w:bCs/>
      <w:shd w:val="clear" w:color="auto" w:fill="FFFFFF"/>
    </w:rPr>
  </w:style>
  <w:style w:type="character" w:customStyle="1" w:styleId="2">
    <w:name w:val="Сноска (2)_"/>
    <w:basedOn w:val="a0"/>
    <w:link w:val="20"/>
    <w:rsid w:val="00922DBA"/>
    <w:rPr>
      <w:b/>
      <w:bCs/>
      <w:sz w:val="26"/>
      <w:szCs w:val="26"/>
      <w:shd w:val="clear" w:color="auto" w:fill="FFFFFF"/>
    </w:rPr>
  </w:style>
  <w:style w:type="paragraph" w:customStyle="1" w:styleId="20">
    <w:name w:val="Сноска (2)"/>
    <w:basedOn w:val="a"/>
    <w:link w:val="2"/>
    <w:rsid w:val="00922DBA"/>
    <w:pPr>
      <w:widowControl w:val="0"/>
      <w:shd w:val="clear" w:color="auto" w:fill="FFFFFF"/>
      <w:spacing w:before="720" w:after="180" w:line="483" w:lineRule="exact"/>
      <w:jc w:val="both"/>
    </w:pPr>
    <w:rPr>
      <w:b/>
      <w:bCs/>
      <w:sz w:val="26"/>
      <w:szCs w:val="26"/>
      <w:shd w:val="clear" w:color="auto" w:fill="FFFFFF"/>
    </w:rPr>
  </w:style>
  <w:style w:type="character" w:customStyle="1" w:styleId="33">
    <w:name w:val="Сноска (3)_"/>
    <w:basedOn w:val="a0"/>
    <w:link w:val="34"/>
    <w:rsid w:val="00922DBA"/>
    <w:rPr>
      <w:b/>
      <w:bCs/>
      <w:shd w:val="clear" w:color="auto" w:fill="FFFFFF"/>
    </w:rPr>
  </w:style>
  <w:style w:type="paragraph" w:customStyle="1" w:styleId="34">
    <w:name w:val="Сноска (3)"/>
    <w:basedOn w:val="a"/>
    <w:link w:val="33"/>
    <w:rsid w:val="00922DBA"/>
    <w:pPr>
      <w:widowControl w:val="0"/>
      <w:shd w:val="clear" w:color="auto" w:fill="FFFFFF"/>
      <w:spacing w:after="0" w:line="240" w:lineRule="atLeast"/>
    </w:pPr>
    <w:rPr>
      <w:b/>
      <w:bCs/>
      <w:shd w:val="clear" w:color="auto" w:fill="FFFFFF"/>
    </w:rPr>
  </w:style>
  <w:style w:type="character" w:customStyle="1" w:styleId="21">
    <w:name w:val="Основной текст (2)_"/>
    <w:basedOn w:val="a0"/>
    <w:link w:val="22"/>
    <w:rsid w:val="00922DBA"/>
    <w:rPr>
      <w:b/>
      <w:bCs/>
      <w:sz w:val="26"/>
      <w:szCs w:val="26"/>
      <w:shd w:val="clear" w:color="auto" w:fill="FFFFFF"/>
    </w:rPr>
  </w:style>
  <w:style w:type="paragraph" w:customStyle="1" w:styleId="22">
    <w:name w:val="Основной текст (2)"/>
    <w:basedOn w:val="a"/>
    <w:link w:val="21"/>
    <w:rsid w:val="00922DBA"/>
    <w:pPr>
      <w:widowControl w:val="0"/>
      <w:shd w:val="clear" w:color="auto" w:fill="FFFFFF"/>
      <w:spacing w:after="0" w:line="314" w:lineRule="exact"/>
      <w:jc w:val="center"/>
    </w:pPr>
    <w:rPr>
      <w:b/>
      <w:bCs/>
      <w:sz w:val="26"/>
      <w:szCs w:val="26"/>
      <w:shd w:val="clear" w:color="auto" w:fill="FFFFFF"/>
    </w:rPr>
  </w:style>
  <w:style w:type="character" w:customStyle="1" w:styleId="23">
    <w:name w:val="Заголовок №2_"/>
    <w:basedOn w:val="a0"/>
    <w:link w:val="24"/>
    <w:rsid w:val="00922DBA"/>
    <w:rPr>
      <w:b/>
      <w:bCs/>
      <w:spacing w:val="70"/>
      <w:sz w:val="36"/>
      <w:szCs w:val="36"/>
      <w:shd w:val="clear" w:color="auto" w:fill="FFFFFF"/>
    </w:rPr>
  </w:style>
  <w:style w:type="paragraph" w:customStyle="1" w:styleId="24">
    <w:name w:val="Заголовок №2"/>
    <w:basedOn w:val="a"/>
    <w:link w:val="23"/>
    <w:rsid w:val="00922DBA"/>
    <w:pPr>
      <w:widowControl w:val="0"/>
      <w:shd w:val="clear" w:color="auto" w:fill="FFFFFF"/>
      <w:spacing w:before="240" w:after="0" w:line="240" w:lineRule="atLeast"/>
      <w:jc w:val="right"/>
      <w:outlineLvl w:val="1"/>
    </w:pPr>
    <w:rPr>
      <w:b/>
      <w:bCs/>
      <w:spacing w:val="70"/>
      <w:sz w:val="36"/>
      <w:szCs w:val="36"/>
      <w:shd w:val="clear" w:color="auto" w:fill="FFFFFF"/>
    </w:rPr>
  </w:style>
  <w:style w:type="character" w:customStyle="1" w:styleId="a9">
    <w:name w:val="Колонтитул_"/>
    <w:basedOn w:val="a0"/>
    <w:link w:val="1"/>
    <w:rsid w:val="00922DBA"/>
    <w:rPr>
      <w:sz w:val="26"/>
      <w:szCs w:val="26"/>
      <w:shd w:val="clear" w:color="auto" w:fill="FFFFFF"/>
    </w:rPr>
  </w:style>
  <w:style w:type="paragraph" w:customStyle="1" w:styleId="1">
    <w:name w:val="Колонтитул1"/>
    <w:basedOn w:val="a"/>
    <w:link w:val="a9"/>
    <w:rsid w:val="00922DBA"/>
    <w:pPr>
      <w:widowControl w:val="0"/>
      <w:shd w:val="clear" w:color="auto" w:fill="FFFFFF"/>
      <w:spacing w:after="0" w:line="240" w:lineRule="atLeast"/>
      <w:jc w:val="center"/>
    </w:pPr>
    <w:rPr>
      <w:sz w:val="26"/>
      <w:szCs w:val="26"/>
      <w:shd w:val="clear" w:color="auto" w:fill="FFFFFF"/>
    </w:rPr>
  </w:style>
  <w:style w:type="character" w:customStyle="1" w:styleId="4">
    <w:name w:val="Основной текст (4)_"/>
    <w:basedOn w:val="a0"/>
    <w:link w:val="41"/>
    <w:rsid w:val="00922DBA"/>
    <w:rPr>
      <w:b/>
      <w:bCs/>
      <w:i/>
      <w:iCs/>
      <w:sz w:val="26"/>
      <w:szCs w:val="26"/>
      <w:shd w:val="clear" w:color="auto" w:fill="FFFFFF"/>
    </w:rPr>
  </w:style>
  <w:style w:type="paragraph" w:customStyle="1" w:styleId="41">
    <w:name w:val="Основной текст (4)1"/>
    <w:basedOn w:val="a"/>
    <w:link w:val="4"/>
    <w:rsid w:val="00922DBA"/>
    <w:pPr>
      <w:widowControl w:val="0"/>
      <w:shd w:val="clear" w:color="auto" w:fill="FFFFFF"/>
      <w:spacing w:after="600" w:line="324" w:lineRule="exact"/>
    </w:pPr>
    <w:rPr>
      <w:b/>
      <w:bCs/>
      <w:i/>
      <w:iCs/>
      <w:sz w:val="26"/>
      <w:szCs w:val="26"/>
      <w:shd w:val="clear" w:color="auto" w:fill="FFFFFF"/>
    </w:rPr>
  </w:style>
  <w:style w:type="character" w:customStyle="1" w:styleId="40">
    <w:name w:val="Основной текст (4) + Не курсив"/>
    <w:basedOn w:val="4"/>
    <w:rsid w:val="00922DBA"/>
  </w:style>
  <w:style w:type="character" w:customStyle="1" w:styleId="42">
    <w:name w:val="Основной текст (4)"/>
    <w:basedOn w:val="4"/>
    <w:rsid w:val="00922DBA"/>
    <w:rPr>
      <w:u w:val="single"/>
    </w:rPr>
  </w:style>
  <w:style w:type="character" w:customStyle="1" w:styleId="410">
    <w:name w:val="Основной текст (4) + Не курсив1"/>
    <w:basedOn w:val="4"/>
    <w:rsid w:val="00922DBA"/>
    <w:rPr>
      <w:u w:val="single"/>
    </w:rPr>
  </w:style>
  <w:style w:type="character" w:customStyle="1" w:styleId="43">
    <w:name w:val="Основной текст (4) + Малые прописные"/>
    <w:basedOn w:val="4"/>
    <w:rsid w:val="00922DBA"/>
    <w:rPr>
      <w:smallCaps/>
      <w:u w:val="single"/>
      <w:lang w:val="en-US" w:eastAsia="en-US"/>
    </w:rPr>
  </w:style>
  <w:style w:type="character" w:customStyle="1" w:styleId="aa">
    <w:name w:val="Колонтитул"/>
    <w:basedOn w:val="a9"/>
    <w:rsid w:val="00922DBA"/>
  </w:style>
  <w:style w:type="character" w:customStyle="1" w:styleId="5">
    <w:name w:val="Основной текст (5)_"/>
    <w:basedOn w:val="a0"/>
    <w:link w:val="50"/>
    <w:rsid w:val="00922DBA"/>
    <w:rPr>
      <w:b/>
      <w:bCs/>
      <w:shd w:val="clear" w:color="auto" w:fill="FFFFFF"/>
    </w:rPr>
  </w:style>
  <w:style w:type="paragraph" w:customStyle="1" w:styleId="50">
    <w:name w:val="Основной текст (5)"/>
    <w:basedOn w:val="a"/>
    <w:link w:val="5"/>
    <w:rsid w:val="00922DBA"/>
    <w:pPr>
      <w:widowControl w:val="0"/>
      <w:shd w:val="clear" w:color="auto" w:fill="FFFFFF"/>
      <w:spacing w:before="120" w:after="300" w:line="240" w:lineRule="atLeast"/>
      <w:jc w:val="right"/>
    </w:pPr>
    <w:rPr>
      <w:b/>
      <w:bCs/>
      <w:shd w:val="clear" w:color="auto" w:fill="FFFFFF"/>
    </w:rPr>
  </w:style>
  <w:style w:type="character" w:customStyle="1" w:styleId="6Exact">
    <w:name w:val="Основной текст (6) Exact"/>
    <w:basedOn w:val="a0"/>
    <w:link w:val="6"/>
    <w:rsid w:val="00922DBA"/>
    <w:rPr>
      <w:sz w:val="26"/>
      <w:szCs w:val="26"/>
      <w:shd w:val="clear" w:color="auto" w:fill="FFFFFF"/>
    </w:rPr>
  </w:style>
  <w:style w:type="paragraph" w:customStyle="1" w:styleId="6">
    <w:name w:val="Основной текст (6)"/>
    <w:basedOn w:val="a"/>
    <w:link w:val="6Exact"/>
    <w:rsid w:val="00922DBA"/>
    <w:pPr>
      <w:widowControl w:val="0"/>
      <w:shd w:val="clear" w:color="auto" w:fill="FFFFFF"/>
      <w:spacing w:after="0" w:line="240" w:lineRule="atLeast"/>
    </w:pPr>
    <w:rPr>
      <w:sz w:val="26"/>
      <w:szCs w:val="26"/>
      <w:shd w:val="clear" w:color="auto" w:fill="FFFFFF"/>
    </w:rPr>
  </w:style>
  <w:style w:type="character" w:customStyle="1" w:styleId="211pt">
    <w:name w:val="Основной текст (2) + 11 pt"/>
    <w:basedOn w:val="21"/>
    <w:rsid w:val="00922DBA"/>
    <w:rPr>
      <w:sz w:val="22"/>
      <w:szCs w:val="22"/>
    </w:rPr>
  </w:style>
  <w:style w:type="character" w:customStyle="1" w:styleId="35">
    <w:name w:val="Заголовок №3_"/>
    <w:basedOn w:val="a0"/>
    <w:link w:val="36"/>
    <w:rsid w:val="00922DBA"/>
    <w:rPr>
      <w:shd w:val="clear" w:color="auto" w:fill="FFFFFF"/>
    </w:rPr>
  </w:style>
  <w:style w:type="paragraph" w:customStyle="1" w:styleId="36">
    <w:name w:val="Заголовок №3"/>
    <w:basedOn w:val="a"/>
    <w:link w:val="35"/>
    <w:rsid w:val="00922DBA"/>
    <w:pPr>
      <w:widowControl w:val="0"/>
      <w:shd w:val="clear" w:color="auto" w:fill="FFFFFF"/>
      <w:spacing w:before="360" w:after="60" w:line="240" w:lineRule="atLeast"/>
      <w:jc w:val="both"/>
      <w:outlineLvl w:val="2"/>
    </w:pPr>
    <w:rPr>
      <w:shd w:val="clear" w:color="auto" w:fill="FFFFFF"/>
    </w:rPr>
  </w:style>
  <w:style w:type="character" w:customStyle="1" w:styleId="2Exact">
    <w:name w:val="Основной текст (2) Exact"/>
    <w:basedOn w:val="a0"/>
    <w:rsid w:val="00922DBA"/>
    <w:rPr>
      <w:rFonts w:ascii="Times New Roman" w:hAnsi="Times New Roman" w:cs="Times New Roman"/>
      <w:b/>
      <w:bCs/>
      <w:sz w:val="26"/>
      <w:szCs w:val="26"/>
      <w:u w:val="none"/>
    </w:rPr>
  </w:style>
  <w:style w:type="character" w:customStyle="1" w:styleId="25">
    <w:name w:val="Основной текст (2) + Курсив"/>
    <w:basedOn w:val="21"/>
    <w:rsid w:val="00922DBA"/>
    <w:rPr>
      <w:i/>
      <w:iCs/>
    </w:rPr>
  </w:style>
  <w:style w:type="character" w:customStyle="1" w:styleId="7">
    <w:name w:val="Основной текст (7)_"/>
    <w:basedOn w:val="a0"/>
    <w:link w:val="70"/>
    <w:rsid w:val="00922DBA"/>
    <w:rPr>
      <w:shd w:val="clear" w:color="auto" w:fill="FFFFFF"/>
    </w:rPr>
  </w:style>
  <w:style w:type="paragraph" w:customStyle="1" w:styleId="70">
    <w:name w:val="Основной текст (7)"/>
    <w:basedOn w:val="a"/>
    <w:link w:val="7"/>
    <w:rsid w:val="00922DBA"/>
    <w:pPr>
      <w:widowControl w:val="0"/>
      <w:shd w:val="clear" w:color="auto" w:fill="FFFFFF"/>
      <w:spacing w:after="0" w:line="240" w:lineRule="atLeast"/>
      <w:jc w:val="both"/>
    </w:pPr>
    <w:rPr>
      <w:shd w:val="clear" w:color="auto" w:fill="FFFFFF"/>
    </w:rPr>
  </w:style>
  <w:style w:type="character" w:customStyle="1" w:styleId="ArialNarrow1">
    <w:name w:val="Колонтитул + Arial Narrow1"/>
    <w:aliases w:val="12 pt"/>
    <w:basedOn w:val="a9"/>
    <w:rsid w:val="00922DBA"/>
    <w:rPr>
      <w:rFonts w:ascii="Arial Narrow" w:hAnsi="Arial Narrow" w:cs="Arial Narrow"/>
      <w:sz w:val="24"/>
      <w:szCs w:val="24"/>
    </w:rPr>
  </w:style>
  <w:style w:type="paragraph" w:styleId="ab">
    <w:name w:val="footer"/>
    <w:basedOn w:val="a"/>
    <w:link w:val="ac"/>
    <w:uiPriority w:val="99"/>
    <w:rsid w:val="00922DB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c">
    <w:name w:val="Нижний колонтитул Знак"/>
    <w:basedOn w:val="a0"/>
    <w:link w:val="ab"/>
    <w:uiPriority w:val="99"/>
    <w:rsid w:val="00922DBA"/>
    <w:rPr>
      <w:rFonts w:ascii="Times New Roman" w:eastAsia="Calibri" w:hAnsi="Times New Roman" w:cs="Times New Roman"/>
      <w:sz w:val="24"/>
      <w:szCs w:val="24"/>
    </w:rPr>
  </w:style>
  <w:style w:type="paragraph" w:customStyle="1" w:styleId="formattexttopleveltext">
    <w:name w:val="formattext topleveltext"/>
    <w:basedOn w:val="a"/>
    <w:rsid w:val="00922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922DBA"/>
    <w:pPr>
      <w:suppressAutoHyphens/>
      <w:spacing w:after="0" w:line="240" w:lineRule="auto"/>
      <w:jc w:val="both"/>
    </w:pPr>
    <w:rPr>
      <w:rFonts w:ascii="Times New Roman" w:eastAsia="Times New Roman" w:hAnsi="Times New Roman" w:cs="Times New Roman"/>
      <w:sz w:val="28"/>
      <w:szCs w:val="20"/>
      <w:lang w:eastAsia="ar-SA"/>
    </w:rPr>
  </w:style>
  <w:style w:type="character" w:styleId="ad">
    <w:name w:val="page number"/>
    <w:basedOn w:val="a0"/>
    <w:rsid w:val="00922DBA"/>
  </w:style>
  <w:style w:type="paragraph" w:customStyle="1" w:styleId="10">
    <w:name w:val="Без интервала1"/>
    <w:rsid w:val="00922DBA"/>
    <w:pPr>
      <w:spacing w:after="0" w:line="240" w:lineRule="auto"/>
    </w:pPr>
    <w:rPr>
      <w:rFonts w:ascii="Calibri" w:eastAsia="Times New Roman" w:hAnsi="Calibri" w:cs="Times New Roman"/>
      <w:lang w:eastAsia="en-US"/>
    </w:rPr>
  </w:style>
  <w:style w:type="character" w:customStyle="1" w:styleId="apple-converted-space">
    <w:name w:val="apple-converted-space"/>
    <w:basedOn w:val="a0"/>
    <w:rsid w:val="00922DBA"/>
  </w:style>
  <w:style w:type="paragraph" w:customStyle="1" w:styleId="headertexttopleveltextcentertext">
    <w:name w:val="headertext topleveltext centertext"/>
    <w:basedOn w:val="a"/>
    <w:rsid w:val="00922DB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rsid w:val="00922DBA"/>
    <w:rPr>
      <w:rFonts w:cs="Times New Roman"/>
      <w:color w:val="0000FF"/>
      <w:u w:val="single"/>
    </w:rPr>
  </w:style>
  <w:style w:type="paragraph" w:styleId="af">
    <w:name w:val="No Spacing"/>
    <w:qFormat/>
    <w:rsid w:val="00922DBA"/>
    <w:pPr>
      <w:spacing w:after="0" w:line="240" w:lineRule="auto"/>
    </w:pPr>
    <w:rPr>
      <w:rFonts w:ascii="Calibri" w:eastAsia="Times New Roman" w:hAnsi="Calibri" w:cs="Times New Roman"/>
      <w:lang w:eastAsia="en-US"/>
    </w:rPr>
  </w:style>
  <w:style w:type="paragraph" w:customStyle="1" w:styleId="af0">
    <w:name w:val="Знак Знак Знак Знак"/>
    <w:basedOn w:val="a"/>
    <w:rsid w:val="00922DBA"/>
    <w:pPr>
      <w:spacing w:after="0" w:line="240" w:lineRule="auto"/>
    </w:pPr>
    <w:rPr>
      <w:rFonts w:ascii="Verdana" w:eastAsia="Times New Roman" w:hAnsi="Verdana" w:cs="Verdana"/>
      <w:sz w:val="20"/>
      <w:szCs w:val="20"/>
      <w:lang w:val="en-US" w:eastAsia="en-US"/>
    </w:rPr>
  </w:style>
  <w:style w:type="character" w:styleId="af1">
    <w:name w:val="Strong"/>
    <w:basedOn w:val="a0"/>
    <w:qFormat/>
    <w:rsid w:val="00922DBA"/>
    <w:rPr>
      <w:b/>
      <w:bCs/>
    </w:rPr>
  </w:style>
  <w:style w:type="paragraph" w:styleId="26">
    <w:name w:val="Body Text 2"/>
    <w:basedOn w:val="a"/>
    <w:link w:val="27"/>
    <w:rsid w:val="00922DBA"/>
    <w:pPr>
      <w:spacing w:after="0" w:line="240" w:lineRule="auto"/>
      <w:jc w:val="both"/>
    </w:pPr>
    <w:rPr>
      <w:rFonts w:ascii="Times New Roman" w:eastAsia="Calibri" w:hAnsi="Times New Roman" w:cs="Times New Roman"/>
      <w:b/>
      <w:sz w:val="24"/>
      <w:szCs w:val="20"/>
      <w:lang w:val="en-US"/>
    </w:rPr>
  </w:style>
  <w:style w:type="character" w:customStyle="1" w:styleId="27">
    <w:name w:val="Основной текст 2 Знак"/>
    <w:basedOn w:val="a0"/>
    <w:link w:val="26"/>
    <w:rsid w:val="00922DBA"/>
    <w:rPr>
      <w:rFonts w:ascii="Times New Roman" w:eastAsia="Calibri" w:hAnsi="Times New Roman" w:cs="Times New Roman"/>
      <w:b/>
      <w:sz w:val="24"/>
      <w:szCs w:val="20"/>
      <w:lang w:val="en-US"/>
    </w:rPr>
  </w:style>
  <w:style w:type="paragraph" w:customStyle="1" w:styleId="formattext">
    <w:name w:val="formattext"/>
    <w:basedOn w:val="a"/>
    <w:rsid w:val="00922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922DBA"/>
    <w:pPr>
      <w:spacing w:before="100" w:beforeAutospacing="1" w:after="100" w:afterAutospacing="1" w:line="240" w:lineRule="auto"/>
    </w:pPr>
    <w:rPr>
      <w:rFonts w:ascii="Times New Roman" w:eastAsia="Times New Roman" w:hAnsi="Times New Roman" w:cs="Times New Roman"/>
      <w:sz w:val="24"/>
      <w:szCs w:val="24"/>
    </w:rPr>
  </w:style>
  <w:style w:type="paragraph" w:styleId="28">
    <w:name w:val="Body Text Indent 2"/>
    <w:basedOn w:val="a"/>
    <w:link w:val="29"/>
    <w:rsid w:val="00922DBA"/>
    <w:pPr>
      <w:spacing w:after="120" w:line="480" w:lineRule="auto"/>
      <w:ind w:left="283"/>
    </w:pPr>
    <w:rPr>
      <w:rFonts w:ascii="Calibri" w:eastAsia="Calibri" w:hAnsi="Calibri" w:cs="Times New Roman"/>
      <w:lang w:eastAsia="en-US"/>
    </w:rPr>
  </w:style>
  <w:style w:type="character" w:customStyle="1" w:styleId="29">
    <w:name w:val="Основной текст с отступом 2 Знак"/>
    <w:basedOn w:val="a0"/>
    <w:link w:val="28"/>
    <w:rsid w:val="00922DBA"/>
    <w:rPr>
      <w:rFonts w:ascii="Calibri" w:eastAsia="Calibri" w:hAnsi="Calibri" w:cs="Times New Roman"/>
      <w:lang w:eastAsia="en-US"/>
    </w:rPr>
  </w:style>
  <w:style w:type="paragraph" w:customStyle="1" w:styleId="ConsPlusNonformat">
    <w:name w:val="ConsPlusNonformat"/>
    <w:rsid w:val="00922DBA"/>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Cell">
    <w:name w:val="ConsPlusCell"/>
    <w:rsid w:val="00922DB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
    <w:name w:val="Без интервала2"/>
    <w:rsid w:val="00922DBA"/>
    <w:pPr>
      <w:spacing w:after="0" w:line="240" w:lineRule="auto"/>
    </w:pPr>
    <w:rPr>
      <w:rFonts w:ascii="Calibri" w:eastAsia="Times New Roman" w:hAnsi="Calibri" w:cs="Times New Roman"/>
      <w:lang w:eastAsia="en-US"/>
    </w:rPr>
  </w:style>
  <w:style w:type="paragraph" w:styleId="af2">
    <w:name w:val="Body Text"/>
    <w:basedOn w:val="a"/>
    <w:link w:val="af3"/>
    <w:rsid w:val="00922DBA"/>
    <w:pPr>
      <w:spacing w:after="120" w:line="240" w:lineRule="auto"/>
    </w:pPr>
    <w:rPr>
      <w:rFonts w:ascii="Times New Roman" w:eastAsia="Calibri" w:hAnsi="Times New Roman" w:cs="Times New Roman"/>
      <w:sz w:val="24"/>
      <w:szCs w:val="24"/>
    </w:rPr>
  </w:style>
  <w:style w:type="character" w:customStyle="1" w:styleId="af3">
    <w:name w:val="Основной текст Знак"/>
    <w:basedOn w:val="a0"/>
    <w:link w:val="af2"/>
    <w:rsid w:val="00922DBA"/>
    <w:rPr>
      <w:rFonts w:ascii="Times New Roman" w:eastAsia="Calibri" w:hAnsi="Times New Roman" w:cs="Times New Roman"/>
      <w:sz w:val="24"/>
      <w:szCs w:val="24"/>
    </w:rPr>
  </w:style>
  <w:style w:type="character" w:customStyle="1" w:styleId="comment">
    <w:name w:val="comment"/>
    <w:basedOn w:val="a0"/>
    <w:rsid w:val="00922DBA"/>
  </w:style>
  <w:style w:type="character" w:customStyle="1" w:styleId="14">
    <w:name w:val="Основной текст14"/>
    <w:basedOn w:val="a0"/>
    <w:uiPriority w:val="99"/>
    <w:rsid w:val="00922DBA"/>
    <w:rPr>
      <w:rFonts w:ascii="Times New Roman" w:hAnsi="Times New Roman" w:cs="Times New Roman"/>
      <w:sz w:val="9"/>
      <w:szCs w:val="9"/>
      <w:shd w:val="clear" w:color="auto" w:fill="FFFFFF"/>
    </w:rPr>
  </w:style>
  <w:style w:type="character" w:customStyle="1" w:styleId="af4">
    <w:name w:val="Основной текст_"/>
    <w:basedOn w:val="a0"/>
    <w:link w:val="700"/>
    <w:locked/>
    <w:rsid w:val="00922DBA"/>
    <w:rPr>
      <w:sz w:val="9"/>
      <w:szCs w:val="9"/>
      <w:shd w:val="clear" w:color="auto" w:fill="FFFFFF"/>
    </w:rPr>
  </w:style>
  <w:style w:type="character" w:customStyle="1" w:styleId="13">
    <w:name w:val="Основной текст13"/>
    <w:basedOn w:val="af4"/>
    <w:uiPriority w:val="99"/>
    <w:rsid w:val="00922DBA"/>
  </w:style>
  <w:style w:type="character" w:customStyle="1" w:styleId="17">
    <w:name w:val="Основной текст17"/>
    <w:basedOn w:val="af4"/>
    <w:uiPriority w:val="99"/>
    <w:rsid w:val="00922DBA"/>
  </w:style>
  <w:style w:type="character" w:customStyle="1" w:styleId="18">
    <w:name w:val="Основной текст18"/>
    <w:basedOn w:val="af4"/>
    <w:uiPriority w:val="99"/>
    <w:rsid w:val="00922DBA"/>
  </w:style>
  <w:style w:type="paragraph" w:customStyle="1" w:styleId="700">
    <w:name w:val="Основной текст70"/>
    <w:basedOn w:val="a"/>
    <w:link w:val="af4"/>
    <w:rsid w:val="00922DBA"/>
    <w:pPr>
      <w:shd w:val="clear" w:color="auto" w:fill="FFFFFF"/>
      <w:spacing w:before="60" w:after="60" w:line="101" w:lineRule="exact"/>
      <w:jc w:val="right"/>
    </w:pPr>
    <w:rPr>
      <w:sz w:val="9"/>
      <w:szCs w:val="9"/>
      <w:shd w:val="clear" w:color="auto" w:fill="FFFFFF"/>
    </w:rPr>
  </w:style>
  <w:style w:type="character" w:customStyle="1" w:styleId="19">
    <w:name w:val="Основной текст19"/>
    <w:basedOn w:val="af4"/>
    <w:uiPriority w:val="99"/>
    <w:rsid w:val="00922DBA"/>
    <w:rPr>
      <w:rFonts w:ascii="Times New Roman" w:hAnsi="Times New Roman" w:cs="Times New Roman"/>
    </w:rPr>
  </w:style>
  <w:style w:type="paragraph" w:styleId="af5">
    <w:name w:val="List Paragraph"/>
    <w:basedOn w:val="a"/>
    <w:uiPriority w:val="34"/>
    <w:qFormat/>
    <w:rsid w:val="00922DBA"/>
    <w:pPr>
      <w:ind w:left="720"/>
    </w:pPr>
    <w:rPr>
      <w:rFonts w:ascii="Calibri" w:eastAsia="Calibri" w:hAnsi="Calibri" w:cs="Calibri"/>
      <w:lang w:eastAsia="en-US"/>
    </w:rPr>
  </w:style>
  <w:style w:type="character" w:customStyle="1" w:styleId="240">
    <w:name w:val="Основной текст24"/>
    <w:basedOn w:val="af4"/>
    <w:rsid w:val="00922DBA"/>
    <w:rPr>
      <w:rFonts w:ascii="Times New Roman" w:hAnsi="Times New Roman" w:cs="Times New Roman"/>
      <w:spacing w:val="0"/>
    </w:rPr>
  </w:style>
  <w:style w:type="character" w:customStyle="1" w:styleId="250">
    <w:name w:val="Основной текст25"/>
    <w:basedOn w:val="af4"/>
    <w:rsid w:val="00922DBA"/>
    <w:rPr>
      <w:rFonts w:ascii="Times New Roman" w:hAnsi="Times New Roman" w:cs="Times New Roman"/>
      <w:spacing w:val="0"/>
    </w:rPr>
  </w:style>
  <w:style w:type="character" w:customStyle="1" w:styleId="WW8Num2ztrue">
    <w:name w:val="WW8Num2ztrue"/>
    <w:rsid w:val="00922DBA"/>
  </w:style>
  <w:style w:type="character" w:customStyle="1" w:styleId="11">
    <w:name w:val="Основной текст11"/>
    <w:basedOn w:val="af4"/>
    <w:uiPriority w:val="99"/>
    <w:rsid w:val="00922DBA"/>
    <w:rPr>
      <w:rFonts w:ascii="Times New Roman" w:hAnsi="Times New Roman" w:cs="Times New Roman"/>
    </w:rPr>
  </w:style>
  <w:style w:type="character" w:customStyle="1" w:styleId="12">
    <w:name w:val="Основной текст12"/>
    <w:basedOn w:val="af4"/>
    <w:uiPriority w:val="99"/>
    <w:rsid w:val="00922DBA"/>
    <w:rPr>
      <w:rFonts w:ascii="Times New Roman" w:hAnsi="Times New Roman" w:cs="Times New Roman"/>
    </w:rPr>
  </w:style>
  <w:style w:type="paragraph" w:styleId="af6">
    <w:name w:val="Balloon Text"/>
    <w:basedOn w:val="a"/>
    <w:link w:val="af7"/>
    <w:semiHidden/>
    <w:unhideWhenUsed/>
    <w:rsid w:val="00922DBA"/>
    <w:pPr>
      <w:spacing w:after="0" w:line="240" w:lineRule="auto"/>
    </w:pPr>
    <w:rPr>
      <w:rFonts w:ascii="Tahoma" w:hAnsi="Tahoma" w:cs="Tahoma"/>
      <w:sz w:val="16"/>
      <w:szCs w:val="16"/>
    </w:rPr>
  </w:style>
  <w:style w:type="character" w:customStyle="1" w:styleId="af7">
    <w:name w:val="Текст выноски Знак"/>
    <w:basedOn w:val="a0"/>
    <w:link w:val="af6"/>
    <w:semiHidden/>
    <w:rsid w:val="00922DBA"/>
    <w:rPr>
      <w:rFonts w:ascii="Tahoma" w:hAnsi="Tahoma" w:cs="Tahoma"/>
      <w:sz w:val="16"/>
      <w:szCs w:val="16"/>
    </w:rPr>
  </w:style>
  <w:style w:type="character" w:customStyle="1" w:styleId="9">
    <w:name w:val="Основной текст9"/>
    <w:basedOn w:val="a0"/>
    <w:uiPriority w:val="99"/>
    <w:rsid w:val="008D65E4"/>
    <w:rPr>
      <w:rFonts w:ascii="Times New Roman" w:hAnsi="Times New Roman" w:cs="Times New Roman"/>
      <w:spacing w:val="0"/>
      <w:sz w:val="9"/>
      <w:szCs w:val="9"/>
    </w:rPr>
  </w:style>
  <w:style w:type="character" w:customStyle="1" w:styleId="100">
    <w:name w:val="Основной текст10"/>
    <w:basedOn w:val="a0"/>
    <w:uiPriority w:val="99"/>
    <w:rsid w:val="008D65E4"/>
    <w:rPr>
      <w:rFonts w:ascii="Times New Roman" w:hAnsi="Times New Roman" w:cs="Times New Roman"/>
      <w:spacing w:val="0"/>
      <w:sz w:val="9"/>
      <w:szCs w:val="9"/>
    </w:rPr>
  </w:style>
  <w:style w:type="character" w:customStyle="1" w:styleId="16">
    <w:name w:val="Основной текст16"/>
    <w:basedOn w:val="af4"/>
    <w:uiPriority w:val="99"/>
    <w:rsid w:val="005E6913"/>
    <w:rPr>
      <w:rFonts w:ascii="Times New Roman" w:hAnsi="Times New Roman" w:cs="Times New Roman"/>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299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250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0&amp;n=201483&amp;dst=100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20&amp;n=201483&amp;dst=100075" TargetMode="External"/><Relationship Id="rId4" Type="http://schemas.openxmlformats.org/officeDocument/2006/relationships/settings" Target="settings.xml"/><Relationship Id="rId9" Type="http://schemas.openxmlformats.org/officeDocument/2006/relationships/hyperlink" Target="https://login.consultant.ru/link/?req=doc&amp;base=RLAW020&amp;n=201483&amp;dst=1000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CB9A-8BF1-419B-9882-510C5893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24585</TotalTime>
  <Pages>15</Pages>
  <Words>5837</Words>
  <Characters>33273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Анатольевна Авдеева</dc:creator>
  <cp:keywords/>
  <dc:description/>
  <cp:lastModifiedBy>325АЛА</cp:lastModifiedBy>
  <cp:revision>222</cp:revision>
  <cp:lastPrinted>2023-03-15T04:34:00Z</cp:lastPrinted>
  <dcterms:created xsi:type="dcterms:W3CDTF">2018-08-06T22:45:00Z</dcterms:created>
  <dcterms:modified xsi:type="dcterms:W3CDTF">2024-09-03T02:08:00Z</dcterms:modified>
</cp:coreProperties>
</file>