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00" w:rsidRDefault="00AC7100" w:rsidP="00AC710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423A45" w:rsidRPr="000A1373" w:rsidRDefault="00AC7100" w:rsidP="005B2422">
      <w:pPr>
        <w:tabs>
          <w:tab w:val="left" w:pos="510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E45C55"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422"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B4293"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B4293" w:rsidRPr="000A1373" w:rsidRDefault="00AC7100" w:rsidP="000A1373">
      <w:pPr>
        <w:tabs>
          <w:tab w:val="left" w:pos="5245"/>
        </w:tabs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B4293"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423A45" w:rsidRPr="000A1373" w:rsidRDefault="0088072A" w:rsidP="0088072A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1983"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Хасанского муниципального округа</w:t>
      </w:r>
    </w:p>
    <w:p w:rsidR="00423A45" w:rsidRPr="000A1373" w:rsidRDefault="0088072A" w:rsidP="005B2422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B2422"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422"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134B6"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B2422"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983"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________2025</w:t>
      </w:r>
      <w:r w:rsidR="00423A45"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A71983" w:rsidRP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  <w:r w:rsidR="000A137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423A45" w:rsidRPr="000A1373" w:rsidRDefault="00423A45" w:rsidP="00423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A45" w:rsidRPr="000A1373" w:rsidRDefault="00423A45" w:rsidP="00423A4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A45" w:rsidRPr="000A1373" w:rsidRDefault="00423A45" w:rsidP="00423A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A45" w:rsidRPr="000A1373" w:rsidRDefault="00423A45" w:rsidP="00423A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14" w:rsidRPr="000A1373" w:rsidRDefault="00930414" w:rsidP="00D56B9A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Административный регламент </w:t>
      </w:r>
      <w:r w:rsidRPr="000A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 предоставлению </w:t>
      </w:r>
      <w:r w:rsidR="00D56B9A" w:rsidRPr="000A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администрацией Хасанского муниципального округа Приморского края муниципальной услуги </w:t>
      </w:r>
      <w:r w:rsidRPr="000A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недви</w:t>
      </w:r>
      <w:r w:rsidR="00D56B9A" w:rsidRPr="000A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жимого имущества, находящегося </w:t>
      </w:r>
      <w:r w:rsidRPr="000A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D56B9A" w:rsidRPr="000A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0A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собственности, </w:t>
      </w:r>
      <w:r w:rsidRPr="000A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арендуемог</w:t>
      </w:r>
      <w:r w:rsidR="00D56B9A" w:rsidRPr="000A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субъектами малого и среднего </w:t>
      </w:r>
      <w:r w:rsidRPr="000A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предпринимательства </w:t>
      </w:r>
      <w:r w:rsidR="00D56B9A" w:rsidRPr="000A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реализации ими </w:t>
      </w:r>
      <w:r w:rsidRPr="000A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преимущественного права на прио</w:t>
      </w:r>
      <w:r w:rsidR="00516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бретение арендуемого </w:t>
      </w:r>
      <w:r w:rsidR="00516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имущества</w:t>
      </w:r>
      <w:r w:rsidRPr="000A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собственность»</w:t>
      </w:r>
    </w:p>
    <w:p w:rsidR="00930414" w:rsidRPr="000A1373" w:rsidRDefault="00930414" w:rsidP="0093041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0414" w:rsidRPr="000A1373" w:rsidRDefault="00930414" w:rsidP="00930414">
      <w:pPr>
        <w:pStyle w:val="ConsPlusTitle"/>
        <w:spacing w:after="0"/>
        <w:contextualSpacing/>
        <w:jc w:val="center"/>
        <w:outlineLvl w:val="1"/>
        <w:rPr>
          <w:rFonts w:ascii="Times New Roman" w:hAnsi="Times New Roman" w:cs="Times New Roman"/>
        </w:rPr>
      </w:pPr>
      <w:r w:rsidRPr="000A1373">
        <w:rPr>
          <w:rFonts w:ascii="Times New Roman" w:hAnsi="Times New Roman" w:cs="Times New Roman"/>
        </w:rPr>
        <w:t>Раздел I. ОБЩИЕ ПОЛОЖЕНИЯ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1.1. Предмет регулирования административного регламента</w:t>
      </w:r>
    </w:p>
    <w:p w:rsidR="00F93FDE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1.1.1. </w:t>
      </w:r>
      <w:proofErr w:type="gramStart"/>
      <w:r>
        <w:t>Настоящи</w:t>
      </w:r>
      <w:r w:rsidR="0026225E">
        <w:t>й Административный регламент предоставления</w:t>
      </w:r>
      <w:r>
        <w:t xml:space="preserve"> </w:t>
      </w:r>
      <w:r w:rsidR="00F93FDE">
        <w:t xml:space="preserve">муниципальной </w:t>
      </w:r>
      <w:r>
        <w:t xml:space="preserve">услуги "Предоставление недвижимого имущества, находящегося в </w:t>
      </w:r>
      <w:r w:rsidR="00F93FDE">
        <w:t>муниципальной собственности</w:t>
      </w:r>
      <w:r>
        <w:t>, арендуемого субъектами малого и среднего предпринимательства при реализации ими преимущественного права на при</w:t>
      </w:r>
      <w:r w:rsidR="00C438F4">
        <w:t>обретение арендуемого имущества</w:t>
      </w:r>
      <w:r>
        <w:t xml:space="preserve"> в собствен</w:t>
      </w:r>
      <w:r w:rsidR="00F93FDE">
        <w:t xml:space="preserve">ность" (далее – муниципальная </w:t>
      </w:r>
      <w:r>
        <w:t xml:space="preserve">услуга, Регламент) разработан в целях повышения качества предоставления </w:t>
      </w:r>
      <w:r w:rsidR="00F93FDE">
        <w:t>муниципальной</w:t>
      </w:r>
      <w:r>
        <w:t xml:space="preserve"> услуги, определяет сроки и последовательность действий </w:t>
      </w:r>
      <w:r w:rsidR="00F93FDE">
        <w:t xml:space="preserve"> при осуществлении администрацией Хасанского муниципального округа</w:t>
      </w:r>
      <w:r w:rsidR="0026225E">
        <w:t xml:space="preserve"> (далее – администрация)</w:t>
      </w:r>
      <w:r w:rsidR="00F93FDE">
        <w:t xml:space="preserve"> полн</w:t>
      </w:r>
      <w:r w:rsidR="00D12B87">
        <w:t>о</w:t>
      </w:r>
      <w:r w:rsidR="00F93FDE">
        <w:t>мочий по предоставлению муниципальной услуги.</w:t>
      </w:r>
      <w:proofErr w:type="gramEnd"/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1.2. Круг заявителей.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bookmarkStart w:id="0" w:name="Par58"/>
      <w:bookmarkEnd w:id="0"/>
      <w:r>
        <w:t xml:space="preserve">1.2.1. </w:t>
      </w:r>
      <w:proofErr w:type="gramStart"/>
      <w:r>
        <w:t xml:space="preserve">В качестве лиц, имеющих право на получение </w:t>
      </w:r>
      <w:r w:rsidR="00710C3C">
        <w:t xml:space="preserve">муниципальной </w:t>
      </w:r>
      <w:r>
        <w:t>услуги, могут выступать юридические лица и индивидуальные предприниматели - субъекты малого и среднего предпринимательства (юридические лица и индивидуальные предприниматели), соответствующие условиям, установленным статьей 3</w:t>
      </w:r>
      <w:r w:rsidR="00710C3C">
        <w:t xml:space="preserve"> Фед</w:t>
      </w:r>
      <w:r w:rsidR="004D643C">
        <w:t xml:space="preserve">ерального закона от 22.07.2008 </w:t>
      </w:r>
      <w:r w:rsidR="00710C3C">
        <w:t xml:space="preserve"> </w:t>
      </w:r>
      <w:r w:rsidR="00D12B87">
        <w:t xml:space="preserve"> №</w:t>
      </w:r>
      <w:r>
        <w:t xml:space="preserve">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>
        <w:t xml:space="preserve"> отдельные законодательные акты Российской Федерац</w:t>
      </w:r>
      <w:r w:rsidR="00D12B87">
        <w:t>ии" (далее - Федеральный закон №</w:t>
      </w:r>
      <w:r>
        <w:t xml:space="preserve"> 159-ФЗ), являющиеся арендаторами недвижимого имущества, находящегося в </w:t>
      </w:r>
      <w:r w:rsidR="00D12B87">
        <w:t>муниципальной</w:t>
      </w:r>
      <w:r>
        <w:t xml:space="preserve"> собственности Приморского края (далее - Заявитель, Заявители).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1.2.2. Интересы Заявителей, указанных в </w:t>
      </w:r>
      <w:r>
        <w:rPr>
          <w:color w:val="0000FF"/>
        </w:rPr>
        <w:t>пункте 1.2.1</w:t>
      </w:r>
      <w:r>
        <w:t xml:space="preserve"> Регламента, вправе представлять их уполномоченные представители.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1.2.3. Преимущественное право Заявителя на приобретение арендуемого имущества реализуется при наличии следующих условий одновременно: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</w:t>
      </w:r>
      <w:r w:rsidR="00CE4DB9">
        <w:t>1 статьи 9 Федерального закона №</w:t>
      </w:r>
      <w:r>
        <w:t xml:space="preserve"> 159-ФЗ;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proofErr w:type="gramStart"/>
      <w:r>
        <w:t xml:space="preserve"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</w:t>
      </w:r>
      <w:r w:rsidR="00CE4DB9">
        <w:t>4 статьи 4 Федерального закона №</w:t>
      </w:r>
      <w:r>
        <w:t xml:space="preserve"> 159-ФЗ, а в случае, </w:t>
      </w:r>
      <w:r>
        <w:lastRenderedPageBreak/>
        <w:t>предусмотренном частью 2 или частью 2.1 с</w:t>
      </w:r>
      <w:r w:rsidR="00CE4DB9">
        <w:t>татьи 9 Федерального закона №</w:t>
      </w:r>
      <w:r>
        <w:t xml:space="preserve"> 159-ФЗ,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  <w:proofErr w:type="gramEnd"/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proofErr w:type="gramStart"/>
      <w:r>
        <w:t>3) арендуемое имущество не включено в утвержденный в соответствии с частью</w:t>
      </w:r>
      <w:r w:rsidR="00CE4DB9">
        <w:t xml:space="preserve">              </w:t>
      </w:r>
      <w:r>
        <w:t xml:space="preserve"> 4 статьи 18</w:t>
      </w:r>
      <w:r w:rsidR="00CE4DB9">
        <w:t xml:space="preserve"> Федерального закона от 24.07.2007 №</w:t>
      </w:r>
      <w:r>
        <w:t xml:space="preserve"> 209-ФЗ "О развитии малого и среднего предпринимательства в Российской Федераци</w:t>
      </w:r>
      <w:r w:rsidR="00CE4DB9">
        <w:t xml:space="preserve">и" (далее - Федеральный закон № </w:t>
      </w:r>
      <w:r>
        <w:t>209-ФЗ) перечень государственного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</w:t>
      </w:r>
      <w:r w:rsidR="00CE4DB9">
        <w:t>1 статьи 9 Федерального закона №</w:t>
      </w:r>
      <w:r>
        <w:t xml:space="preserve"> 159-ФЗ;</w:t>
      </w:r>
      <w:proofErr w:type="gramEnd"/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bookmarkStart w:id="1" w:name="Par65"/>
      <w:bookmarkEnd w:id="1"/>
      <w:r>
        <w:t>1.3. Требования к порядку информирования о предоставлении государственной услуги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1.3.1. </w:t>
      </w:r>
      <w:proofErr w:type="gramStart"/>
      <w:r>
        <w:t>Информация о месте нахождения, графике работы, контактных телефонах, адресе официального сайт</w:t>
      </w:r>
      <w:r w:rsidR="00CE4DB9">
        <w:t>а, электронной почты администрации</w:t>
      </w:r>
      <w:r>
        <w:t xml:space="preserve">, его структурных подразделений приведена в </w:t>
      </w:r>
      <w:r>
        <w:rPr>
          <w:color w:val="0000FF"/>
        </w:rPr>
        <w:t>приложении 1</w:t>
      </w:r>
      <w:r>
        <w:t xml:space="preserve"> к Регламенту, а также размещается н</w:t>
      </w:r>
      <w:r w:rsidR="00CE4DB9">
        <w:t>а официальном сайте администрации</w:t>
      </w:r>
      <w:r w:rsidR="002D2935">
        <w:t xml:space="preserve"> </w:t>
      </w:r>
      <w:r>
        <w:t>(</w:t>
      </w:r>
      <w:hyperlink r:id="rId7" w:history="1">
        <w:r w:rsidR="002D2935" w:rsidRPr="00937483">
          <w:rPr>
            <w:rStyle w:val="a9"/>
            <w:rFonts w:cs="Times New Roman"/>
            <w:sz w:val="26"/>
            <w:szCs w:val="26"/>
          </w:rPr>
          <w:t>https://xasanskij-r25.gosweb.gosuslugi.ru</w:t>
        </w:r>
      </w:hyperlink>
      <w:r w:rsidR="002D2935">
        <w:rPr>
          <w:rFonts w:cs="Times New Roman"/>
          <w:sz w:val="26"/>
          <w:szCs w:val="26"/>
        </w:rPr>
        <w:t xml:space="preserve">) </w:t>
      </w:r>
      <w:r>
        <w:t>МФЦ (</w:t>
      </w:r>
      <w:r>
        <w:rPr>
          <w:color w:val="0000FF"/>
        </w:rPr>
        <w:t>www.mfc-25.ru</w:t>
      </w:r>
      <w:r>
        <w:t>), в региональной государственной информационной системе Приморского края "Реестр государственных и муниципальных услуг Приморского края" и на Едином портале государственных и муниципальных</w:t>
      </w:r>
      <w:proofErr w:type="gramEnd"/>
      <w:r>
        <w:t xml:space="preserve"> услуг (функций) (</w:t>
      </w:r>
      <w:r>
        <w:rPr>
          <w:color w:val="0000FF"/>
        </w:rPr>
        <w:t>www.gosuslugi.ru</w:t>
      </w:r>
      <w:r>
        <w:t>).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Информирование о порядке предоставления государственной услуги осуществляется: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а) специалистами </w:t>
      </w:r>
      <w:r w:rsidR="002D2935">
        <w:t>администрации</w:t>
      </w:r>
      <w:r>
        <w:t xml:space="preserve"> непосредственно при личном приеме или письменном обращении граждан, включая обращение в информационно-телекоммуникационной сети "Интернет" (далее - сети "Интернет") и с использованием средств телефонной, телеграфной, факсимильной связи;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б) посредством размещения информации н</w:t>
      </w:r>
      <w:r w:rsidR="0069529E">
        <w:t>а официальном сайте администрации</w:t>
      </w:r>
      <w:r>
        <w:t xml:space="preserve"> (</w:t>
      </w:r>
      <w:hyperlink r:id="rId8" w:history="1">
        <w:r w:rsidR="0069529E" w:rsidRPr="00937483">
          <w:rPr>
            <w:rStyle w:val="a9"/>
            <w:rFonts w:cs="Times New Roman"/>
            <w:sz w:val="26"/>
            <w:szCs w:val="26"/>
          </w:rPr>
          <w:t>https://xasanskij-r25.gosweb.gosuslugi.ru</w:t>
        </w:r>
      </w:hyperlink>
      <w:r>
        <w:t>);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в) работником многофункционального центра предоставления </w:t>
      </w:r>
      <w:proofErr w:type="gramStart"/>
      <w:r>
        <w:t>государственных</w:t>
      </w:r>
      <w:proofErr w:type="gramEnd"/>
      <w:r>
        <w:t xml:space="preserve"> и муниципальных услуг, расположенного на территории Приморского края (далее - МФЦ), в случае если государственная услуга предоставляется МФЦ или с его участием, в соответствии с соглашением о взаимоде</w:t>
      </w:r>
      <w:r w:rsidR="0069529E">
        <w:t>йствии между МФЦ и администрацией</w:t>
      </w:r>
      <w:r>
        <w:t>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г) посредством федеральной государственной информационной системы "Единый портал государственных и муниципальных услуг (функций)" (</w:t>
      </w:r>
      <w:r>
        <w:rPr>
          <w:color w:val="0000FF"/>
        </w:rPr>
        <w:t>www.gosuslugi.ru</w:t>
      </w:r>
      <w:r>
        <w:t>) (далее - Единый портал).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Информирование о процедуре предоставления государственной услуги осуществляется бесплатно.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1.3.2. На официальном сайте </w:t>
      </w:r>
      <w:r w:rsidR="0069529E">
        <w:t>администрации</w:t>
      </w:r>
      <w:r>
        <w:t xml:space="preserve"> размещается следующая информация: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извлечения из текста Регламента (полный текст Регламента с приложениями размещен в сети "Интерн</w:t>
      </w:r>
      <w:r w:rsidR="0069529E">
        <w:t xml:space="preserve">ет" на официальном сайте администрации </w:t>
      </w:r>
      <w:hyperlink r:id="rId9" w:history="1">
        <w:r w:rsidR="0069529E" w:rsidRPr="00937483">
          <w:rPr>
            <w:rStyle w:val="a9"/>
            <w:rFonts w:cs="Times New Roman"/>
            <w:sz w:val="26"/>
            <w:szCs w:val="26"/>
          </w:rPr>
          <w:t>https://xasanskij-r25.gosweb.gosuslugi.ru</w:t>
        </w:r>
      </w:hyperlink>
      <w:r>
        <w:t>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перечень документов, необходимых для предоставления государственной услуги;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образцы оформления документов, необходимых для предоставления государственной услуги, и требования к ним;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- режим приема </w:t>
      </w:r>
      <w:r w:rsidR="00C253F9">
        <w:t>Заявителей специалистами администрации</w:t>
      </w:r>
      <w:r>
        <w:t>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lastRenderedPageBreak/>
        <w:t>- ад</w:t>
      </w:r>
      <w:r w:rsidR="00C253F9">
        <w:t>реса и время приема администрации</w:t>
      </w:r>
      <w:r>
        <w:t>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информация о сроках предоставления государственной услуги в целом и максимальных сроках выполнения отдельных административных процедур;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основания отказа в предоставлении государственной услуги;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порядок информирования о ходе предоставления государственной услуги;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порядок получения консультаций.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Информация по вопросам предоставления государственной услуги сообщается по номерам телефонов для справок (консультаций), указанных в </w:t>
      </w:r>
      <w:r>
        <w:rPr>
          <w:color w:val="0000FF"/>
        </w:rPr>
        <w:t>приложении 1</w:t>
      </w:r>
      <w:r>
        <w:t xml:space="preserve"> к настоящему Регламенту.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Информация об отказе в предоставлении государственной услуги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Информация о сроке завершения оформления документов и возможности их получения сообщается Заявителю при подаче документов.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1.3.3.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или по телефону) или письменной форме (письменное обращение или по электронной почте).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При устном обращении Заявителей (лично или по телефону) специалист, осуществляющий прием и консультирование, дает устный ответ.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Консультации по вопросам предоставления государственной услуги проводятся специалистами по следующим вопросам: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перечня документов, необходимых для предоставления государственной услуги, комплектности (достаточности) представленных документов;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времени приема и выдачи документов;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сроков предоставления государственной услуги.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При невозможности специалиста, принявшего звонок, самостоятельно ответить на поставленные вопросы обратившемуся гражданину сообщается телефонный номер, по которому можно получить необходимую информацию.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Если специалист не может дать ответ либо подготовка ответа требует продолжительного времени, он обязан предложить Заявителю один из трех вариантов дальнейших действий: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изложить обращение в письменной форме;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назначить другое удобное для Заявителя время для консультации;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дать ответ в течение двух дней по контактному телефону, указанному Заявителем.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Письменная информация обратившимся Заявителям предоставляется при наличии письменного обращения.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Ответ направляется по почте, электронной почте, посредством факсимильной связи, путем опубликования в средствах массовой информации либо в модифицированной системе электронного документооборота (далее - МСЭД) в зависимости от способа обращения Заявителя за консультацией или способом, указанным в письменном обращении.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При письменном обращении ответ направляется Заявителю в течение 30 дней со дня регистрации пись</w:t>
      </w:r>
      <w:r w:rsidR="00BE1ED2">
        <w:t>менного обращения в администрации</w:t>
      </w:r>
      <w:r>
        <w:t>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lastRenderedPageBreak/>
        <w:t>В исключительных случаях, а также в случае необходимости направления запроса в другие государственные органы, органы местного самоуправления или иным должностным лицам срок рассмотрения обращения продляется, но не более чем на 30 дней, Заявителю при этом направляется предварительный ответ с описанием действий, совершаемых по его обращению.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Консультации предоставляются в течение всего срока предоставления государственной услуги.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Консультации по порядку предоставления государственной услуги осуществляются бесплатно.</w:t>
      </w:r>
    </w:p>
    <w:p w:rsidR="00930414" w:rsidRDefault="00930414" w:rsidP="00930414">
      <w:pPr>
        <w:pStyle w:val="ConsPlusNormal"/>
        <w:spacing w:after="0"/>
        <w:contextualSpacing/>
        <w:jc w:val="both"/>
      </w:pPr>
    </w:p>
    <w:p w:rsidR="00930414" w:rsidRDefault="00930414" w:rsidP="00930414">
      <w:pPr>
        <w:pStyle w:val="ConsPlusTitle"/>
        <w:spacing w:after="0"/>
        <w:contextualSpacing/>
        <w:jc w:val="center"/>
        <w:outlineLvl w:val="1"/>
      </w:pPr>
      <w:r>
        <w:t xml:space="preserve">Раздел II. СТАНДАРТ ПРЕДОСТАВЛЕНИЯ </w:t>
      </w:r>
      <w:r w:rsidR="0080745A">
        <w:t xml:space="preserve">МУНИЦИПАЛЬНОЙ </w:t>
      </w:r>
      <w:r>
        <w:t>УСЛУГИ</w:t>
      </w:r>
    </w:p>
    <w:p w:rsidR="00930414" w:rsidRDefault="00930414" w:rsidP="00930414">
      <w:pPr>
        <w:pStyle w:val="ConsPlusNormal"/>
        <w:spacing w:after="0"/>
        <w:contextualSpacing/>
        <w:jc w:val="both"/>
      </w:pP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2</w:t>
      </w:r>
      <w:r w:rsidR="0080745A">
        <w:t>.1. Наименование муниципальной</w:t>
      </w:r>
      <w:r>
        <w:t xml:space="preserve"> услуги</w:t>
      </w:r>
    </w:p>
    <w:p w:rsidR="00930414" w:rsidRDefault="0080745A" w:rsidP="00930414">
      <w:pPr>
        <w:pStyle w:val="ConsPlusNormal"/>
        <w:spacing w:after="0"/>
        <w:ind w:firstLine="540"/>
        <w:contextualSpacing/>
        <w:jc w:val="both"/>
      </w:pPr>
      <w:r>
        <w:t>2.1.1. Муниципальная</w:t>
      </w:r>
      <w:r w:rsidR="00930414">
        <w:t xml:space="preserve"> услуга - предоставление недвижимого имущества</w:t>
      </w:r>
      <w:r w:rsidR="00B73407">
        <w:t>, находящегося в муниципальной собственности</w:t>
      </w:r>
      <w:r w:rsidR="00930414">
        <w:t>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2.2. Наименование органов государственной власти, организаций, предоставляющих и участвующих </w:t>
      </w:r>
      <w:r w:rsidR="00B73407">
        <w:t>в предоставлении муниципальной</w:t>
      </w:r>
      <w:r>
        <w:t xml:space="preserve"> услуги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2.2.1. Предоставление </w:t>
      </w:r>
      <w:r w:rsidR="00B73407">
        <w:t>муниципальной</w:t>
      </w:r>
      <w:r>
        <w:t xml:space="preserve"> усл</w:t>
      </w:r>
      <w:r w:rsidR="00B73407">
        <w:t>уги осуществляется администрацией</w:t>
      </w:r>
      <w:r>
        <w:t>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Предоставление </w:t>
      </w:r>
      <w:r w:rsidR="00B73407">
        <w:t>муниципальной</w:t>
      </w:r>
      <w:r>
        <w:t xml:space="preserve"> услуги посредством МФЦ осуществляется в соответствии с заключенным соглашением о вз</w:t>
      </w:r>
      <w:r w:rsidR="00B73407">
        <w:t>аимодействии между администрацией</w:t>
      </w:r>
      <w:r>
        <w:t xml:space="preserve"> и МФЦ.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При оказании </w:t>
      </w:r>
      <w:r w:rsidR="00B73407">
        <w:t>муниципальной услуги администрация</w:t>
      </w:r>
      <w:r>
        <w:t xml:space="preserve"> осуществляет взаимодействие </w:t>
      </w:r>
      <w:proofErr w:type="gramStart"/>
      <w:r>
        <w:t>с</w:t>
      </w:r>
      <w:proofErr w:type="gramEnd"/>
      <w:r>
        <w:t>: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Управлением Федеральной службы государственной регистрации, кадастра и картографии по Приморскому краю: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Приморскому краю (филиал ФГБУ "ФКП Росреестра" по Приморскому краю);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Управлением Федеральной налоговой службы по Приморскому краю.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2.3. Результат предоставления</w:t>
      </w:r>
      <w:r w:rsidR="00B73407" w:rsidRPr="00B73407">
        <w:t xml:space="preserve"> </w:t>
      </w:r>
      <w:r w:rsidR="00B73407">
        <w:t xml:space="preserve">муниципальной </w:t>
      </w:r>
      <w:r>
        <w:t>услуги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2.3.1. Результатом предоставления </w:t>
      </w:r>
      <w:r w:rsidR="00B73407">
        <w:t xml:space="preserve">муниципальной </w:t>
      </w:r>
      <w:r>
        <w:t>услуги является: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2.3.1.1. Заключение с получателем </w:t>
      </w:r>
      <w:r w:rsidR="00B73407">
        <w:t xml:space="preserve">муниципальной </w:t>
      </w:r>
      <w:r>
        <w:t>услуги договора купли-продажи недвижимого имущества.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2.3.1.2. Уведомление об отказе в предоставлении </w:t>
      </w:r>
      <w:r w:rsidR="00B73407">
        <w:t>муниципальной</w:t>
      </w:r>
      <w:r>
        <w:t xml:space="preserve"> услуги, оформленное на бумажном носителе или в электронной форме в соответствии с требованиями действующего законодательства.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2.3.2. Процедура предоставления </w:t>
      </w:r>
      <w:r w:rsidR="00B73407">
        <w:t xml:space="preserve">муниципальной </w:t>
      </w:r>
      <w:r>
        <w:t>услуги завершается путем направления (выдачи) Заявителю: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2.3.2.1. Проекта договора купли-продажи арендуемого имущества;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2.3.2.2. Уведомления об отказе в заключени</w:t>
      </w:r>
      <w:proofErr w:type="gramStart"/>
      <w:r>
        <w:t>и</w:t>
      </w:r>
      <w:proofErr w:type="gramEnd"/>
      <w:r>
        <w:t xml:space="preserve"> договора купли-продажи, с указанием причин отказа в приобретении арендуемого имущества.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2.4. Срок предоставления </w:t>
      </w:r>
      <w:r w:rsidR="00B25F85">
        <w:t>муниципальной</w:t>
      </w:r>
      <w:r>
        <w:t xml:space="preserve"> услуги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2.4.1. Срок предоставления </w:t>
      </w:r>
      <w:r w:rsidR="00B25F85">
        <w:t>муниципальной</w:t>
      </w:r>
      <w:r>
        <w:t xml:space="preserve"> услуги не может превышать 114 дней </w:t>
      </w:r>
      <w:proofErr w:type="gramStart"/>
      <w:r>
        <w:t>с даты регистрации</w:t>
      </w:r>
      <w:proofErr w:type="gramEnd"/>
      <w:r>
        <w:t xml:space="preserve"> заявления о предоставлении </w:t>
      </w:r>
      <w:r w:rsidR="00B25F85">
        <w:t>муниципальной</w:t>
      </w:r>
      <w:r>
        <w:t xml:space="preserve"> услуги в </w:t>
      </w:r>
      <w:r w:rsidR="00B25F85">
        <w:t>администрации</w:t>
      </w:r>
      <w:r>
        <w:t>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lastRenderedPageBreak/>
        <w:t>2.4.2. Срок исполнения административной процедуры по приему и регистрации заявления и прилагаемых к нему документов - день поступления заявления, а если заявление поступило после 18-00 (или после 17-00 в пятницу) - на следующий рабочий день.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2.4.3. Срок исполнения административной процедуры по рассмотрению представленных документов, в том числе по истребованию документов (сведений) в рамках межведомственного информационного взаимодействия - 10 дней.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2.4.4. Срок исполнения административной процедуры по принятию решения о подготовке арендуемого имущества к отчуждению или о возврате заявления - 10 дней.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2.4.5. Срок исполнения административной процедуры по обеспечению заключения договора на проведение оценки рыночной стоимости арендуемого имущества - 35 дней.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2.4.6. Срок исполнения административной процедуры по подготовке отчета об оценке рыночной стоимости арендуемого имущес</w:t>
      </w:r>
      <w:r w:rsidR="00B25F85">
        <w:t>тва и его принятию администрацию</w:t>
      </w:r>
      <w:r>
        <w:t xml:space="preserve"> - 25 дней.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2.4.7. Срок принятия решения об условиях приватизации арендуемого имущества в порядке, установленном Фе</w:t>
      </w:r>
      <w:r w:rsidR="00B25F85">
        <w:t>деральным законом от 21.12.</w:t>
      </w:r>
      <w:r w:rsidR="00CF68BE">
        <w:t xml:space="preserve">2001 </w:t>
      </w:r>
      <w:r w:rsidR="00B25F85">
        <w:t>№</w:t>
      </w:r>
      <w:r>
        <w:t xml:space="preserve"> 178-ФЗ "О приватизации государственного и государственного имущест</w:t>
      </w:r>
      <w:r w:rsidR="00B25F85">
        <w:t>ва" (далее - Федеральный закон №</w:t>
      </w:r>
      <w:r>
        <w:t xml:space="preserve"> 178-ФЗ) - 14 дней </w:t>
      </w:r>
      <w:proofErr w:type="gramStart"/>
      <w:r>
        <w:t>с даты принятия</w:t>
      </w:r>
      <w:proofErr w:type="gramEnd"/>
      <w:r>
        <w:t xml:space="preserve"> отчета о его оценке.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2.4.8. Срок исполнения административной процедуры по подготовке проекта договора купли-продажи арендуемого имущества и направлению (выдаче) Заявителю результата предоставления </w:t>
      </w:r>
      <w:r w:rsidR="00B25F85">
        <w:t xml:space="preserve">муниципальной </w:t>
      </w:r>
      <w:r>
        <w:t xml:space="preserve">услуги - 10 дней </w:t>
      </w:r>
      <w:proofErr w:type="gramStart"/>
      <w:r>
        <w:t>с даты принятия</w:t>
      </w:r>
      <w:proofErr w:type="gramEnd"/>
      <w:r>
        <w:t xml:space="preserve"> решения об условиях приватизации арендуемого имущества.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2.4.9. Срок выдачи (направление) результата предоставления </w:t>
      </w:r>
      <w:r w:rsidR="00B25F85">
        <w:t xml:space="preserve">муниципальной </w:t>
      </w:r>
      <w:r>
        <w:t>услуги осуществляется в срок, не превышающий двух дней.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2.5. Перечень нормативных правовых актов, регулирующих отношения, возникающие в связи с предоставлением </w:t>
      </w:r>
      <w:r w:rsidR="00B25F85">
        <w:t>муниципальной</w:t>
      </w:r>
      <w:r>
        <w:t xml:space="preserve">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а) Гражданским кодексом Российской Федерации;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б) Ф</w:t>
      </w:r>
      <w:r w:rsidR="00CF68BE">
        <w:t xml:space="preserve">едеральным законом от 01.12.2014 № </w:t>
      </w:r>
      <w:r>
        <w:t>419-ФЗ "О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инвалидов";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в) Постановлением Правительства Р</w:t>
      </w:r>
      <w:r w:rsidR="00E8310B">
        <w:t xml:space="preserve">оссийской Федерации от 25.01.2013 № </w:t>
      </w:r>
      <w:r>
        <w:t>33</w:t>
      </w:r>
      <w:r w:rsidR="00E8310B">
        <w:t xml:space="preserve">                   </w:t>
      </w:r>
      <w:r>
        <w:t xml:space="preserve"> "Об использовании простой электронной подписи при оказании </w:t>
      </w:r>
      <w:proofErr w:type="gramStart"/>
      <w:r>
        <w:t>государственных</w:t>
      </w:r>
      <w:proofErr w:type="gramEnd"/>
      <w:r>
        <w:t xml:space="preserve"> и муниципальных услуг";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г) Постановлением Правительства Рос</w:t>
      </w:r>
      <w:r w:rsidR="00E8310B">
        <w:t>сийской Федерации от 25.08.2012 №</w:t>
      </w:r>
      <w:r>
        <w:t xml:space="preserve"> 852 </w:t>
      </w:r>
      <w:r w:rsidR="00E8310B">
        <w:t xml:space="preserve">                      </w:t>
      </w:r>
      <w:r>
        <w:t>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д) Постановлением Правительства</w:t>
      </w:r>
      <w:r w:rsidR="00E8310B">
        <w:t xml:space="preserve"> Российской Федерации от 25.06.2012 №</w:t>
      </w:r>
      <w:r>
        <w:t xml:space="preserve"> 634</w:t>
      </w:r>
      <w:r w:rsidR="00E8310B">
        <w:t xml:space="preserve">                     </w:t>
      </w:r>
      <w: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е)</w:t>
      </w:r>
      <w:r w:rsidR="003E73C8">
        <w:t xml:space="preserve"> Федеральным законом от 06.04.2011 №</w:t>
      </w:r>
      <w:r>
        <w:t xml:space="preserve"> 63-ФЗ "Об электронной подпис</w:t>
      </w:r>
      <w:r w:rsidR="003E73C8">
        <w:t xml:space="preserve">и" (далее - Федеральный закон № </w:t>
      </w:r>
      <w:r>
        <w:t>63-ФЗ);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ж)</w:t>
      </w:r>
      <w:r w:rsidR="003E73C8">
        <w:t xml:space="preserve"> Федеральным законом от 27.07.2010 №</w:t>
      </w:r>
      <w:r>
        <w:t xml:space="preserve"> 210-ФЗ "Об организации предоставления </w:t>
      </w:r>
      <w:proofErr w:type="gramStart"/>
      <w:r>
        <w:t>государственных</w:t>
      </w:r>
      <w:proofErr w:type="gramEnd"/>
      <w:r>
        <w:t xml:space="preserve"> и муниципальных услу</w:t>
      </w:r>
      <w:r w:rsidR="003E73C8">
        <w:t xml:space="preserve">г" (далее - Федеральный закон № </w:t>
      </w:r>
      <w:r>
        <w:t>210-ФЗ);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з) Ф</w:t>
      </w:r>
      <w:r w:rsidR="003E73C8">
        <w:t>едеральным законом от 09.02.2009 №</w:t>
      </w:r>
      <w:r>
        <w:t xml:space="preserve"> 8-ФЗ "Об обеспечении доступа к информации о деятельности государственных органов и органов самоуправлени</w:t>
      </w:r>
      <w:r w:rsidR="003E73C8">
        <w:t xml:space="preserve">я" (далее - Федеральный закон № </w:t>
      </w:r>
      <w:r>
        <w:t>8-ФЗ);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lastRenderedPageBreak/>
        <w:t>и)</w:t>
      </w:r>
      <w:r w:rsidR="003E73C8">
        <w:t xml:space="preserve"> Федеральным законом от 22.07.2008 № </w:t>
      </w:r>
      <w:r>
        <w:t>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к) Федеральный закон от </w:t>
      </w:r>
      <w:r w:rsidR="003E73C8">
        <w:t xml:space="preserve">02.05.2006 № </w:t>
      </w:r>
      <w:r>
        <w:t>59-ФЗ "О порядке рассмотрения обращений граждан Российской Федерац</w:t>
      </w:r>
      <w:r w:rsidR="003E73C8">
        <w:t>ии" (далее - Федеральный закон №</w:t>
      </w:r>
      <w:r>
        <w:t xml:space="preserve"> 59-ФЗ);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л) Фе</w:t>
      </w:r>
      <w:r w:rsidR="003E73C8">
        <w:t xml:space="preserve">деральным законом от 21.12.2001 № </w:t>
      </w:r>
      <w:r>
        <w:t>178-ФЗ "О приватизации государственного и муниципального имущества";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м) Ф</w:t>
      </w:r>
      <w:r w:rsidR="003E73C8">
        <w:t xml:space="preserve">едеральным законом от 24.11.1995 № </w:t>
      </w:r>
      <w:r>
        <w:t>181-ФЗ "О социальной защите инвалидов в Российской Федерации";</w:t>
      </w:r>
    </w:p>
    <w:p w:rsidR="00930414" w:rsidRDefault="00202E65" w:rsidP="00930414">
      <w:pPr>
        <w:pStyle w:val="ConsPlusNormal"/>
        <w:spacing w:after="0"/>
        <w:ind w:firstLine="540"/>
        <w:contextualSpacing/>
        <w:jc w:val="both"/>
      </w:pPr>
      <w:r>
        <w:t>н) постановлением а</w:t>
      </w:r>
      <w:r w:rsidR="00930414">
        <w:t xml:space="preserve">дминистрации </w:t>
      </w:r>
      <w:r>
        <w:t xml:space="preserve">Хасанского </w:t>
      </w:r>
      <w:r w:rsidR="009B4521">
        <w:t xml:space="preserve">муниципального округа </w:t>
      </w:r>
      <w:r w:rsidR="00930414">
        <w:t xml:space="preserve">Приморского края </w:t>
      </w:r>
      <w:r w:rsidR="009B4521">
        <w:t>от 13.01.2023 № 22</w:t>
      </w:r>
      <w:r w:rsidR="00930414">
        <w:t>-па "О</w:t>
      </w:r>
      <w:r w:rsidR="009B4521">
        <w:t>б</w:t>
      </w:r>
      <w:r w:rsidR="00930414">
        <w:t xml:space="preserve"> утверждении </w:t>
      </w:r>
      <w:r w:rsidR="009B4521">
        <w:t xml:space="preserve">Порядка разработки и утверждения </w:t>
      </w:r>
      <w:r w:rsidR="00930414">
        <w:t xml:space="preserve">административных регламентов предоставления </w:t>
      </w:r>
      <w:r w:rsidR="009B4521">
        <w:t>муниципальной</w:t>
      </w:r>
      <w:r w:rsidR="00930414">
        <w:t xml:space="preserve"> услуг";</w:t>
      </w:r>
    </w:p>
    <w:p w:rsidR="00EB52C6" w:rsidRDefault="00EB52C6" w:rsidP="00930414">
      <w:pPr>
        <w:pStyle w:val="ConsPlusNormal"/>
        <w:spacing w:after="0"/>
        <w:ind w:firstLine="540"/>
        <w:contextualSpacing/>
        <w:jc w:val="both"/>
      </w:pPr>
      <w:r>
        <w:t>о) Постановление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государственных внебюджетных фондов, органами государственной власти субъектов РФ, органами местного самоуправления;</w:t>
      </w:r>
    </w:p>
    <w:p w:rsidR="00930414" w:rsidRDefault="00EB52C6" w:rsidP="00930414">
      <w:pPr>
        <w:pStyle w:val="ConsPlusNormal"/>
        <w:spacing w:after="0"/>
        <w:ind w:firstLine="540"/>
        <w:contextualSpacing/>
        <w:jc w:val="both"/>
      </w:pPr>
      <w:proofErr w:type="spellStart"/>
      <w:r>
        <w:t>п</w:t>
      </w:r>
      <w:proofErr w:type="spellEnd"/>
      <w:r w:rsidR="00930414">
        <w:t>) настоящим регламентом.</w:t>
      </w:r>
    </w:p>
    <w:p w:rsidR="0026225E" w:rsidRDefault="00EB52C6" w:rsidP="00930414">
      <w:pPr>
        <w:pStyle w:val="ConsPlusNormal"/>
        <w:spacing w:after="0"/>
        <w:ind w:firstLine="540"/>
        <w:contextualSpacing/>
        <w:jc w:val="both"/>
      </w:pPr>
      <w:proofErr w:type="spellStart"/>
      <w:r>
        <w:t>р</w:t>
      </w:r>
      <w:proofErr w:type="spellEnd"/>
      <w:r w:rsidR="0026225E">
        <w:t xml:space="preserve">) Уставом </w:t>
      </w:r>
      <w:r>
        <w:t>Хасанского муниципального округа Приморского края.</w:t>
      </w:r>
    </w:p>
    <w:p w:rsidR="00F069E2" w:rsidRDefault="0026225E" w:rsidP="00F069E2">
      <w:pPr>
        <w:pStyle w:val="ConsPlusNormal"/>
        <w:spacing w:after="0"/>
        <w:ind w:firstLine="540"/>
        <w:contextualSpacing/>
        <w:jc w:val="both"/>
      </w:pPr>
      <w:r>
        <w:t>2.5.1</w:t>
      </w:r>
      <w:r w:rsidR="00930414">
        <w:t xml:space="preserve">. Указанный перечень нормативных правовых актов подлежит размещению и актуализации на сайте </w:t>
      </w:r>
      <w:r w:rsidR="00F069E2">
        <w:t>администрации Хасанского муниципального округа</w:t>
      </w:r>
      <w:r w:rsidR="00930414">
        <w:t xml:space="preserve"> Приморского края в сети </w:t>
      </w:r>
      <w:r w:rsidR="00930414" w:rsidRPr="00F069E2">
        <w:t>"Интернет"</w:t>
      </w:r>
      <w:r w:rsidR="00930414">
        <w:t xml:space="preserve"> </w:t>
      </w:r>
      <w:hyperlink r:id="rId10" w:history="1">
        <w:r w:rsidR="00F069E2" w:rsidRPr="00937483">
          <w:rPr>
            <w:rStyle w:val="a9"/>
            <w:rFonts w:cs="Times New Roman"/>
            <w:sz w:val="26"/>
            <w:szCs w:val="26"/>
          </w:rPr>
          <w:t>https://xasanskij-r25.gosweb.gosuslugi.ru</w:t>
        </w:r>
      </w:hyperlink>
      <w:r w:rsidR="00F069E2">
        <w:t>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2.6. </w:t>
      </w:r>
      <w:r w:rsidR="00EB5A37">
        <w:t>Исчерпывающий перечень документов</w:t>
      </w:r>
      <w:r>
        <w:t>,</w:t>
      </w:r>
      <w:r w:rsidR="00EB5A37">
        <w:t xml:space="preserve"> необходимых</w:t>
      </w:r>
      <w:r>
        <w:t xml:space="preserve"> для предоставления </w:t>
      </w:r>
      <w:r w:rsidR="000E5E2C">
        <w:t xml:space="preserve">муниципальной </w:t>
      </w:r>
      <w:r>
        <w:t>услуги</w:t>
      </w:r>
      <w:r w:rsidR="00EB5A37">
        <w:t>:</w:t>
      </w:r>
    </w:p>
    <w:p w:rsidR="00930414" w:rsidRDefault="00EB5A37" w:rsidP="00930414">
      <w:pPr>
        <w:pStyle w:val="ConsPlusNormal"/>
        <w:spacing w:after="0"/>
        <w:ind w:firstLine="540"/>
        <w:contextualSpacing/>
        <w:jc w:val="both"/>
      </w:pPr>
      <w:bookmarkStart w:id="2" w:name="Par157"/>
      <w:bookmarkStart w:id="3" w:name="Par158"/>
      <w:bookmarkEnd w:id="2"/>
      <w:bookmarkEnd w:id="3"/>
      <w:r>
        <w:t>2.6.1</w:t>
      </w:r>
      <w:r w:rsidR="00930414">
        <w:t>. Документы, представляемые Заявителем:</w:t>
      </w:r>
    </w:p>
    <w:p w:rsidR="00930414" w:rsidRDefault="005114F8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 xml:space="preserve"> </w:t>
      </w:r>
      <w:r w:rsidR="00930414">
        <w:rPr>
          <w:color w:val="0000FF"/>
        </w:rPr>
        <w:t>Заявление</w:t>
      </w:r>
      <w:r w:rsidR="00930414">
        <w:t xml:space="preserve"> на предоставление </w:t>
      </w:r>
      <w:r w:rsidR="000E5E2C">
        <w:t>муниципальной</w:t>
      </w:r>
      <w:r w:rsidR="00930414">
        <w:t xml:space="preserve"> услуги, составленное по образцу согласно приложению 2 к настоящему Регламенту (далее - заявление);</w:t>
      </w:r>
    </w:p>
    <w:p w:rsidR="00930414" w:rsidRDefault="005114F8" w:rsidP="00930414">
      <w:pPr>
        <w:pStyle w:val="ConsPlusNormal"/>
        <w:spacing w:after="0"/>
        <w:ind w:firstLine="540"/>
        <w:contextualSpacing/>
        <w:jc w:val="both"/>
      </w:pPr>
      <w:bookmarkStart w:id="4" w:name="Par160"/>
      <w:bookmarkEnd w:id="4"/>
      <w:r>
        <w:t>-</w:t>
      </w:r>
      <w:r w:rsidR="00930414">
        <w:t xml:space="preserve"> Документ, подтверждающий полномочия представителя действовать от имени Заявителя, в случае подачи заявления о предоставлении государственной услуги представителем Заявителя, являющегося индивидуальным предпринимателем;</w:t>
      </w:r>
    </w:p>
    <w:p w:rsidR="00930414" w:rsidRPr="00001F39" w:rsidRDefault="005114F8" w:rsidP="00930414">
      <w:pPr>
        <w:pStyle w:val="ConsPlusNormal"/>
        <w:spacing w:after="0"/>
        <w:ind w:firstLine="540"/>
        <w:contextualSpacing/>
        <w:jc w:val="both"/>
        <w:rPr>
          <w:color w:val="FF0000"/>
        </w:rPr>
      </w:pPr>
      <w:bookmarkStart w:id="5" w:name="Par161"/>
      <w:bookmarkEnd w:id="5"/>
      <w:r>
        <w:t>-</w:t>
      </w:r>
      <w:r w:rsidR="00930414">
        <w:t xml:space="preserve"> Документ, подтверждающий полномочия лица действовать от имени Заявителя или представителя Заявителя, являющегося юридическим лицом, за исключением обращения за предоставлением </w:t>
      </w:r>
      <w:r w:rsidR="000E5E2C">
        <w:t>муниципальной</w:t>
      </w:r>
      <w:r w:rsidR="00930414">
        <w:t xml:space="preserve"> услуги лица, имеющего право действовать без доверенности от имени юридического лица (в случае обращения за предоставлением </w:t>
      </w:r>
      <w:r w:rsidR="000E5E2C" w:rsidRPr="00001F39">
        <w:t>муниципальной</w:t>
      </w:r>
      <w:r w:rsidR="00930414" w:rsidRPr="00001F39">
        <w:t xml:space="preserve"> услуги лица от имени Заявителя или представителя Заявителя, являющегося </w:t>
      </w:r>
      <w:r w:rsidR="00930414" w:rsidRPr="000A1373">
        <w:t>юридическим лицом);</w:t>
      </w:r>
    </w:p>
    <w:p w:rsidR="00930414" w:rsidRDefault="005114F8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 xml:space="preserve"> Копии учредительных документов;</w:t>
      </w:r>
    </w:p>
    <w:p w:rsidR="00930414" w:rsidRDefault="005114F8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 xml:space="preserve">Выписка из реестра акционеров (список зарегистрированных лиц), заверенные реестродержателями (для акционерных обществ), за период не менее двух лет до даты подачи заявления о предоставлении </w:t>
      </w:r>
      <w:r w:rsidR="001B03E6">
        <w:t>муниципальной</w:t>
      </w:r>
      <w:r w:rsidR="00930414">
        <w:t xml:space="preserve"> услуги в случае отсутствия в указанный период данных о Заявителе в едином реестре субъектов малого и среднего предпринимательства ФНС России.</w:t>
      </w:r>
    </w:p>
    <w:p w:rsidR="00930414" w:rsidRDefault="005114F8" w:rsidP="00930414">
      <w:pPr>
        <w:pStyle w:val="ConsPlusNormal"/>
        <w:spacing w:after="0"/>
        <w:ind w:firstLine="540"/>
        <w:contextualSpacing/>
        <w:jc w:val="both"/>
      </w:pPr>
      <w:r>
        <w:t>2.6.2</w:t>
      </w:r>
      <w:r w:rsidR="00930414">
        <w:t xml:space="preserve"> Документы, полу</w:t>
      </w:r>
      <w:r w:rsidR="001B03E6">
        <w:t>чаемые специалистом администрации</w:t>
      </w:r>
      <w:r w:rsidR="00930414">
        <w:t xml:space="preserve">, уполномоченным на предоставление </w:t>
      </w:r>
      <w:r w:rsidR="001B03E6">
        <w:t>муниципальной</w:t>
      </w:r>
      <w:r w:rsidR="00930414">
        <w:t xml:space="preserve"> услуги (далее - Специалист), с использованием межведомственного информационного взаимодействия:</w:t>
      </w:r>
    </w:p>
    <w:p w:rsidR="00930414" w:rsidRDefault="005114F8" w:rsidP="00930414">
      <w:pPr>
        <w:pStyle w:val="ConsPlusNormal"/>
        <w:spacing w:after="0"/>
        <w:ind w:firstLine="540"/>
        <w:contextualSpacing/>
        <w:jc w:val="both"/>
      </w:pPr>
      <w:bookmarkStart w:id="6" w:name="Par165"/>
      <w:bookmarkEnd w:id="6"/>
      <w:r>
        <w:t>-</w:t>
      </w:r>
      <w:r w:rsidR="00930414">
        <w:t xml:space="preserve"> Выписка из Единого государственного реестра индивидуальных предпринимателей (для индивидуальных предпринимателей);</w:t>
      </w:r>
    </w:p>
    <w:p w:rsidR="00930414" w:rsidRDefault="005114F8" w:rsidP="00930414">
      <w:pPr>
        <w:pStyle w:val="ConsPlusNormal"/>
        <w:spacing w:after="0"/>
        <w:ind w:firstLine="540"/>
        <w:contextualSpacing/>
        <w:jc w:val="both"/>
      </w:pPr>
      <w:r>
        <w:lastRenderedPageBreak/>
        <w:t>-</w:t>
      </w:r>
      <w:r w:rsidR="00930414">
        <w:t xml:space="preserve"> Выписка из Единого государственного реестра юридических лиц (для юридических лиц);</w:t>
      </w:r>
    </w:p>
    <w:p w:rsidR="00930414" w:rsidRDefault="005114F8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>Выписка из Единого государственного реестра недвижимости на выкупаемое недвижимое имущество;</w:t>
      </w:r>
    </w:p>
    <w:p w:rsidR="00930414" w:rsidRDefault="005114F8" w:rsidP="00930414">
      <w:pPr>
        <w:pStyle w:val="ConsPlusNormal"/>
        <w:spacing w:after="0"/>
        <w:ind w:firstLine="540"/>
        <w:contextualSpacing/>
        <w:jc w:val="both"/>
      </w:pPr>
      <w:bookmarkStart w:id="7" w:name="Par168"/>
      <w:bookmarkEnd w:id="7"/>
      <w:r>
        <w:t xml:space="preserve">- </w:t>
      </w:r>
      <w:r w:rsidR="00930414">
        <w:t>Документы технического учета (поэтажный план; экспликация к поэтажному плану), справка об изменении площади и нумерации комнат, справка об изменении адреса;</w:t>
      </w:r>
    </w:p>
    <w:p w:rsidR="00930414" w:rsidRDefault="005114F8" w:rsidP="00930414">
      <w:pPr>
        <w:pStyle w:val="ConsPlusNormal"/>
        <w:spacing w:after="0"/>
        <w:ind w:firstLine="540"/>
        <w:contextualSpacing/>
        <w:jc w:val="both"/>
      </w:pPr>
      <w:r>
        <w:t>-</w:t>
      </w:r>
      <w:r w:rsidR="00930414">
        <w:t xml:space="preserve"> Акт технического состояния (в случае, если имущество является объектом культурного наследия, выявленным объектом культурного наследия или расположено в нем);</w:t>
      </w:r>
    </w:p>
    <w:p w:rsidR="00930414" w:rsidRDefault="005114F8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>Заключение о принадлежности имущества, заявленного к приватизации, к объектам защитных сооружений гражданской обороны (для нежилых помещений, расположенных в подвалах, цокольных этажах и отдельно стоящих нежилых зданиях);</w:t>
      </w:r>
    </w:p>
    <w:p w:rsidR="00930414" w:rsidRDefault="005114F8" w:rsidP="00930414">
      <w:pPr>
        <w:pStyle w:val="ConsPlusNormal"/>
        <w:spacing w:after="0"/>
        <w:ind w:firstLine="540"/>
        <w:contextualSpacing/>
        <w:jc w:val="both"/>
      </w:pPr>
      <w:r>
        <w:t>2.6.</w:t>
      </w:r>
      <w:r w:rsidR="00930414">
        <w:t>3. Состав документов, которые н</w:t>
      </w:r>
      <w:r w:rsidR="003933C0">
        <w:t>аходятся в распоряжении администрации</w:t>
      </w:r>
      <w:r w:rsidR="00930414">
        <w:t>:</w:t>
      </w:r>
    </w:p>
    <w:p w:rsidR="00930414" w:rsidRDefault="005114F8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 xml:space="preserve"> Копия договора аренды </w:t>
      </w:r>
      <w:r w:rsidR="003933C0">
        <w:t>муниципального</w:t>
      </w:r>
      <w:r w:rsidR="00930414">
        <w:t xml:space="preserve"> имущества и дополнительные соглашения к нему (при их наличии);</w:t>
      </w:r>
    </w:p>
    <w:p w:rsidR="00930414" w:rsidRDefault="005114F8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 xml:space="preserve">Справка об отсутствии (наличии) задолженности по арендной плате по договору аренды </w:t>
      </w:r>
      <w:r w:rsidR="003933C0">
        <w:t>муниципального</w:t>
      </w:r>
      <w:r w:rsidR="00930414">
        <w:t xml:space="preserve"> имущества.</w:t>
      </w:r>
    </w:p>
    <w:p w:rsidR="00930414" w:rsidRDefault="005114F8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 xml:space="preserve">Заявитель вправе представить документы, указанные в </w:t>
      </w:r>
      <w:r w:rsidR="00930414">
        <w:rPr>
          <w:color w:val="0000FF"/>
        </w:rPr>
        <w:t>пунктах 2.6.1</w:t>
      </w:r>
      <w:r w:rsidR="00930414">
        <w:t xml:space="preserve"> - </w:t>
      </w:r>
      <w:r w:rsidR="00930414">
        <w:rPr>
          <w:color w:val="0000FF"/>
        </w:rPr>
        <w:t>2.6.</w:t>
      </w:r>
      <w:r>
        <w:rPr>
          <w:color w:val="0000FF"/>
        </w:rPr>
        <w:t>2</w:t>
      </w:r>
      <w:r w:rsidR="00930414">
        <w:t xml:space="preserve"> настоящего Регламента, по собственной инициативе.</w:t>
      </w:r>
    </w:p>
    <w:p w:rsidR="00930414" w:rsidRDefault="00594759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>Электронные образы докумен</w:t>
      </w:r>
      <w:r>
        <w:t>тов, указанных в п. п. 2.6.1 - 2.6.2, 2.6.3</w:t>
      </w:r>
      <w:r w:rsidR="00930414">
        <w:t xml:space="preserve"> настоящего Регламента, направляются в виде файлов в формате Portable Document Format с использованием архивации файлов ZIP.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Электронные копии (электронные образы) документов, указанных в </w:t>
      </w:r>
      <w:r>
        <w:rPr>
          <w:color w:val="0000FF"/>
        </w:rPr>
        <w:t>пунктах 2.6.</w:t>
      </w:r>
      <w:r w:rsidR="00594759">
        <w:rPr>
          <w:color w:val="0000FF"/>
        </w:rPr>
        <w:t>2</w:t>
      </w:r>
      <w:r>
        <w:t>, должны быть заверены средствами электронной подписи Заявителя, представителя Заявителя или иного лица, уполномоченного в установленном порядке.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Заявление с приложенными электронными копиями (электронными образами) документов подписывается Заявителем (представителем заявителя) с использованием электронной подписи.</w:t>
      </w:r>
    </w:p>
    <w:p w:rsidR="00930414" w:rsidRDefault="003933C0" w:rsidP="00930414">
      <w:pPr>
        <w:pStyle w:val="ConsPlusNormal"/>
        <w:spacing w:after="0"/>
        <w:ind w:firstLine="540"/>
        <w:contextualSpacing/>
        <w:jc w:val="both"/>
      </w:pPr>
      <w:r>
        <w:t>2.6.4</w:t>
      </w:r>
      <w:r w:rsidR="00930414">
        <w:t xml:space="preserve">. </w:t>
      </w:r>
      <w:proofErr w:type="gramStart"/>
      <w:r w:rsidR="003D504A">
        <w:t>Запрещено требовать от Заявителя</w:t>
      </w:r>
      <w:r w:rsidR="00E37CF8">
        <w:t xml:space="preserve">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Регламентом, в том числе информации, которая находится в распоряжении органов, органов, предоставляющих муниципальные услуги, иных 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 w:rsidR="00152395">
        <w:t>участвующих в предоставлении муниципальной услуги (далее - органов, участвующих в предоставлении</w:t>
      </w:r>
      <w:proofErr w:type="gramEnd"/>
      <w:r w:rsidR="00152395">
        <w:t xml:space="preserve"> услуги).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2.7. Отказ в приеме документов, необходимых для предоставления </w:t>
      </w:r>
      <w:r w:rsidR="003933C0">
        <w:t>муниципальной</w:t>
      </w:r>
      <w:r>
        <w:t xml:space="preserve"> услуги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bookmarkStart w:id="8" w:name="Par182"/>
      <w:bookmarkEnd w:id="8"/>
      <w:r>
        <w:t xml:space="preserve">2.7.1. Исчерпывающий перечень оснований для отказа в приеме документов, необходимых для предоставления </w:t>
      </w:r>
      <w:r w:rsidR="003933C0">
        <w:t>муниципальной</w:t>
      </w:r>
      <w:r>
        <w:t xml:space="preserve"> услуги: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- представление Заявителем неполного комплекта документов, необходимых в соответствии с </w:t>
      </w:r>
      <w:r>
        <w:rPr>
          <w:color w:val="0000FF"/>
        </w:rPr>
        <w:t>пунктом 2.6.</w:t>
      </w:r>
      <w:r w:rsidR="002B5275">
        <w:rPr>
          <w:color w:val="0000FF"/>
        </w:rPr>
        <w:t xml:space="preserve">1 </w:t>
      </w:r>
      <w:r>
        <w:t xml:space="preserve">настоящего Регламента для предоставления </w:t>
      </w:r>
      <w:r w:rsidR="003933C0">
        <w:t>муниципальной</w:t>
      </w:r>
      <w:r>
        <w:t xml:space="preserve"> услуги;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- представление Заявителем запроса и иных документов, необходимых для предоставления </w:t>
      </w:r>
      <w:r w:rsidR="003933C0">
        <w:t>муниципальной</w:t>
      </w:r>
      <w:r>
        <w:t xml:space="preserve"> услуги, в электронной форме, не подписанных электронной </w:t>
      </w:r>
      <w:r>
        <w:lastRenderedPageBreak/>
        <w:t>подписью, вид которой установлен в соответствии с законодательством Российской Федерации.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Заявителю отказывается в приеме документов до момента регистрации поданных Заявителем документов согласно </w:t>
      </w:r>
      <w:r>
        <w:rPr>
          <w:color w:val="0000FF"/>
        </w:rPr>
        <w:t>пункту 3.2.6</w:t>
      </w:r>
      <w:r>
        <w:t xml:space="preserve"> настоящего Регламента.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bookmarkStart w:id="9" w:name="Par187"/>
      <w:bookmarkEnd w:id="9"/>
      <w:r>
        <w:t>2.7.2. Исчерпывающий перечень требований к документам (информации), представляемым Заявителем на бумажном носителе, а также в электронной форме, к которым относятся: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отсутствие подчисток, приписок и исправлений текста, зачеркнутых слов и иных неоговоренных исправлений;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отсутствие повреждений, наличие которых не позволяет однозначно истолковать их содержание.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bookmarkStart w:id="10" w:name="Par190"/>
      <w:bookmarkEnd w:id="10"/>
      <w:r>
        <w:t>2.7.3. Исчерпывающий перечень требований к документам (информации), представляемым Заявителем в электронной форме, к которым относятся: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- соответствие запроса (заявления) и каждого прилагаемого к нему документа, направляемого в электронной форме, требованиям </w:t>
      </w:r>
      <w:r w:rsidR="00413E45">
        <w:t>Федерального закона от 06.04.2011                     №</w:t>
      </w:r>
      <w:r>
        <w:t xml:space="preserve"> 63-ФЗ "Об электронной подпис</w:t>
      </w:r>
      <w:r w:rsidR="00413E45">
        <w:t xml:space="preserve">и" (далее - Федеральный закон № </w:t>
      </w:r>
      <w:r>
        <w:t>63-ФЗ) и принятым в соответствии с ним иным нормативным правовым актам.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2.8. Приостановление предоставления</w:t>
      </w:r>
      <w:r w:rsidR="00B17EA2">
        <w:t xml:space="preserve"> </w:t>
      </w:r>
      <w:r w:rsidR="00413E45">
        <w:t>муниципальной</w:t>
      </w:r>
      <w:r>
        <w:t xml:space="preserve"> услуги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Предоставление услуги приостанавливается в случае оспаривания субъектом малого 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Решение о приостановлении предоставления </w:t>
      </w:r>
      <w:r w:rsidR="00413E45">
        <w:t>муниципальной</w:t>
      </w:r>
      <w:r>
        <w:t xml:space="preserve"> услуги подписывается уполномоченны</w:t>
      </w:r>
      <w:r w:rsidR="00413E45">
        <w:t>м должностным лицом администрации</w:t>
      </w:r>
      <w:r>
        <w:t>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Заявитель информируется о решении о приостановлении предоставления </w:t>
      </w:r>
      <w:r w:rsidR="00B17EA2">
        <w:t>муниципальной</w:t>
      </w:r>
      <w:r>
        <w:t xml:space="preserve"> услуги посредством направления СМС-сообщения (при наличии технической возможности) на номер телефона, указанный в заявлении, и (или) сообщения на адрес электронной почты, указанный в заявлении.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Предоставление </w:t>
      </w:r>
      <w:r w:rsidR="00B17EA2">
        <w:t>муниципальной</w:t>
      </w:r>
      <w:r>
        <w:t xml:space="preserve"> услуги возобновляется не позднее рабочего дня, следующего за днем устранения причин, ставших основанием для приостановления предоставления государственной услуги.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Заявитель информируется о возобновлении предоставления государственной услуги с использованием подсистемы "личный кабинет" Единого портала, посредством направления СМС-сообщения (при наличии технической возможности) и (или) сообщения на адрес электронной почты в срок не позднее рабочего дня, следующего за днем возобновления предоставления государственной услуги.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2.9. Отказ в предоставлении </w:t>
      </w:r>
      <w:r w:rsidR="00B17EA2">
        <w:t>муниципальной</w:t>
      </w:r>
      <w:r>
        <w:t xml:space="preserve"> услуги</w:t>
      </w:r>
      <w:bookmarkStart w:id="11" w:name="Par199"/>
      <w:bookmarkEnd w:id="11"/>
      <w:r w:rsidR="00777581">
        <w:t xml:space="preserve"> </w:t>
      </w:r>
      <w:r>
        <w:t>являются:</w:t>
      </w:r>
    </w:p>
    <w:p w:rsidR="00930414" w:rsidRDefault="00777581" w:rsidP="00930414">
      <w:pPr>
        <w:pStyle w:val="ConsPlusNormal"/>
        <w:spacing w:after="0"/>
        <w:ind w:firstLine="540"/>
        <w:contextualSpacing/>
        <w:jc w:val="both"/>
      </w:pPr>
      <w:r>
        <w:t>-</w:t>
      </w:r>
      <w:r w:rsidR="00930414">
        <w:t xml:space="preserve"> Истечение срока приостановления предоставления </w:t>
      </w:r>
      <w:r w:rsidR="004B1BF1">
        <w:t>муниципальной</w:t>
      </w:r>
      <w:r w:rsidR="00930414">
        <w:t xml:space="preserve"> услуги, если в течение данного срока не были устранены причины, ставшие основанием приостановлени</w:t>
      </w:r>
      <w:r w:rsidR="004B1BF1">
        <w:t>я предоставления муниципальной</w:t>
      </w:r>
      <w:r w:rsidR="00930414">
        <w:t xml:space="preserve"> услуги.</w:t>
      </w:r>
    </w:p>
    <w:p w:rsidR="00930414" w:rsidRDefault="00777581" w:rsidP="00930414">
      <w:pPr>
        <w:pStyle w:val="ConsPlusNormal"/>
        <w:spacing w:after="0"/>
        <w:ind w:firstLine="540"/>
        <w:contextualSpacing/>
        <w:jc w:val="both"/>
      </w:pPr>
      <w:r>
        <w:t>-</w:t>
      </w:r>
      <w:r w:rsidR="00930414">
        <w:t xml:space="preserve"> Невозможность предоставления </w:t>
      </w:r>
      <w:r w:rsidR="004B1BF1">
        <w:t>муниципальной</w:t>
      </w:r>
      <w:r w:rsidR="00930414">
        <w:t xml:space="preserve"> услуги по основаниям, предусмотренным федеральными законами и нормативными правовыми актами Приморского края.</w:t>
      </w:r>
    </w:p>
    <w:p w:rsidR="00930414" w:rsidRDefault="00777581" w:rsidP="00930414">
      <w:pPr>
        <w:pStyle w:val="ConsPlusNormal"/>
        <w:spacing w:after="0"/>
        <w:ind w:firstLine="540"/>
        <w:contextualSpacing/>
        <w:jc w:val="both"/>
      </w:pPr>
      <w:r>
        <w:t>-</w:t>
      </w:r>
      <w:r w:rsidR="00930414">
        <w:t xml:space="preserve"> Оспаривание в судебном порядке прав на недвижимое имущество и (или) прав (условий) реализации преимущественного права выкупа недвижимого имущества, в отношении которого подано заявление.</w:t>
      </w:r>
    </w:p>
    <w:p w:rsidR="00930414" w:rsidRDefault="00777581" w:rsidP="00930414">
      <w:pPr>
        <w:pStyle w:val="ConsPlusNormal"/>
        <w:spacing w:after="0"/>
        <w:ind w:firstLine="540"/>
        <w:contextualSpacing/>
        <w:jc w:val="both"/>
      </w:pPr>
      <w:r>
        <w:lastRenderedPageBreak/>
        <w:t xml:space="preserve">- </w:t>
      </w:r>
      <w:r w:rsidR="00930414">
        <w:t>Заявителем не обеспечены условия реализации преимущественного права на приобретение арендуемого имущества, указанные в</w:t>
      </w:r>
      <w:r w:rsidR="00F43CCF">
        <w:t xml:space="preserve"> статье 3 Федерального закона № </w:t>
      </w:r>
      <w:r w:rsidR="00930414">
        <w:t>159-ФЗ.</w:t>
      </w:r>
    </w:p>
    <w:p w:rsidR="00930414" w:rsidRDefault="00777581" w:rsidP="00930414">
      <w:pPr>
        <w:pStyle w:val="ConsPlusNormal"/>
        <w:spacing w:after="0"/>
        <w:ind w:firstLine="540"/>
        <w:contextualSpacing/>
        <w:jc w:val="both"/>
      </w:pPr>
      <w:r>
        <w:t>-</w:t>
      </w:r>
      <w:r w:rsidR="00930414">
        <w:t xml:space="preserve"> Недвижимое имущество, в отношении которого подано заявление, запрещено к приватизации.</w:t>
      </w:r>
    </w:p>
    <w:p w:rsidR="00930414" w:rsidRDefault="00777581" w:rsidP="00930414">
      <w:pPr>
        <w:pStyle w:val="ConsPlusNormal"/>
        <w:spacing w:after="0"/>
        <w:ind w:firstLine="540"/>
        <w:contextualSpacing/>
        <w:jc w:val="both"/>
      </w:pPr>
      <w:r>
        <w:t>-</w:t>
      </w:r>
      <w:r w:rsidR="00930414">
        <w:t xml:space="preserve"> Сведения о субъекте малого и среднего предпринимательства на день заключения договора купли-продажи арендуемого имущества исключены из Единого реестра субъектов малого и среднего предпринимательства.</w:t>
      </w:r>
    </w:p>
    <w:p w:rsidR="00777581" w:rsidRDefault="00777581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>Отсутствие сведений о субъекте малого или среднего предпринимательства на день подачи заявления о предоставлении</w:t>
      </w:r>
      <w:r w:rsidR="00F43CCF">
        <w:t xml:space="preserve"> муниципальной</w:t>
      </w:r>
      <w:r w:rsidR="00930414">
        <w:t xml:space="preserve"> услуги в Едином реестре субъектов малого и среднего предпринимательства.</w:t>
      </w:r>
    </w:p>
    <w:p w:rsidR="00930414" w:rsidRDefault="00777581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сведениям.</w:t>
      </w:r>
    </w:p>
    <w:p w:rsidR="00930414" w:rsidRDefault="00777581" w:rsidP="00930414">
      <w:pPr>
        <w:pStyle w:val="ConsPlusNormal"/>
        <w:spacing w:after="0"/>
        <w:ind w:firstLine="540"/>
        <w:contextualSpacing/>
        <w:jc w:val="both"/>
      </w:pPr>
      <w:r>
        <w:t>2.9.2</w:t>
      </w:r>
      <w:r w:rsidR="00930414">
        <w:t xml:space="preserve">. Решение об отказе </w:t>
      </w:r>
      <w:r w:rsidR="00F43CCF">
        <w:t xml:space="preserve">в предоставлении муниципальной </w:t>
      </w:r>
      <w:r w:rsidR="00930414">
        <w:t>услуги подписывается уполномоченны</w:t>
      </w:r>
      <w:r w:rsidR="00F43CCF">
        <w:t>м должностным лицом администрации</w:t>
      </w:r>
      <w:r w:rsidR="00930414">
        <w:t xml:space="preserve"> с использованием электронной подписи и направляется Заявителю в "личный кабинет" на Едином портале с указанием причин отказа не позднее следующего рабочего дня с даты принятия решения об отказе </w:t>
      </w:r>
      <w:r w:rsidR="00F43CCF">
        <w:t>в предоставлении муниципальной</w:t>
      </w:r>
      <w:r w:rsidR="00930414">
        <w:t xml:space="preserve"> услуги.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2.10. Перечень услуг, необходимых и обязательных для предоставления </w:t>
      </w:r>
      <w:r w:rsidR="00F43CCF">
        <w:t xml:space="preserve">муниципальной </w:t>
      </w:r>
      <w:r>
        <w:t xml:space="preserve">услуги, в том числе сведения о документах, выдаваемых организациями, участвующими в предоставлении </w:t>
      </w:r>
      <w:r w:rsidR="00F43CCF">
        <w:t xml:space="preserve">муниципальной </w:t>
      </w:r>
      <w:r>
        <w:t>услуги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2.10.1. Услуги, необходимые и обязательные для предоставления </w:t>
      </w:r>
      <w:r w:rsidR="00F43CCF">
        <w:t>муниципальной</w:t>
      </w:r>
      <w:r>
        <w:t xml:space="preserve"> услуги, отсутствуют.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F43CCF">
        <w:t>муниципальной</w:t>
      </w:r>
      <w:r>
        <w:t xml:space="preserve"> услуги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2.11.1. Предоставление </w:t>
      </w:r>
      <w:r w:rsidR="00F43CCF">
        <w:t>муниципальной</w:t>
      </w:r>
      <w:r>
        <w:t xml:space="preserve"> услуги осуществляется бесплатно.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2.12. Максимальный срок ожидания в очереди при подаче заявления о предоставлении государственной услуги, услуги организации, участвующей в предоставлении </w:t>
      </w:r>
      <w:r w:rsidR="00F43CCF">
        <w:t xml:space="preserve">муниципальной </w:t>
      </w:r>
      <w:r>
        <w:t>услуги, и при получении результата предоставления таких услуг</w:t>
      </w:r>
    </w:p>
    <w:p w:rsidR="00930414" w:rsidRDefault="00B66668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 xml:space="preserve">Максимальное время ожидания в очереди при личной подаче заявления о предоставлении </w:t>
      </w:r>
      <w:r w:rsidR="00F43CCF">
        <w:t>муниципальной</w:t>
      </w:r>
      <w:r w:rsidR="00930414">
        <w:t xml:space="preserve"> услуги - не более 15 минут.</w:t>
      </w:r>
    </w:p>
    <w:p w:rsidR="00930414" w:rsidRDefault="00B66668" w:rsidP="00930414">
      <w:pPr>
        <w:pStyle w:val="ConsPlusNormal"/>
        <w:spacing w:after="0"/>
        <w:ind w:firstLine="540"/>
        <w:contextualSpacing/>
        <w:jc w:val="both"/>
      </w:pPr>
      <w:r>
        <w:t>-</w:t>
      </w:r>
      <w:r w:rsidR="00930414">
        <w:t xml:space="preserve"> Предельная продолжительность ожидания в очереди при получении результата предоставления государственной услуги - не более 15 минут.</w:t>
      </w:r>
    </w:p>
    <w:p w:rsidR="00930414" w:rsidRDefault="00B66668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>Максимальное время ожидания в очереди для получения консультации - не более 20 минут.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2.13. Требования к помещениям, в которых предоставляются государственные услуги, к залу ожидания, местам для заполнения заявлений о предоставлении </w:t>
      </w:r>
      <w:r w:rsidR="00F43CCF">
        <w:t>муниципальной</w:t>
      </w:r>
      <w: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F43CCF">
        <w:t>муниципальной</w:t>
      </w:r>
      <w: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30414" w:rsidRDefault="00B66668" w:rsidP="00930414">
      <w:pPr>
        <w:pStyle w:val="ConsPlusNormal"/>
        <w:spacing w:after="0"/>
        <w:ind w:firstLine="540"/>
        <w:contextualSpacing/>
        <w:jc w:val="both"/>
      </w:pPr>
      <w:r>
        <w:t>-</w:t>
      </w:r>
      <w:r w:rsidR="00930414">
        <w:t xml:space="preserve"> Предоставление </w:t>
      </w:r>
      <w:r w:rsidR="00720429">
        <w:t>муниципальных</w:t>
      </w:r>
      <w:r w:rsidR="00930414">
        <w:t xml:space="preserve"> услуг осуществляется в специально выделенных для этих целей </w:t>
      </w:r>
      <w:proofErr w:type="gramStart"/>
      <w:r w:rsidR="00930414">
        <w:t>помещениях</w:t>
      </w:r>
      <w:proofErr w:type="gramEnd"/>
      <w:r w:rsidR="00930414">
        <w:t xml:space="preserve"> </w:t>
      </w:r>
      <w:r w:rsidR="00720429">
        <w:t>администрации</w:t>
      </w:r>
      <w:r w:rsidR="00930414">
        <w:t xml:space="preserve"> и МФЦ.</w:t>
      </w:r>
    </w:p>
    <w:p w:rsidR="00930414" w:rsidRDefault="00B66668" w:rsidP="00930414">
      <w:pPr>
        <w:pStyle w:val="ConsPlusNormal"/>
        <w:spacing w:after="0"/>
        <w:ind w:firstLine="540"/>
        <w:contextualSpacing/>
        <w:jc w:val="both"/>
      </w:pPr>
      <w:r>
        <w:t>-</w:t>
      </w:r>
      <w:r w:rsidR="00930414">
        <w:t xml:space="preserve">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930414" w:rsidRDefault="00B66668" w:rsidP="00B66668">
      <w:pPr>
        <w:pStyle w:val="ConsPlusNormal"/>
        <w:spacing w:after="0"/>
        <w:ind w:firstLine="709"/>
        <w:contextualSpacing/>
        <w:jc w:val="both"/>
      </w:pPr>
      <w:r>
        <w:lastRenderedPageBreak/>
        <w:t xml:space="preserve">- </w:t>
      </w:r>
      <w:r w:rsidR="00930414">
        <w:t xml:space="preserve">На здании рядом </w:t>
      </w:r>
      <w:proofErr w:type="gramStart"/>
      <w:r w:rsidR="00930414">
        <w:t>со</w:t>
      </w:r>
      <w:proofErr w:type="gramEnd"/>
      <w:r w:rsidR="00930414">
        <w:t xml:space="preserve"> входом должна быть размещена информационная табличка (вывеска), содержащая следующую информацию:</w:t>
      </w:r>
    </w:p>
    <w:p w:rsidR="00930414" w:rsidRDefault="00B66668" w:rsidP="00B66668">
      <w:pPr>
        <w:pStyle w:val="ConsPlusNormal"/>
        <w:spacing w:after="0"/>
        <w:ind w:firstLine="709"/>
        <w:contextualSpacing/>
        <w:jc w:val="both"/>
      </w:pPr>
      <w:r>
        <w:t>а)</w:t>
      </w:r>
      <w:r w:rsidR="00720429">
        <w:t xml:space="preserve"> </w:t>
      </w:r>
      <w:r w:rsidR="00720429" w:rsidRPr="00D66C67">
        <w:t xml:space="preserve">Наименование </w:t>
      </w:r>
      <w:r w:rsidR="00D66C67">
        <w:t>«Администрация Хасанского муниципального округа»</w:t>
      </w:r>
      <w:r w:rsidR="00930414">
        <w:t>.</w:t>
      </w:r>
    </w:p>
    <w:p w:rsidR="00930414" w:rsidRDefault="00B66668" w:rsidP="00B66668">
      <w:pPr>
        <w:pStyle w:val="ConsPlusNormal"/>
        <w:spacing w:after="0"/>
        <w:ind w:firstLine="709"/>
        <w:contextualSpacing/>
        <w:jc w:val="both"/>
      </w:pPr>
      <w:r>
        <w:t xml:space="preserve">б) </w:t>
      </w:r>
      <w:r w:rsidR="00930414">
        <w:t xml:space="preserve">Место нахождения </w:t>
      </w:r>
      <w:r w:rsidR="00720429">
        <w:t>и юридический адрес администрации</w:t>
      </w:r>
      <w:r w:rsidR="00930414">
        <w:t>.</w:t>
      </w:r>
    </w:p>
    <w:p w:rsidR="00930414" w:rsidRDefault="00B66668" w:rsidP="00B66668">
      <w:pPr>
        <w:pStyle w:val="ConsPlusNormal"/>
        <w:spacing w:after="0"/>
        <w:ind w:firstLine="709"/>
        <w:contextualSpacing/>
        <w:jc w:val="both"/>
      </w:pPr>
      <w:r>
        <w:t xml:space="preserve">в) </w:t>
      </w:r>
      <w:r w:rsidR="00D66C67">
        <w:t>Режим работы администрации</w:t>
      </w:r>
      <w:r w:rsidR="00930414">
        <w:t>.</w:t>
      </w:r>
    </w:p>
    <w:p w:rsidR="00930414" w:rsidRDefault="00B66668" w:rsidP="00B66668">
      <w:pPr>
        <w:pStyle w:val="ConsPlusNormal"/>
        <w:spacing w:after="0"/>
        <w:ind w:firstLine="709"/>
        <w:contextualSpacing/>
        <w:jc w:val="both"/>
      </w:pPr>
      <w:r>
        <w:t>-</w:t>
      </w:r>
      <w:r w:rsidR="00930414">
        <w:t xml:space="preserve"> Помещения приема и выдачи документов должны предусматривать места для ожидания, информирования и приема Заявителей.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930414" w:rsidRDefault="00B66668" w:rsidP="00B66668">
      <w:pPr>
        <w:pStyle w:val="ConsPlusNormal"/>
        <w:spacing w:after="0"/>
        <w:ind w:firstLine="709"/>
        <w:contextualSpacing/>
        <w:jc w:val="both"/>
      </w:pPr>
      <w:r>
        <w:t>-</w:t>
      </w:r>
      <w:r w:rsidR="00930414">
        <w:t xml:space="preserve">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30414" w:rsidRDefault="00B66668" w:rsidP="00B66668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Помещения приема и выдачи документов оборудуются стендами (стойками), содержащими информацию о порядк</w:t>
      </w:r>
      <w:r w:rsidR="00F371AE">
        <w:t xml:space="preserve">е предоставления муниципальных </w:t>
      </w:r>
      <w:r w:rsidR="00930414">
        <w:t>услуг.</w:t>
      </w:r>
    </w:p>
    <w:p w:rsidR="00930414" w:rsidRDefault="00B66668" w:rsidP="00B66668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 В местах для ожидания устанавливаются стулья для Заявителей.</w:t>
      </w:r>
    </w:p>
    <w:p w:rsidR="00930414" w:rsidRDefault="00B66668" w:rsidP="00B66668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930414" w:rsidRDefault="00B66668" w:rsidP="00B66668">
      <w:pPr>
        <w:pStyle w:val="ConsPlusNormal"/>
        <w:spacing w:after="0"/>
        <w:ind w:firstLine="709"/>
        <w:contextualSpacing/>
        <w:jc w:val="both"/>
      </w:pPr>
      <w:r>
        <w:t>-</w:t>
      </w:r>
      <w:r w:rsidR="00930414">
        <w:t xml:space="preserve"> В помещениях приема и выдачи документов могут быть размещены платежные терминалы, мини-офисы кредитных учреждений по приему платы за</w:t>
      </w:r>
      <w:r w:rsidR="00F371AE">
        <w:t xml:space="preserve"> предоставление муниципальных </w:t>
      </w:r>
      <w:r w:rsidR="00930414">
        <w:t>услуг.</w:t>
      </w:r>
    </w:p>
    <w:p w:rsidR="00930414" w:rsidRDefault="00B66668" w:rsidP="00B66668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 Информация о фамилии, имени, отчестве и должности специалиста и сотрудника МФЦ должна быть размещена на личной информационной табличке и на рабочем месте специалиста.</w:t>
      </w:r>
    </w:p>
    <w:p w:rsidR="00B66668" w:rsidRDefault="00B66668" w:rsidP="00B66668">
      <w:pPr>
        <w:pStyle w:val="ConsPlusNormal"/>
        <w:spacing w:after="0"/>
        <w:ind w:firstLine="709"/>
        <w:contextualSpacing/>
        <w:jc w:val="both"/>
      </w:pPr>
      <w:r>
        <w:t>-</w:t>
      </w:r>
      <w:r w:rsidR="00930414">
        <w:t xml:space="preserve"> Для Заявителя, находящегося на приеме, должно быть предусмотрено место для раскладки документов.</w:t>
      </w:r>
    </w:p>
    <w:p w:rsidR="00930414" w:rsidRDefault="00B66668" w:rsidP="00B66668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Прием комплекта документов, необх</w:t>
      </w:r>
      <w:r w:rsidR="00F371AE">
        <w:t>одимых для осуществления муниципальной</w:t>
      </w:r>
      <w:r w:rsidR="00930414">
        <w:t xml:space="preserve"> услуги по предоставлению в собственность арендованного имущества субъектам малого и среднего предпринимательства при реализации их преимущественного права, и выдача документов, при наличии возможности, должны осуществляться в разных кабинетах.</w:t>
      </w:r>
    </w:p>
    <w:p w:rsidR="00930414" w:rsidRDefault="00B66668" w:rsidP="00B66668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В здании </w:t>
      </w:r>
      <w:r w:rsidR="00F371AE">
        <w:t xml:space="preserve">администрации </w:t>
      </w:r>
      <w:r w:rsidR="00930414">
        <w:t>размещается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оказание инвалидам помощи в преодолении барьеров, мешающих получению ими услуги наравне с другими лицами.</w:t>
      </w:r>
    </w:p>
    <w:p w:rsidR="00930414" w:rsidRDefault="00930414" w:rsidP="00F347C5">
      <w:pPr>
        <w:pStyle w:val="ConsPlusNormal"/>
        <w:spacing w:after="0"/>
        <w:ind w:firstLine="709"/>
        <w:contextualSpacing/>
        <w:jc w:val="both"/>
      </w:pPr>
      <w:r>
        <w:t xml:space="preserve">2.14. Показатели доступности и качества </w:t>
      </w:r>
      <w:r w:rsidR="000E5F6C">
        <w:t>муниципальной</w:t>
      </w:r>
      <w:r>
        <w:t xml:space="preserve"> услуги (возможность получения информации о ходе предоставления </w:t>
      </w:r>
      <w:r w:rsidR="000E5F6C">
        <w:t>муниципальной</w:t>
      </w:r>
      <w:r>
        <w:t xml:space="preserve"> услуги, возможность получения услуги в электронной форме или в МФЦ)</w:t>
      </w:r>
    </w:p>
    <w:p w:rsidR="00930414" w:rsidRDefault="00930414" w:rsidP="00F347C5">
      <w:pPr>
        <w:pStyle w:val="ConsPlusNormal"/>
        <w:spacing w:after="0"/>
        <w:ind w:firstLine="709"/>
        <w:contextualSpacing/>
        <w:jc w:val="both"/>
      </w:pPr>
      <w:r>
        <w:t xml:space="preserve">2.14.1. Показателями доступности и качества </w:t>
      </w:r>
      <w:r w:rsidR="000E5F6C">
        <w:t>муниципальной</w:t>
      </w:r>
      <w:r>
        <w:t xml:space="preserve"> услуги являются:</w:t>
      </w:r>
    </w:p>
    <w:p w:rsidR="00930414" w:rsidRDefault="00F347C5" w:rsidP="00930414">
      <w:pPr>
        <w:pStyle w:val="ConsPlusNormal"/>
        <w:spacing w:after="0"/>
        <w:ind w:firstLine="540"/>
        <w:contextualSpacing/>
        <w:jc w:val="both"/>
      </w:pPr>
      <w:r>
        <w:t>-</w:t>
      </w:r>
      <w:r w:rsidR="00930414">
        <w:t xml:space="preserve"> Соблюдение сроков предоставления </w:t>
      </w:r>
      <w:r w:rsidR="000E5F6C">
        <w:t>муниципальной</w:t>
      </w:r>
      <w:r w:rsidR="00930414">
        <w:t xml:space="preserve"> услуги и условий ожидания приема;</w:t>
      </w:r>
    </w:p>
    <w:p w:rsidR="00930414" w:rsidRDefault="00F347C5" w:rsidP="00F347C5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Предоставление </w:t>
      </w:r>
      <w:r w:rsidR="000E5F6C">
        <w:t>муниципальной</w:t>
      </w:r>
      <w:r w:rsidR="00930414">
        <w:t xml:space="preserve"> услуги в соответствии со стандартом предоставления </w:t>
      </w:r>
      <w:r w:rsidR="000E5F6C">
        <w:t>муниципальной</w:t>
      </w:r>
      <w:r w:rsidR="00930414">
        <w:t xml:space="preserve"> услуги;</w:t>
      </w:r>
    </w:p>
    <w:p w:rsidR="00930414" w:rsidRDefault="00C51543" w:rsidP="00C51543">
      <w:pPr>
        <w:pStyle w:val="ConsPlusNormal"/>
        <w:spacing w:after="0"/>
        <w:ind w:firstLine="709"/>
        <w:contextualSpacing/>
        <w:jc w:val="both"/>
      </w:pPr>
      <w:r>
        <w:lastRenderedPageBreak/>
        <w:t>-</w:t>
      </w:r>
      <w:r w:rsidR="00930414">
        <w:t xml:space="preserve"> Своевременное полное информирование о </w:t>
      </w:r>
      <w:r w:rsidR="000E5F6C">
        <w:t>муниципальной</w:t>
      </w:r>
      <w:r w:rsidR="00930414">
        <w:t xml:space="preserve"> услуге посредством форм информирования, предусмотренных </w:t>
      </w:r>
      <w:r w:rsidR="00930414">
        <w:rPr>
          <w:color w:val="0000FF"/>
        </w:rPr>
        <w:t>пунктом 1.3</w:t>
      </w:r>
      <w:r w:rsidR="00930414">
        <w:t xml:space="preserve"> настоящего Регламента;</w:t>
      </w:r>
    </w:p>
    <w:p w:rsidR="00930414" w:rsidRDefault="00C51543" w:rsidP="00C51543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 Обоснованность отказов предоставления </w:t>
      </w:r>
      <w:r w:rsidR="000E5F6C">
        <w:t>муниципальной</w:t>
      </w:r>
      <w:r w:rsidR="00930414">
        <w:t xml:space="preserve"> услуги;</w:t>
      </w:r>
    </w:p>
    <w:p w:rsidR="00930414" w:rsidRDefault="00C51543" w:rsidP="00C51543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Соответствие должностных регламентов ответственных специалистов, участвующих в предоставлении </w:t>
      </w:r>
      <w:r w:rsidR="000E5F6C">
        <w:t>муниципальной</w:t>
      </w:r>
      <w:r w:rsidR="00930414">
        <w:t xml:space="preserve"> услуги, настоящему Регламенту в части описания в них административных действий, профессиональных знаний и навыков;</w:t>
      </w:r>
    </w:p>
    <w:p w:rsidR="00930414" w:rsidRDefault="00C51543" w:rsidP="00C51543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Ресурсное обеспечение исполнения административных процедур;</w:t>
      </w:r>
    </w:p>
    <w:p w:rsidR="00930414" w:rsidRDefault="00C51543" w:rsidP="00C51543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Возможность досудебного (внесудебного) рассмотрения жалоб в процессе получения </w:t>
      </w:r>
      <w:r w:rsidR="000E5F6C">
        <w:t>муниципальной</w:t>
      </w:r>
      <w:r w:rsidR="00930414">
        <w:t xml:space="preserve"> услуги;</w:t>
      </w:r>
    </w:p>
    <w:p w:rsidR="00930414" w:rsidRDefault="00C51543" w:rsidP="00C51543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Возможность подачи жалобы в соответствии с </w:t>
      </w:r>
      <w:r w:rsidR="00930414">
        <w:rPr>
          <w:color w:val="0000FF"/>
        </w:rPr>
        <w:t>разделом 5</w:t>
      </w:r>
      <w:r w:rsidR="00930414">
        <w:t xml:space="preserve"> Регламента посредством МФЦ;</w:t>
      </w:r>
    </w:p>
    <w:p w:rsidR="00930414" w:rsidRDefault="00C51543" w:rsidP="00C51543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Не более двух взаимодействий заявителя с должностными лицами при предоставлении </w:t>
      </w:r>
      <w:r w:rsidR="001F26B8">
        <w:t>муниципальной</w:t>
      </w:r>
      <w:r w:rsidR="00930414">
        <w:t xml:space="preserve"> услуги с продолжительностью не более 30 минут;</w:t>
      </w:r>
    </w:p>
    <w:p w:rsidR="00930414" w:rsidRDefault="00C51543" w:rsidP="00C51543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Возможность получения информации о ходе предоставления</w:t>
      </w:r>
      <w:r w:rsidR="001F26B8">
        <w:t xml:space="preserve"> муниципальной</w:t>
      </w:r>
      <w:r w:rsidR="00930414">
        <w:t xml:space="preserve"> услуги, в том числе с использованием информационно-коммуникационных технологий и по принципу "одного окна" в МФЦ;</w:t>
      </w:r>
    </w:p>
    <w:p w:rsidR="00930414" w:rsidRDefault="00C51543" w:rsidP="00C51543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По экстерриториальному принципу </w:t>
      </w:r>
      <w:r w:rsidR="002A2A6A">
        <w:t>муниципальная</w:t>
      </w:r>
      <w:r w:rsidR="00930414">
        <w:t xml:space="preserve"> услуга не предоставляется.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2.14.2. Соответствие исполнения настоящего Регламента требованиям к качеству и доступности предоставления </w:t>
      </w:r>
      <w:r w:rsidR="003C3B33">
        <w:t>муниципальной</w:t>
      </w:r>
      <w:r>
        <w:t xml:space="preserve"> услуги осуществляется на основе анализа практики применения настоящего Регламента, осуществления текущего и последующего контроля в соответствии с </w:t>
      </w:r>
      <w:r>
        <w:rPr>
          <w:color w:val="0000FF"/>
        </w:rPr>
        <w:t>разделом 4</w:t>
      </w:r>
      <w:r>
        <w:t xml:space="preserve"> настоящего Регламента.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bookmarkStart w:id="12" w:name="Par259"/>
      <w:bookmarkEnd w:id="12"/>
      <w:r>
        <w:t xml:space="preserve">2.15. Иные требования и особенности предоставления </w:t>
      </w:r>
      <w:r w:rsidR="003C3B33">
        <w:t>муниципальной</w:t>
      </w:r>
      <w:r>
        <w:t xml:space="preserve"> услуги в электронной форме</w:t>
      </w:r>
    </w:p>
    <w:p w:rsidR="003C3B33" w:rsidRDefault="00C51543" w:rsidP="00C51543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Информация о </w:t>
      </w:r>
      <w:r w:rsidR="003C3B33">
        <w:t>муниципальной услуге внесена в перечень</w:t>
      </w:r>
      <w:r w:rsidR="00930414">
        <w:t xml:space="preserve"> </w:t>
      </w:r>
      <w:r w:rsidR="003C3B33">
        <w:t>муниципальных</w:t>
      </w:r>
      <w:r w:rsidR="00930414">
        <w:t xml:space="preserve"> услуг (функций) </w:t>
      </w:r>
      <w:r w:rsidR="003C3B33" w:rsidRPr="003C3B33">
        <w:t>администрации</w:t>
      </w:r>
      <w:r w:rsidR="00930414" w:rsidRPr="003C3B33">
        <w:t xml:space="preserve"> и</w:t>
      </w:r>
      <w:r w:rsidR="00930414">
        <w:t xml:space="preserve"> размещена на официальном сайте </w:t>
      </w:r>
      <w:r w:rsidR="003C3B33">
        <w:t>администрации</w:t>
      </w:r>
      <w:r w:rsidR="00930414">
        <w:t xml:space="preserve"> в сети "Интернет" </w:t>
      </w:r>
      <w:hyperlink r:id="rId11" w:history="1">
        <w:r w:rsidR="003C3B33" w:rsidRPr="003C3B33">
          <w:rPr>
            <w:rStyle w:val="a9"/>
            <w:rFonts w:cs="Times New Roman"/>
          </w:rPr>
          <w:t>https://xasanskij-r25.gosweb.gosuslugi.ru</w:t>
        </w:r>
      </w:hyperlink>
      <w:r w:rsidR="003C3B33" w:rsidRPr="003C3B33">
        <w:t>;</w:t>
      </w:r>
    </w:p>
    <w:p w:rsidR="00930414" w:rsidRDefault="00C51543" w:rsidP="00C51543">
      <w:pPr>
        <w:pStyle w:val="ConsPlusNormal"/>
        <w:spacing w:after="0"/>
        <w:ind w:firstLine="709"/>
        <w:contextualSpacing/>
        <w:jc w:val="both"/>
      </w:pPr>
      <w:r>
        <w:t>-</w:t>
      </w:r>
      <w:r w:rsidR="00930414">
        <w:t xml:space="preserve"> Деятельность Единого портала осуществляется в соот</w:t>
      </w:r>
      <w:r w:rsidR="003C3B33">
        <w:t>ветствии с Федеральным законом №</w:t>
      </w:r>
      <w:r w:rsidR="00930414">
        <w:t xml:space="preserve"> 210-ФЗ.</w:t>
      </w:r>
    </w:p>
    <w:p w:rsidR="00930414" w:rsidRDefault="00C51543" w:rsidP="00C51543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Для получения </w:t>
      </w:r>
      <w:r w:rsidR="003C3B33">
        <w:t>муниципальной</w:t>
      </w:r>
      <w:r w:rsidR="00930414">
        <w:t xml:space="preserve"> услуги через Единый портал Заявителю необходимо предварительно пройти процесс регистрации в Единой системе идентификац</w:t>
      </w:r>
      <w:proofErr w:type="gramStart"/>
      <w:r w:rsidR="00930414">
        <w:t>ии и ау</w:t>
      </w:r>
      <w:proofErr w:type="gramEnd"/>
      <w:r w:rsidR="00930414">
        <w:t>тентификации (далее - ЕСИА).</w:t>
      </w:r>
    </w:p>
    <w:p w:rsidR="00930414" w:rsidRDefault="00C51543" w:rsidP="00C51543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Для подачи заявления через Единый портал Заявитель должен выполнить следующие действия:</w:t>
      </w:r>
    </w:p>
    <w:p w:rsidR="00930414" w:rsidRDefault="00C51543" w:rsidP="00C51543">
      <w:pPr>
        <w:pStyle w:val="ConsPlusNormal"/>
        <w:spacing w:after="0"/>
        <w:ind w:firstLine="709"/>
        <w:contextualSpacing/>
        <w:jc w:val="both"/>
      </w:pPr>
      <w:r>
        <w:t xml:space="preserve">а) </w:t>
      </w:r>
      <w:r w:rsidR="00930414">
        <w:t>пройти идентификацию и аутентификацию в ЕСИА;</w:t>
      </w:r>
    </w:p>
    <w:p w:rsidR="00930414" w:rsidRDefault="00C51543" w:rsidP="00C51543">
      <w:pPr>
        <w:pStyle w:val="ConsPlusNormal"/>
        <w:spacing w:after="0"/>
        <w:ind w:firstLine="709"/>
        <w:contextualSpacing/>
        <w:jc w:val="both"/>
      </w:pPr>
      <w:r>
        <w:t>б)</w:t>
      </w:r>
      <w:r w:rsidR="00930414">
        <w:t xml:space="preserve"> в личном кабинете на Едином портале заполнить в электронном виде заявление на оказание государственной услуги;</w:t>
      </w:r>
    </w:p>
    <w:p w:rsidR="00930414" w:rsidRDefault="00C51543" w:rsidP="00C51543">
      <w:pPr>
        <w:pStyle w:val="ConsPlusNormal"/>
        <w:spacing w:after="0"/>
        <w:ind w:firstLine="709"/>
        <w:contextualSpacing/>
        <w:jc w:val="both"/>
      </w:pPr>
      <w:r>
        <w:t>в)</w:t>
      </w:r>
      <w:r w:rsidR="00930414">
        <w:t xml:space="preserve"> приложить к заявлению отсканированные документы, необходим</w:t>
      </w:r>
      <w:r w:rsidR="00617B45">
        <w:t>ые для предоставления муниципальной</w:t>
      </w:r>
      <w:r w:rsidR="00930414">
        <w:t xml:space="preserve"> услуги;</w:t>
      </w:r>
    </w:p>
    <w:p w:rsidR="00930414" w:rsidRDefault="00C51543" w:rsidP="00C51543">
      <w:pPr>
        <w:pStyle w:val="ConsPlusNormal"/>
        <w:spacing w:after="0"/>
        <w:ind w:firstLine="709"/>
        <w:contextualSpacing/>
        <w:jc w:val="both"/>
      </w:pPr>
      <w:r>
        <w:t xml:space="preserve">г) </w:t>
      </w:r>
      <w:r w:rsidR="00930414">
        <w:t>направить пакет элект</w:t>
      </w:r>
      <w:r w:rsidR="00617B45">
        <w:t>ронных документов в администрацию</w:t>
      </w:r>
      <w:r w:rsidR="00930414">
        <w:t xml:space="preserve"> посредством функционала Единого портала.</w:t>
      </w:r>
    </w:p>
    <w:p w:rsidR="00930414" w:rsidRDefault="00CE0975" w:rsidP="00CE0975">
      <w:pPr>
        <w:pStyle w:val="ConsPlusNormal"/>
        <w:spacing w:after="0"/>
        <w:ind w:firstLine="709"/>
        <w:contextualSpacing/>
        <w:jc w:val="both"/>
      </w:pPr>
      <w:bookmarkStart w:id="13" w:name="Par268"/>
      <w:bookmarkEnd w:id="13"/>
      <w:r>
        <w:t xml:space="preserve">- </w:t>
      </w:r>
      <w:r w:rsidR="00930414">
        <w:t>В электронной форме осуществляется:</w:t>
      </w:r>
    </w:p>
    <w:p w:rsidR="00930414" w:rsidRDefault="00CE0975" w:rsidP="00CE0975">
      <w:pPr>
        <w:pStyle w:val="ConsPlusNormal"/>
        <w:spacing w:after="0"/>
        <w:ind w:firstLine="709"/>
        <w:contextualSpacing/>
        <w:jc w:val="both"/>
      </w:pPr>
      <w:r>
        <w:t xml:space="preserve">а) </w:t>
      </w:r>
      <w:r w:rsidR="00930414">
        <w:t xml:space="preserve">информирование и консультирование посредством сети "Интернет", электронной почты, МСЭД по вопросам </w:t>
      </w:r>
      <w:r w:rsidR="00757914">
        <w:t>предоставления муниципальной</w:t>
      </w:r>
      <w:r w:rsidR="00930414">
        <w:t xml:space="preserve"> услуги;</w:t>
      </w:r>
    </w:p>
    <w:p w:rsidR="00930414" w:rsidRDefault="00CE0975" w:rsidP="00CE0975">
      <w:pPr>
        <w:pStyle w:val="ConsPlusNormal"/>
        <w:spacing w:after="0"/>
        <w:ind w:firstLine="709"/>
        <w:contextualSpacing/>
        <w:jc w:val="both"/>
      </w:pPr>
      <w:r>
        <w:t xml:space="preserve">б) </w:t>
      </w:r>
      <w:r w:rsidR="00930414">
        <w:t>оформление и подача заявления, жалобы в МСЭД (при наличии Заявителя в МСЭД, через электронную почту;</w:t>
      </w:r>
    </w:p>
    <w:p w:rsidR="003A0757" w:rsidRDefault="003A0757" w:rsidP="003A0757">
      <w:pPr>
        <w:pStyle w:val="ConsPlusNormal"/>
        <w:spacing w:after="0"/>
        <w:ind w:firstLine="709"/>
        <w:contextualSpacing/>
        <w:jc w:val="both"/>
      </w:pPr>
      <w:r>
        <w:lastRenderedPageBreak/>
        <w:t xml:space="preserve">в) </w:t>
      </w:r>
      <w:r w:rsidR="00930414">
        <w:t>регистрация заявления, жалобы, оформление результат</w:t>
      </w:r>
      <w:r w:rsidR="00757914">
        <w:t>а предоставления муниципальной</w:t>
      </w:r>
      <w:r w:rsidR="00930414">
        <w:t xml:space="preserve"> услуги, рассмотрения жалобы в МСЭД.</w:t>
      </w:r>
    </w:p>
    <w:p w:rsidR="00930414" w:rsidRDefault="003A0757" w:rsidP="003A0757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Заявление в форме электронного докумен</w:t>
      </w:r>
      <w:r w:rsidR="009D3BA4">
        <w:t>та представляется в администрацию</w:t>
      </w:r>
      <w:r w:rsidR="00930414">
        <w:t xml:space="preserve"> по выбору Заявителя:</w:t>
      </w:r>
    </w:p>
    <w:p w:rsidR="00930414" w:rsidRDefault="003A0757" w:rsidP="003A0757">
      <w:pPr>
        <w:pStyle w:val="ConsPlusNormal"/>
        <w:spacing w:after="0"/>
        <w:ind w:firstLine="709"/>
        <w:contextualSpacing/>
        <w:jc w:val="both"/>
      </w:pPr>
      <w:r>
        <w:t xml:space="preserve">а) </w:t>
      </w:r>
      <w:r w:rsidR="00930414">
        <w:t>путем заполнения формы заявления, размещенной н</w:t>
      </w:r>
      <w:r w:rsidR="009D3BA4">
        <w:t>а официальном сайте администрации</w:t>
      </w:r>
      <w:r w:rsidR="00930414">
        <w:t xml:space="preserve"> в сети "Интернет", в том числе посредством отправки через Единый портал;</w:t>
      </w:r>
    </w:p>
    <w:p w:rsidR="00930414" w:rsidRDefault="003A0757" w:rsidP="003A0757">
      <w:pPr>
        <w:pStyle w:val="ConsPlusNormal"/>
        <w:spacing w:after="0"/>
        <w:ind w:firstLine="709"/>
        <w:contextualSpacing/>
        <w:jc w:val="both"/>
      </w:pPr>
      <w:r>
        <w:t>б)</w:t>
      </w:r>
      <w:r w:rsidR="00930414">
        <w:t xml:space="preserve"> путем направления электронного документа в </w:t>
      </w:r>
      <w:r w:rsidR="009D3BA4">
        <w:t>администрацию</w:t>
      </w:r>
      <w:r w:rsidR="00930414">
        <w:t xml:space="preserve"> на официальную электронную почту (далее - представление посредством электронной почты).</w:t>
      </w:r>
    </w:p>
    <w:p w:rsidR="00930414" w:rsidRDefault="003A0757" w:rsidP="003A0757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 В дополнение к способам, указанным в </w:t>
      </w:r>
      <w:r w:rsidR="00930414">
        <w:rPr>
          <w:color w:val="0000FF"/>
        </w:rPr>
        <w:t>пункте 2.15.5</w:t>
      </w:r>
      <w:r w:rsidR="00930414">
        <w:t xml:space="preserve"> настоящего Регламента, в заявлении указывается способ </w:t>
      </w:r>
      <w:proofErr w:type="gramStart"/>
      <w:r w:rsidR="00930414">
        <w:t xml:space="preserve">предоставления результатов рассмотрения заявления </w:t>
      </w:r>
      <w:r w:rsidR="00CB4555">
        <w:t>администрации</w:t>
      </w:r>
      <w:proofErr w:type="gramEnd"/>
      <w:r w:rsidR="00930414">
        <w:t xml:space="preserve"> в виде бумажного документа, который Заявитель получает непосредственно при личном обращении либо который направляется </w:t>
      </w:r>
      <w:r w:rsidR="00CB4555">
        <w:t xml:space="preserve">администрацией </w:t>
      </w:r>
      <w:r w:rsidR="00930414">
        <w:t>Заявителю посредством почтового отправления.</w:t>
      </w:r>
    </w:p>
    <w:p w:rsidR="003A0757" w:rsidRDefault="003A0757" w:rsidP="003A0757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Заявление в форме электронного документа и прилагаемые к нему документы подписываются в соответствии с тр</w:t>
      </w:r>
      <w:r w:rsidR="00CB4555">
        <w:t>ебованиями Федерального закона №</w:t>
      </w:r>
      <w:r w:rsidR="00930414">
        <w:t xml:space="preserve"> 63-ФЗ и статей 2</w:t>
      </w:r>
      <w:r w:rsidR="00CB4555">
        <w:t>1.1 и 21.2 Федерального закона №</w:t>
      </w:r>
      <w:r w:rsidR="00930414">
        <w:t xml:space="preserve"> 210-ФЗ.</w:t>
      </w:r>
    </w:p>
    <w:p w:rsidR="00930414" w:rsidRDefault="003A0757" w:rsidP="003A0757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 При подаче заявлений к ним прилагаются документы, представление которых Заявителем предусмотрено в соответствии с </w:t>
      </w:r>
      <w:r w:rsidR="00930414">
        <w:rPr>
          <w:color w:val="0000FF"/>
        </w:rPr>
        <w:t>пунктом 2.6.1.1</w:t>
      </w:r>
      <w:r w:rsidR="00930414">
        <w:t xml:space="preserve"> настоящего Регламента.</w:t>
      </w:r>
    </w:p>
    <w:p w:rsidR="00930414" w:rsidRDefault="003A0757" w:rsidP="003A0757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портала, а также если заявление подписано усиленной квалифицированной электронной подписью.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930414" w:rsidRDefault="002731BC" w:rsidP="002731BC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Примерные бланки заявлений в электронной форме размещаются </w:t>
      </w:r>
      <w:r w:rsidR="007948FB">
        <w:t xml:space="preserve">администрацией </w:t>
      </w:r>
      <w:r w:rsidR="00930414">
        <w:t>на официальном сайте в сети "Интернет" с возможностью их бесплатного копирования.</w:t>
      </w:r>
    </w:p>
    <w:p w:rsidR="00930414" w:rsidRDefault="002731BC" w:rsidP="002731BC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При наличии соглашения о взаимодействии, заключенного между МФЦ и </w:t>
      </w:r>
      <w:r w:rsidR="007948FB">
        <w:t>администрацией</w:t>
      </w:r>
      <w:r w:rsidR="00930414">
        <w:t xml:space="preserve">, с момента вступления в силу данного соглашения о взаимодействии Заявитель имеет право подать заявление и документы для предоставления </w:t>
      </w:r>
      <w:r w:rsidR="007948FB">
        <w:t xml:space="preserve">муниципальной </w:t>
      </w:r>
      <w:r w:rsidR="00930414">
        <w:t>услуги посредством МФЦ.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Заявление и документы, обязанность по предоставлению которых возложена на Заявителя для предоставления </w:t>
      </w:r>
      <w:r w:rsidR="007948FB">
        <w:t>муниципальной</w:t>
      </w:r>
      <w:r>
        <w:t xml:space="preserve"> услуги, поданные в МФЦ, подлежат регистрации в день поступления.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В случае обращения Заявителя за предоставлением </w:t>
      </w:r>
      <w:r w:rsidR="007948FB">
        <w:t>муниципальной</w:t>
      </w:r>
      <w:r>
        <w:t xml:space="preserve"> услуги в МФЦ такое заявление предоставляется в любой МФЦ, расположенный на территории Приморского края, независимо от места проживания и (или) пребывания Заявителя.</w:t>
      </w:r>
    </w:p>
    <w:p w:rsidR="00930414" w:rsidRDefault="00B960BE" w:rsidP="00930414">
      <w:pPr>
        <w:pStyle w:val="ConsPlusNormal"/>
        <w:spacing w:after="0"/>
        <w:contextualSpacing/>
        <w:jc w:val="both"/>
      </w:pPr>
      <w:r>
        <w:tab/>
        <w:t xml:space="preserve">2.16. </w:t>
      </w:r>
      <w:r w:rsidR="00340D84">
        <w:t xml:space="preserve">Показатели доступности </w:t>
      </w:r>
    </w:p>
    <w:p w:rsidR="00340D84" w:rsidRDefault="00340D84" w:rsidP="00930414">
      <w:pPr>
        <w:pStyle w:val="ConsPlusNormal"/>
        <w:spacing w:after="0"/>
        <w:contextualSpacing/>
        <w:jc w:val="both"/>
      </w:pPr>
      <w:r>
        <w:t xml:space="preserve">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</w:t>
      </w:r>
      <w:proofErr w:type="gramStart"/>
      <w:r>
        <w:t>предоставления</w:t>
      </w:r>
      <w:proofErr w:type="gramEnd"/>
      <w:r>
        <w:t xml:space="preserve"> и оценивается следующим:</w:t>
      </w:r>
    </w:p>
    <w:p w:rsidR="00340D84" w:rsidRDefault="00340D84" w:rsidP="00340D84">
      <w:pPr>
        <w:pStyle w:val="ConsPlusNormal"/>
        <w:tabs>
          <w:tab w:val="left" w:pos="709"/>
        </w:tabs>
        <w:spacing w:after="0"/>
        <w:contextualSpacing/>
        <w:jc w:val="both"/>
      </w:pPr>
      <w:r>
        <w:tab/>
        <w:t>а)  доступность:</w:t>
      </w:r>
    </w:p>
    <w:p w:rsidR="00340D84" w:rsidRDefault="00340D84" w:rsidP="00340D84">
      <w:pPr>
        <w:pStyle w:val="ConsPlusNormal"/>
        <w:tabs>
          <w:tab w:val="left" w:pos="709"/>
        </w:tabs>
        <w:spacing w:after="0"/>
        <w:contextualSpacing/>
        <w:jc w:val="both"/>
      </w:pPr>
      <w:r w:rsidRPr="00186DAE">
        <w:tab/>
      </w:r>
      <w:r w:rsidRPr="00340D84">
        <w:t xml:space="preserve">% </w:t>
      </w:r>
      <w:r>
        <w:t>(доля) заявителей (представителей заявителя), ожидающих получения муниципальной услуги в очереди не более 15 минут, -100 процентов</w:t>
      </w:r>
    </w:p>
    <w:p w:rsidR="0014226B" w:rsidRDefault="00EC0BE6" w:rsidP="00340D84">
      <w:pPr>
        <w:pStyle w:val="ConsPlusNormal"/>
        <w:tabs>
          <w:tab w:val="left" w:pos="709"/>
        </w:tabs>
        <w:spacing w:after="0"/>
        <w:contextualSpacing/>
        <w:jc w:val="both"/>
      </w:pPr>
      <w:r>
        <w:lastRenderedPageBreak/>
        <w:tab/>
      </w:r>
      <w:r w:rsidR="0014226B" w:rsidRPr="00340D84">
        <w:t xml:space="preserve">% </w:t>
      </w:r>
      <w:r w:rsidR="0014226B">
        <w:t>(доля) заявителей (представителей заявителя), удовлетворенных полн</w:t>
      </w:r>
      <w:r>
        <w:t>отой</w:t>
      </w:r>
      <w:r w:rsidR="0014226B">
        <w:t xml:space="preserve"> и доступностью  информации о порядке предоставления муниципальной услуги</w:t>
      </w:r>
      <w:r>
        <w:t>- 90 п</w:t>
      </w:r>
      <w:r w:rsidRPr="00D858ED">
        <w:t>роцентов</w:t>
      </w:r>
      <w:r>
        <w:t>;</w:t>
      </w:r>
    </w:p>
    <w:p w:rsidR="00EC0BE6" w:rsidRDefault="00EC0BE6" w:rsidP="00EC0B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(доля) заявителей (уполномоченных представителей), для которых доступна информация о получении муниципальной услуги с использованием информационно-телекоммуникационных сетей, доступ к ко</w:t>
      </w:r>
      <w:r w:rsidRPr="00D858ED">
        <w:rPr>
          <w:rFonts w:ascii="Times New Roman" w:hAnsi="Times New Roman" w:cs="Times New Roman"/>
          <w:sz w:val="24"/>
          <w:szCs w:val="24"/>
        </w:rPr>
        <w:t>торы</w:t>
      </w:r>
      <w:r>
        <w:rPr>
          <w:rFonts w:ascii="Times New Roman" w:hAnsi="Times New Roman" w:cs="Times New Roman"/>
          <w:sz w:val="24"/>
          <w:szCs w:val="24"/>
        </w:rPr>
        <w:t>м не ограничен определенным кругом лиц (включая сеть Интернет), -100 процентов.</w:t>
      </w:r>
    </w:p>
    <w:p w:rsidR="00EC0BE6" w:rsidRDefault="00EC0BE6" w:rsidP="00EC0B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% (доля) заявителей (уполномоченных представителей), для которых доступна информация о получении муниципальной услуги по </w:t>
      </w:r>
      <w:r w:rsidRPr="00D858ED">
        <w:rPr>
          <w:rFonts w:ascii="Times New Roman" w:hAnsi="Times New Roman" w:cs="Times New Roman"/>
          <w:sz w:val="24"/>
          <w:szCs w:val="24"/>
        </w:rPr>
        <w:t>принципу «одного</w:t>
      </w:r>
      <w:r>
        <w:rPr>
          <w:rFonts w:ascii="Times New Roman" w:hAnsi="Times New Roman" w:cs="Times New Roman"/>
          <w:sz w:val="24"/>
          <w:szCs w:val="24"/>
        </w:rPr>
        <w:t xml:space="preserve"> окна» по месту пребывания, в том числе через МФЦ - 100 процентов;</w:t>
      </w:r>
    </w:p>
    <w:p w:rsidR="00EC0BE6" w:rsidRDefault="00EC0BE6" w:rsidP="00EC0B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(доля) случаев предоставления муниципальной услуги в установленные сроки со дня поступления заявления о предоставлении муниципальной услуги - 100 процентов;</w:t>
      </w:r>
    </w:p>
    <w:p w:rsidR="00EC0BE6" w:rsidRDefault="00EC0BE6" w:rsidP="00EC0B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(доля) заявителей, обратившихся с заявлением о предоставлении муниципальной услуги по принципу «одного окна» по месту пребывания, в том числе через МФЦ - 70 процентов;</w:t>
      </w:r>
    </w:p>
    <w:p w:rsidR="00EC0BE6" w:rsidRDefault="00EC0BE6" w:rsidP="00EC0B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(доля) заявителей, обратившихся с заявлением о предоставлении муниципальной услуги в электронной форме через федеральную государственную информационную систему "Единый портал государственных и муниципальных услуг (функций)" (http://www.gosuslugi.ru) - 10 процентов;</w:t>
      </w:r>
    </w:p>
    <w:p w:rsidR="00EC0BE6" w:rsidRDefault="00EC0BE6" w:rsidP="00EC0B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качество:</w:t>
      </w:r>
    </w:p>
    <w:p w:rsidR="00EC0BE6" w:rsidRDefault="00EC0BE6" w:rsidP="00EC0B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(доля) заявителей (уполномоченных представителей), удовлетворенных качеством информирования о процедуре предоставления муниципальной услуги, в том числе о ходе предоставления муниципальной услуги, в том числе в электронной форме - 100 процентов;</w:t>
      </w:r>
    </w:p>
    <w:p w:rsidR="00EC0BE6" w:rsidRDefault="00EC0BE6" w:rsidP="00EC0B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(доля) заявителей (уполномоченных представителей), удовлетворенных качеством результата предоставления муниципальной услуги - 100 процентов;</w:t>
      </w:r>
    </w:p>
    <w:p w:rsidR="00EC0BE6" w:rsidRDefault="00EC0BE6" w:rsidP="00EC0B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(доля) обоснованных жалоб заявителей (уполномоченных представителей) к общему количеству заявителей (уполномоченных представителей), обратившихся с заявлением о предоставлении муниципальной услуги - 0,1 процента;</w:t>
      </w:r>
    </w:p>
    <w:p w:rsidR="00EC0BE6" w:rsidRDefault="00EC0BE6" w:rsidP="00EC0B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% (доля) заявителей (уполномоченных представителей), удовлетворенных организацией процедуры приема документов, необходимых для предоставления муниципальной услуги, в том числе в электронной форме - 95 процентов.</w:t>
      </w:r>
    </w:p>
    <w:p w:rsidR="00EC0BE6" w:rsidRPr="00340D84" w:rsidRDefault="00EC0BE6" w:rsidP="00340D84">
      <w:pPr>
        <w:pStyle w:val="ConsPlusNormal"/>
        <w:tabs>
          <w:tab w:val="left" w:pos="709"/>
        </w:tabs>
        <w:spacing w:after="0"/>
        <w:contextualSpacing/>
        <w:jc w:val="both"/>
      </w:pPr>
    </w:p>
    <w:p w:rsidR="00930414" w:rsidRDefault="00930414" w:rsidP="00930414">
      <w:pPr>
        <w:pStyle w:val="ConsPlusTitle"/>
        <w:spacing w:after="0"/>
        <w:contextualSpacing/>
        <w:jc w:val="center"/>
        <w:outlineLvl w:val="1"/>
      </w:pPr>
      <w:r>
        <w:t>Раздел III. СОСТАВ, ПОСЛЕДОВАТЕЛЬНОСТЬ</w:t>
      </w:r>
    </w:p>
    <w:p w:rsidR="00930414" w:rsidRDefault="00930414" w:rsidP="00930414">
      <w:pPr>
        <w:pStyle w:val="ConsPlusTitle"/>
        <w:spacing w:after="0"/>
        <w:contextualSpacing/>
        <w:jc w:val="center"/>
      </w:pPr>
      <w:r>
        <w:t>И СРОКИ ВЫПОЛНЕНИЯ АДМИНИСТРАТИВНЫХ ПРОЦЕДУР</w:t>
      </w:r>
    </w:p>
    <w:p w:rsidR="00930414" w:rsidRDefault="00930414" w:rsidP="00930414">
      <w:pPr>
        <w:pStyle w:val="ConsPlusTitle"/>
        <w:spacing w:after="0"/>
        <w:contextualSpacing/>
        <w:jc w:val="center"/>
      </w:pPr>
      <w:r>
        <w:t>(ДЕЙСТВИЙ), ТРЕБОВАНИЯ К ПОРЯДКУ ИХ ВЫПОЛНЕНИЯ, В ТОМ</w:t>
      </w:r>
    </w:p>
    <w:p w:rsidR="00930414" w:rsidRDefault="00930414" w:rsidP="00930414">
      <w:pPr>
        <w:pStyle w:val="ConsPlusTitle"/>
        <w:spacing w:after="0"/>
        <w:contextualSpacing/>
        <w:jc w:val="center"/>
      </w:pPr>
      <w:r>
        <w:t>ЧИСЛЕ ОСОБЕННОСТИ ВЫПОЛНЕНИЯ АДМИНИСТРАТИВНЫХ ПРОЦЕДУР</w:t>
      </w:r>
    </w:p>
    <w:p w:rsidR="00930414" w:rsidRDefault="00930414" w:rsidP="00930414">
      <w:pPr>
        <w:pStyle w:val="ConsPlusTitle"/>
        <w:spacing w:after="0"/>
        <w:contextualSpacing/>
        <w:jc w:val="center"/>
      </w:pPr>
      <w:r>
        <w:t>(ДЕЙСТВИЙ) В ЭЛЕКТРОННОЙ ФОРМЕ, А ТАКЖЕ ОСОБЕННОСТИ</w:t>
      </w:r>
    </w:p>
    <w:p w:rsidR="00930414" w:rsidRDefault="00930414" w:rsidP="00930414">
      <w:pPr>
        <w:pStyle w:val="ConsPlusTitle"/>
        <w:spacing w:after="0"/>
        <w:contextualSpacing/>
        <w:jc w:val="center"/>
      </w:pPr>
      <w:r>
        <w:t>ВЫПОЛНЕНИЯ АДМИНИСТРАТИВНЫХ ПРОЦЕДУР В МФЦ</w:t>
      </w:r>
    </w:p>
    <w:p w:rsidR="00930414" w:rsidRDefault="00930414" w:rsidP="00930414">
      <w:pPr>
        <w:pStyle w:val="ConsPlusNormal"/>
        <w:spacing w:after="0"/>
        <w:contextualSpacing/>
        <w:jc w:val="both"/>
      </w:pPr>
    </w:p>
    <w:p w:rsidR="00930414" w:rsidRDefault="008B0F17" w:rsidP="008B0F17">
      <w:pPr>
        <w:pStyle w:val="ConsPlusNormal"/>
        <w:spacing w:after="0"/>
        <w:ind w:firstLine="709"/>
        <w:contextualSpacing/>
        <w:jc w:val="both"/>
      </w:pPr>
      <w:r>
        <w:t xml:space="preserve">3.1. </w:t>
      </w:r>
      <w:r w:rsidR="00930414">
        <w:t xml:space="preserve">Предоставление </w:t>
      </w:r>
      <w:r w:rsidR="003B25D6">
        <w:t>муници</w:t>
      </w:r>
      <w:r w:rsidR="001F1DD6">
        <w:t>пальной</w:t>
      </w:r>
      <w:r w:rsidR="00930414">
        <w:t xml:space="preserve"> услуги включает в себя следующие административные процедуры</w:t>
      </w:r>
    </w:p>
    <w:p w:rsidR="00930414" w:rsidRDefault="008B0F17" w:rsidP="008B0F17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Прием и регистрация заявления и прилагаемых к нему документов;</w:t>
      </w:r>
    </w:p>
    <w:p w:rsidR="00930414" w:rsidRDefault="008B0F17" w:rsidP="008B0F17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Рассмотрение заявления и представленных документов, в том числе истребование документов (сведений) в рамках межведомственного информационного взаимодействия;</w:t>
      </w:r>
    </w:p>
    <w:p w:rsidR="00930414" w:rsidRDefault="008B0F17" w:rsidP="008B0F17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Принятие решения о подготовке арендуемого имущества к отчуждению или об отказе в предоставлении</w:t>
      </w:r>
      <w:r w:rsidR="003B25D6">
        <w:t xml:space="preserve"> </w:t>
      </w:r>
      <w:r w:rsidR="001F1DD6">
        <w:t>муниципальной</w:t>
      </w:r>
      <w:r w:rsidR="00930414">
        <w:t xml:space="preserve"> услуги;</w:t>
      </w:r>
    </w:p>
    <w:p w:rsidR="00930414" w:rsidRDefault="008B0F17" w:rsidP="008B0F17">
      <w:pPr>
        <w:pStyle w:val="ConsPlusNormal"/>
        <w:spacing w:after="0"/>
        <w:ind w:firstLine="709"/>
        <w:contextualSpacing/>
        <w:jc w:val="both"/>
      </w:pPr>
      <w:r>
        <w:lastRenderedPageBreak/>
        <w:t xml:space="preserve">- </w:t>
      </w:r>
      <w:r w:rsidR="00930414">
        <w:t>Обеспечение заключения договора на проведение оценки рыночной стоимости арендуемого имущества;</w:t>
      </w:r>
    </w:p>
    <w:p w:rsidR="00930414" w:rsidRDefault="008B0F17" w:rsidP="008B0F17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Подготовка отчета об оценке рыночной стоимости арендуемого имущества и его принятие</w:t>
      </w:r>
      <w:r w:rsidR="001F1DD6">
        <w:t xml:space="preserve"> администрацией</w:t>
      </w:r>
      <w:r w:rsidR="00930414">
        <w:t>;</w:t>
      </w:r>
    </w:p>
    <w:p w:rsidR="00930414" w:rsidRDefault="008B0F17" w:rsidP="008B0F17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 Принятие решения об условиях приватизации арендуемого имущества;</w:t>
      </w:r>
    </w:p>
    <w:p w:rsidR="00930414" w:rsidRDefault="008B0F17" w:rsidP="008B0F17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Подготовка проекта договора купли-продажи арендуемого имущества;</w:t>
      </w:r>
    </w:p>
    <w:p w:rsidR="00930414" w:rsidRDefault="008B0F17" w:rsidP="008B0F17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Направление (выдача) Заявителю результат</w:t>
      </w:r>
      <w:r w:rsidR="005D26AF">
        <w:t>а предоставления муниципальной</w:t>
      </w:r>
      <w:r w:rsidR="00930414">
        <w:t xml:space="preserve"> услуги.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3.2. Прием и регистрация заявления и прилагаемых к нему документов</w:t>
      </w:r>
    </w:p>
    <w:p w:rsidR="00930414" w:rsidRDefault="008B0F17" w:rsidP="008B0F17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Основанием для начала исполнения административной процедуры является поступление в </w:t>
      </w:r>
      <w:r w:rsidR="00CB4A19">
        <w:t>админист</w:t>
      </w:r>
      <w:r w:rsidR="005D26AF">
        <w:t>рацию</w:t>
      </w:r>
      <w:r w:rsidR="00930414">
        <w:t xml:space="preserve"> заявления с прилагаемыми документами согласно </w:t>
      </w:r>
      <w:r w:rsidR="00930414">
        <w:rPr>
          <w:color w:val="0000FF"/>
        </w:rPr>
        <w:t>пункту 2.6.1.</w:t>
      </w:r>
      <w:r w:rsidR="00930414">
        <w:t xml:space="preserve"> настоящего Регламента.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Заявление с прилагаемыми документами представляется в </w:t>
      </w:r>
      <w:r w:rsidR="005D26AF">
        <w:t>администрацию</w:t>
      </w:r>
      <w:r>
        <w:t xml:space="preserve"> лично, либо посредством почтового отправления с описью вложения и уведомлением о вручении, либо в электронной форме с приложением отсканированных образов прилагаемых документов, либо в МСЭД с приложением отсканированных образов прилагаемых документов и заверением электронной подписью.</w:t>
      </w:r>
    </w:p>
    <w:p w:rsidR="008B0F17" w:rsidRDefault="008B0F17" w:rsidP="008B0F17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В электронной форме заявление может быть подано Заявителем с учетом требований, установленных </w:t>
      </w:r>
      <w:r w:rsidR="00930414">
        <w:rPr>
          <w:color w:val="0000FF"/>
        </w:rPr>
        <w:t>пунктом 2.15</w:t>
      </w:r>
      <w:r w:rsidR="00930414">
        <w:t xml:space="preserve"> настоящего Регламента.</w:t>
      </w:r>
    </w:p>
    <w:p w:rsidR="00930414" w:rsidRDefault="008B0F17" w:rsidP="008B0F17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В случае направления Заявителем заявления посредством почтового отправления, к заявлению прилагаются копии документов, удостоверенные в установленном законом порядке, подлинники документов не направляются.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При поступлении заявления и комплекта документов в электронном виде документы распечатываются на бумажном носителе, и дальнейшая работа с ними ведется в установленном порядке.</w:t>
      </w:r>
    </w:p>
    <w:p w:rsidR="00930414" w:rsidRDefault="008B0F17" w:rsidP="008B0F17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Специалист, ответственный за выполнение административной проц</w:t>
      </w:r>
      <w:r w:rsidR="005D26AF">
        <w:t>едуры, - специалист администрации</w:t>
      </w:r>
      <w:r w:rsidR="00930414">
        <w:t>, уполномоченный в соответствии с должностным регламентом принимать входящие документы.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Срок выполнения действия - день поступления заявления, а если заявление поступило после 18-00 (или после 17-00 в пятницу) - на следующий рабочий день.</w:t>
      </w:r>
    </w:p>
    <w:p w:rsidR="00930414" w:rsidRDefault="008B0F17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 xml:space="preserve">Специалист, ответственный за выполнение действия, проверяет представленные документы на соответствие требованиям, предусмотренным </w:t>
      </w:r>
      <w:r w:rsidR="00930414">
        <w:rPr>
          <w:color w:val="0000FF"/>
        </w:rPr>
        <w:t>пунктами 2.6.1.</w:t>
      </w:r>
      <w:r w:rsidR="00930414">
        <w:t xml:space="preserve">, </w:t>
      </w:r>
      <w:r w:rsidR="00930414">
        <w:rPr>
          <w:color w:val="0000FF"/>
        </w:rPr>
        <w:t>2.7.</w:t>
      </w:r>
      <w:r w:rsidR="00930414">
        <w:t>,  настоящего Регламента.</w:t>
      </w:r>
    </w:p>
    <w:p w:rsidR="00930414" w:rsidRDefault="00106757" w:rsidP="00930414">
      <w:pPr>
        <w:pStyle w:val="ConsPlusNormal"/>
        <w:spacing w:after="0"/>
        <w:ind w:firstLine="540"/>
        <w:contextualSpacing/>
        <w:jc w:val="both"/>
      </w:pPr>
      <w:bookmarkStart w:id="14" w:name="Par311"/>
      <w:bookmarkEnd w:id="14"/>
      <w:proofErr w:type="gramStart"/>
      <w:r>
        <w:t>-</w:t>
      </w:r>
      <w:r w:rsidR="00930414">
        <w:t xml:space="preserve"> В случае подачи заявления </w:t>
      </w:r>
      <w:r w:rsidR="00F1095D">
        <w:t>о предоставлении муниципальной</w:t>
      </w:r>
      <w:r w:rsidR="00930414">
        <w:t xml:space="preserve"> услуги и необходимых документов заявителем лично специалист </w:t>
      </w:r>
      <w:r w:rsidR="00F1095D">
        <w:t>администрации</w:t>
      </w:r>
      <w:r w:rsidR="00930414">
        <w:t xml:space="preserve"> в течение 5 дней рассматривает представленные заявителем документы и при несоответствии представленных документов требованиям, предусмотренным </w:t>
      </w:r>
      <w:r w:rsidR="00930414">
        <w:rPr>
          <w:color w:val="0000FF"/>
        </w:rPr>
        <w:t>пунктами 2.6.1.</w:t>
      </w:r>
      <w:r w:rsidR="00930414">
        <w:t xml:space="preserve">, </w:t>
      </w:r>
      <w:r w:rsidR="00930414">
        <w:rPr>
          <w:color w:val="0000FF"/>
        </w:rPr>
        <w:t>2.7.</w:t>
      </w:r>
      <w:r w:rsidR="00930414">
        <w:t xml:space="preserve"> настоящего Регламента, объясняет содержание выявленных в представленных документах недостатков, а затем в письменной форме уведомляет заявителя об основаниях для отказа в приеме документов и возвращает документы Заявителю.</w:t>
      </w:r>
      <w:proofErr w:type="gramEnd"/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proofErr w:type="gramStart"/>
      <w:r>
        <w:t>При подаче заявления о предоставлении</w:t>
      </w:r>
      <w:r w:rsidR="00F1095D">
        <w:t xml:space="preserve"> муниципальной</w:t>
      </w:r>
      <w:r>
        <w:t xml:space="preserve"> услуги и документов с использованием почтовой связи или в электронной форме специалист </w:t>
      </w:r>
      <w:r w:rsidR="00F1095D">
        <w:t>администрации</w:t>
      </w:r>
      <w:r>
        <w:t xml:space="preserve"> рассматривает и при несоответствии представленных документов требованиям, предусмотренным </w:t>
      </w:r>
      <w:r>
        <w:rPr>
          <w:color w:val="0000FF"/>
        </w:rPr>
        <w:t>пунктами 2.6.1.</w:t>
      </w:r>
      <w:r>
        <w:t xml:space="preserve">, </w:t>
      </w:r>
      <w:r>
        <w:rPr>
          <w:color w:val="0000FF"/>
        </w:rPr>
        <w:t>2.7.</w:t>
      </w:r>
      <w:r w:rsidR="00106757">
        <w:rPr>
          <w:color w:val="0000FF"/>
        </w:rPr>
        <w:t xml:space="preserve"> </w:t>
      </w:r>
      <w:r>
        <w:t xml:space="preserve">настоящего Регламента, направляет уведомление Заявителю о наличии оснований для отказа в приеме документов и содержании выявленных недостатков с использованием непосредственно почтовой связи или по электронной почте в </w:t>
      </w:r>
      <w:r>
        <w:lastRenderedPageBreak/>
        <w:t>течение 1 дня</w:t>
      </w:r>
      <w:proofErr w:type="gramEnd"/>
      <w:r>
        <w:t xml:space="preserve"> с момента поступления заявления с прилага</w:t>
      </w:r>
      <w:r w:rsidR="00F1095D">
        <w:t>емыми документами в администрацию</w:t>
      </w:r>
      <w:r>
        <w:t>.</w:t>
      </w:r>
    </w:p>
    <w:p w:rsidR="00930414" w:rsidRDefault="00930414" w:rsidP="00066B0D">
      <w:pPr>
        <w:pStyle w:val="ConsPlusNormal"/>
        <w:spacing w:after="0"/>
        <w:ind w:firstLine="709"/>
        <w:contextualSpacing/>
        <w:jc w:val="both"/>
      </w:pPr>
      <w:r>
        <w:t xml:space="preserve">Принятие </w:t>
      </w:r>
      <w:r w:rsidR="00AD128F">
        <w:t>администрацией</w:t>
      </w:r>
      <w:r>
        <w:t xml:space="preserve"> решения об отказе в приеме документов, необходимых для предоставления </w:t>
      </w:r>
      <w:r w:rsidR="00AD128F">
        <w:t>муниципальной</w:t>
      </w:r>
      <w:r>
        <w:t xml:space="preserve"> услуги, не препятствует повторному обращению Заявителя за предоставлением </w:t>
      </w:r>
      <w:r w:rsidR="00AD128F">
        <w:t>муниципальной</w:t>
      </w:r>
      <w:r>
        <w:t xml:space="preserve"> услуги после устранения причин, послуживших основанием для принятия </w:t>
      </w:r>
      <w:r w:rsidR="00AD128F">
        <w:t>администрацией</w:t>
      </w:r>
      <w:r>
        <w:t xml:space="preserve"> указанного решения.</w:t>
      </w:r>
    </w:p>
    <w:p w:rsidR="00930414" w:rsidRDefault="00930414" w:rsidP="00066B0D">
      <w:pPr>
        <w:pStyle w:val="ConsPlusNormal"/>
        <w:spacing w:after="0"/>
        <w:ind w:firstLine="567"/>
        <w:contextualSpacing/>
        <w:jc w:val="both"/>
      </w:pPr>
      <w:r>
        <w:t>Рассмотрение повторно поданных Заявителем документов аналогично рассмотрению документов, поданных впервые.</w:t>
      </w:r>
    </w:p>
    <w:p w:rsidR="00930414" w:rsidRDefault="00930414" w:rsidP="00066B0D">
      <w:pPr>
        <w:pStyle w:val="ConsPlusNormal"/>
        <w:spacing w:after="0"/>
        <w:ind w:firstLine="709"/>
        <w:contextualSpacing/>
        <w:jc w:val="both"/>
      </w:pPr>
      <w:r>
        <w:t xml:space="preserve">При соответствии документов требованиям, предусмотренным настоящим Регламентом, специалист, ответственный за выполнение действия, направляет принятое и зарегистрированное заявление с прилагаемыми документами </w:t>
      </w:r>
      <w:r w:rsidR="00AD128F">
        <w:t>главе Хасанского муниципального округа Приморского края (далее - глава)</w:t>
      </w:r>
    </w:p>
    <w:p w:rsidR="00930414" w:rsidRDefault="00106757" w:rsidP="00930414">
      <w:pPr>
        <w:pStyle w:val="ConsPlusNormal"/>
        <w:spacing w:after="0"/>
        <w:ind w:firstLine="540"/>
        <w:contextualSpacing/>
        <w:jc w:val="both"/>
      </w:pPr>
      <w:r>
        <w:t>-</w:t>
      </w:r>
      <w:r w:rsidR="00930414">
        <w:t xml:space="preserve"> Результат выполнения действия - прием и регистрация заявления с прилагаемыми документами либо направление в адрес Заявителя письма с указанием оснований для отказа в приеме документов, необходимых для предоставления </w:t>
      </w:r>
      <w:r w:rsidR="00AD128F">
        <w:t>муниципальной</w:t>
      </w:r>
      <w:r w:rsidR="00930414">
        <w:t xml:space="preserve"> услуги, согласно </w:t>
      </w:r>
      <w:r w:rsidR="00930414">
        <w:rPr>
          <w:color w:val="0000FF"/>
        </w:rPr>
        <w:t>пункту 2.7.</w:t>
      </w:r>
      <w:r w:rsidR="00930414">
        <w:t xml:space="preserve"> настоящего Регламента.</w:t>
      </w:r>
    </w:p>
    <w:p w:rsidR="00930414" w:rsidRDefault="00930414" w:rsidP="00066B0D">
      <w:pPr>
        <w:pStyle w:val="ConsPlusNormal"/>
        <w:spacing w:after="0"/>
        <w:ind w:firstLine="709"/>
        <w:contextualSpacing/>
        <w:jc w:val="both"/>
      </w:pPr>
      <w:r>
        <w:t>3.3. Рассмотрение представленных документов, в том числе истребование документов (сведений) в рамках межведомственного информационного взаимодействия</w:t>
      </w:r>
    </w:p>
    <w:p w:rsidR="00930414" w:rsidRDefault="00930414" w:rsidP="00066B0D">
      <w:pPr>
        <w:pStyle w:val="ConsPlusNormal"/>
        <w:spacing w:after="0"/>
        <w:ind w:firstLine="709"/>
        <w:contextualSpacing/>
        <w:jc w:val="both"/>
      </w:pPr>
      <w:r>
        <w:t>3.3.1. Основанием для начала исполнения административной процедуры является поступление заявления и документов специалисту.</w:t>
      </w:r>
    </w:p>
    <w:p w:rsidR="0061088B" w:rsidRDefault="00930414" w:rsidP="00066B0D">
      <w:pPr>
        <w:pStyle w:val="ConsPlusNormal"/>
        <w:spacing w:after="0"/>
        <w:ind w:firstLine="709"/>
        <w:contextualSpacing/>
        <w:jc w:val="both"/>
      </w:pPr>
      <w:r>
        <w:t>3.3.2. Специалист осуществляет следующие действия:</w:t>
      </w:r>
    </w:p>
    <w:p w:rsidR="00930414" w:rsidRDefault="0061088B" w:rsidP="0061088B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Проверяет комплектность представленных Заявителем документов по перечням документов, предусмотренных </w:t>
      </w:r>
      <w:r w:rsidR="00930414">
        <w:rPr>
          <w:color w:val="0000FF"/>
        </w:rPr>
        <w:t>пунктом 2.6.1.</w:t>
      </w:r>
      <w:r w:rsidR="00930414">
        <w:t xml:space="preserve"> Регламента;</w:t>
      </w:r>
    </w:p>
    <w:p w:rsidR="00930414" w:rsidRDefault="00361EB2" w:rsidP="00361EB2">
      <w:pPr>
        <w:pStyle w:val="ConsPlusNormal"/>
        <w:spacing w:after="0"/>
        <w:ind w:firstLine="709"/>
        <w:contextualSpacing/>
        <w:jc w:val="both"/>
      </w:pPr>
      <w:proofErr w:type="gramStart"/>
      <w:r>
        <w:t xml:space="preserve">- </w:t>
      </w:r>
      <w:r w:rsidR="00930414">
        <w:t xml:space="preserve">При выявлении в заявлении на предоставление </w:t>
      </w:r>
      <w:r w:rsidR="00B26E9E">
        <w:t>муниципальной</w:t>
      </w:r>
      <w:r w:rsidR="00930414">
        <w:t xml:space="preserve">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уполномоченный орган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</w:t>
      </w:r>
      <w:r w:rsidR="00930414">
        <w:rPr>
          <w:color w:val="0000FF"/>
        </w:rPr>
        <w:t>пунктом 1.2.1</w:t>
      </w:r>
      <w:r w:rsidR="00930414">
        <w:t xml:space="preserve"> настоящего Регламента, готовит проект решения об</w:t>
      </w:r>
      <w:proofErr w:type="gramEnd"/>
      <w:r w:rsidR="00930414">
        <w:t xml:space="preserve"> </w:t>
      </w:r>
      <w:proofErr w:type="gramStart"/>
      <w:r w:rsidR="00930414">
        <w:t>отказе</w:t>
      </w:r>
      <w:proofErr w:type="gramEnd"/>
      <w:r w:rsidR="00930414">
        <w:t xml:space="preserve"> </w:t>
      </w:r>
      <w:r w:rsidR="00B26E9E">
        <w:t>в предоставлении муниципальной</w:t>
      </w:r>
      <w:r w:rsidR="00930414">
        <w:t xml:space="preserve"> услуги и направляет его </w:t>
      </w:r>
      <w:r w:rsidR="00B26E9E">
        <w:t xml:space="preserve">главе </w:t>
      </w:r>
      <w:r w:rsidR="00930414">
        <w:t>в течение 7 дней.</w:t>
      </w:r>
    </w:p>
    <w:p w:rsidR="00930414" w:rsidRDefault="00930414" w:rsidP="00066B0D">
      <w:pPr>
        <w:pStyle w:val="ConsPlusNormal"/>
        <w:spacing w:after="0"/>
        <w:ind w:firstLine="709"/>
        <w:contextualSpacing/>
        <w:jc w:val="both"/>
      </w:pPr>
      <w:r>
        <w:t xml:space="preserve">3.3.3. В случае наличия полного комплекта документов, предусмотренных </w:t>
      </w:r>
      <w:r>
        <w:rPr>
          <w:color w:val="0000FF"/>
        </w:rPr>
        <w:t>пунктом 2.6.1.</w:t>
      </w:r>
      <w:r>
        <w:t xml:space="preserve">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B26E9E">
        <w:t>муниципальной</w:t>
      </w:r>
      <w:r>
        <w:t xml:space="preserve"> услуги, переходит к осуществлению административной процедуры принятия решения о предоставлении </w:t>
      </w:r>
      <w:r w:rsidR="00B26E9E">
        <w:t>муниципальной</w:t>
      </w:r>
      <w:r>
        <w:t xml:space="preserve"> услуги.</w:t>
      </w:r>
    </w:p>
    <w:p w:rsidR="00930414" w:rsidRDefault="00930414" w:rsidP="00066B0D">
      <w:pPr>
        <w:pStyle w:val="ConsPlusNormal"/>
        <w:spacing w:after="0"/>
        <w:ind w:firstLine="709"/>
        <w:contextualSpacing/>
        <w:jc w:val="both"/>
      </w:pPr>
      <w:r>
        <w:t>3.3.4. Результатом административной процедуры является:</w:t>
      </w:r>
    </w:p>
    <w:p w:rsidR="00930414" w:rsidRDefault="00066B0D" w:rsidP="00066B0D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Формирование и направление межведомственного запроса о представлении документов, необходимых для предоставления </w:t>
      </w:r>
      <w:r w:rsidR="00B26E9E">
        <w:t>муниципальной</w:t>
      </w:r>
      <w:r w:rsidR="00930414">
        <w:t xml:space="preserve"> услуги;</w:t>
      </w:r>
    </w:p>
    <w:p w:rsidR="00356422" w:rsidRDefault="00066B0D" w:rsidP="00356422">
      <w:pPr>
        <w:pStyle w:val="ConsPlusNormal"/>
        <w:spacing w:after="0"/>
        <w:ind w:firstLine="709"/>
        <w:contextualSpacing/>
        <w:jc w:val="both"/>
      </w:pPr>
      <w:r>
        <w:t>-</w:t>
      </w:r>
      <w:r w:rsidR="00356422">
        <w:t xml:space="preserve"> </w:t>
      </w:r>
      <w:r w:rsidR="00930414">
        <w:t xml:space="preserve">Подготовка, согласование и передача </w:t>
      </w:r>
      <w:r w:rsidR="00B26E9E">
        <w:t>главе</w:t>
      </w:r>
      <w:r w:rsidR="00930414">
        <w:t xml:space="preserve"> проекта письма об отказе в предоставлении </w:t>
      </w:r>
      <w:r w:rsidR="00B26E9E">
        <w:t>муниципальной</w:t>
      </w:r>
      <w:r w:rsidR="00930414">
        <w:t xml:space="preserve"> услуги;</w:t>
      </w:r>
    </w:p>
    <w:p w:rsidR="00930414" w:rsidRPr="001A61BF" w:rsidRDefault="00356422" w:rsidP="00356422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 w:rsidRPr="001A61BF">
        <w:t xml:space="preserve">Переход к осуществлению административной процедуры принятия решения о предоставлении </w:t>
      </w:r>
      <w:r w:rsidR="00B26E9E" w:rsidRPr="001A61BF">
        <w:t>муниципальной</w:t>
      </w:r>
      <w:r w:rsidR="00930414" w:rsidRPr="001A61BF">
        <w:t xml:space="preserve"> услуги.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 w:rsidRPr="001A61BF">
        <w:t>3.3.5. При обращении</w:t>
      </w:r>
      <w:r>
        <w:t xml:space="preserve"> Заявителя за получением </w:t>
      </w:r>
      <w:r w:rsidR="00B26E9E">
        <w:t>муниципальной</w:t>
      </w:r>
      <w:r>
        <w:t xml:space="preserve"> услуги в электронной форме </w:t>
      </w:r>
      <w:r w:rsidR="00B26E9E">
        <w:t>администрация</w:t>
      </w:r>
      <w:r>
        <w:t xml:space="preserve"> направляет на Единый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lastRenderedPageBreak/>
        <w:t>3.3.6. Межведомственный запрос о предоставлении документов и информации осуществляется Специалистом или сотрудником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</w:t>
      </w:r>
      <w:r w:rsidR="00263BEA">
        <w:t>ля за получением муниципальной</w:t>
      </w:r>
      <w:r>
        <w:t xml:space="preserve"> услуги через МФЦ.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3.3.7. Формирование и направление межведомственных запросов о предоставлении документов, необходимых для предоставления </w:t>
      </w:r>
      <w:r w:rsidR="00263BEA">
        <w:t>муниципального</w:t>
      </w:r>
      <w:r>
        <w:t xml:space="preserve"> услуги, осуществляется МФЦ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3.3.8. В случае исполнения административной процедуры в МФЦ сотрудник МФЦ, ответственный за организацию направления заявления и прилагаемых к нему документов в </w:t>
      </w:r>
      <w:r w:rsidR="005D4972">
        <w:t>администрацию</w:t>
      </w:r>
      <w:r>
        <w:t xml:space="preserve">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5D4972">
        <w:t>администрацию</w:t>
      </w:r>
      <w:r>
        <w:t xml:space="preserve"> в соответствии с заключенным соглашением о взаимодействии и порядком делопроизводства в МФЦ.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3.3.9. </w:t>
      </w:r>
      <w:r w:rsidRPr="002A724F">
        <w:t>Критерием выполнения административного действия является отсутствие в заявлении, направленном в уполномоченный орган или МФЦ, документов и информации, которые могут быть получены в рамках межведомственного информационного взаимодействия.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3.3.10. Результатом административной процедуры является:</w:t>
      </w:r>
    </w:p>
    <w:p w:rsidR="00930414" w:rsidRDefault="00AA2AE2" w:rsidP="00AA2AE2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 В МФЦ при наличии всех документов, предусмотренных </w:t>
      </w:r>
      <w:r w:rsidR="00930414">
        <w:rPr>
          <w:color w:val="0000FF"/>
        </w:rPr>
        <w:t>пунктом 2.6.1</w:t>
      </w:r>
      <w:r w:rsidR="00930414">
        <w:t xml:space="preserve"> Регламента, - передача заявления и прилагаемых </w:t>
      </w:r>
      <w:r w:rsidR="006648E4">
        <w:t>к нему документов в администрацию</w:t>
      </w:r>
      <w:r w:rsidR="00930414">
        <w:t>.</w:t>
      </w:r>
    </w:p>
    <w:p w:rsidR="00930414" w:rsidRDefault="00AA2AE2" w:rsidP="00AA2AE2">
      <w:pPr>
        <w:pStyle w:val="ConsPlusNormal"/>
        <w:spacing w:after="0"/>
        <w:ind w:firstLine="709"/>
        <w:contextualSpacing/>
        <w:jc w:val="both"/>
      </w:pPr>
      <w:r>
        <w:t>-</w:t>
      </w:r>
      <w:r w:rsidR="00930414">
        <w:t xml:space="preserve"> В </w:t>
      </w:r>
      <w:r w:rsidR="006648E4">
        <w:t>администрации</w:t>
      </w:r>
      <w:r w:rsidR="00930414">
        <w:t xml:space="preserve"> - получение в рамках межведомственного взаимодействия информации (документов), необходимой дл</w:t>
      </w:r>
      <w:r w:rsidR="002A724F">
        <w:t>я предоставления муниципальной</w:t>
      </w:r>
      <w:r w:rsidR="00930414">
        <w:t xml:space="preserve"> услуги Заявителю, и ее передача Специалисту.</w:t>
      </w:r>
    </w:p>
    <w:p w:rsidR="00930414" w:rsidRDefault="00AA2AE2" w:rsidP="00AA2AE2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Наличие полного комплекта документов, предусмотренных </w:t>
      </w:r>
      <w:r w:rsidR="00930414">
        <w:rPr>
          <w:color w:val="0000FF"/>
        </w:rPr>
        <w:t>пунктом 2.6.1</w:t>
      </w:r>
      <w:r w:rsidR="00930414">
        <w:t xml:space="preserve"> Регламента, для предоставления </w:t>
      </w:r>
      <w:r w:rsidR="006648E4">
        <w:t xml:space="preserve">муниципальной </w:t>
      </w:r>
      <w:r w:rsidR="00930414">
        <w:t>услуги.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3.3.11. При обращении Заявителя за получением </w:t>
      </w:r>
      <w:r w:rsidR="006648E4">
        <w:t>муниципальной</w:t>
      </w:r>
      <w:r>
        <w:t xml:space="preserve"> услуги в электронной форме </w:t>
      </w:r>
      <w:r w:rsidR="00525833">
        <w:t>администрацию</w:t>
      </w:r>
      <w:r>
        <w:t xml:space="preserve"> и МФЦ направляют на Единый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3.3.12.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</w:t>
      </w:r>
      <w:r w:rsidR="002A724F">
        <w:t>я предоставления муниципальной</w:t>
      </w:r>
      <w:r>
        <w:t xml:space="preserve"> услуги, в журнале регистрации поступления ответов в рамках межведомственного взаимодействия или внесение соответствующих сведений в МСЭД, МФЦ.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3.3.13. Максимальный срок выполнения административной процедуры не может превышать 10 дней.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3.4. Принятие решения о подготовке арендуемого имущества к отчуждению или об отказе </w:t>
      </w:r>
      <w:r w:rsidR="002A724F">
        <w:t>в предоставлении муниципальной</w:t>
      </w:r>
      <w:r>
        <w:t xml:space="preserve"> услуги</w:t>
      </w:r>
    </w:p>
    <w:p w:rsidR="00930414" w:rsidRDefault="009133A6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>Основанием для начала административной процедуры по принятию решения о предоставлении (об отказе в</w:t>
      </w:r>
      <w:r w:rsidR="002A724F">
        <w:t xml:space="preserve"> предоставлении) муниципальной</w:t>
      </w:r>
      <w:r w:rsidR="00930414">
        <w:t xml:space="preserve"> услуги является сформированный Специалистом пакет документов, указанных в </w:t>
      </w:r>
      <w:r w:rsidR="00930414">
        <w:rPr>
          <w:color w:val="0000FF"/>
        </w:rPr>
        <w:t>пункте 2.6.1</w:t>
      </w:r>
      <w:r w:rsidR="00930414">
        <w:t xml:space="preserve"> Регламента.</w:t>
      </w:r>
    </w:p>
    <w:p w:rsidR="00930414" w:rsidRDefault="009133A6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 xml:space="preserve">Специалист в течение 3-х дней </w:t>
      </w:r>
      <w:proofErr w:type="gramStart"/>
      <w:r w:rsidR="00930414">
        <w:t>с даты поступления</w:t>
      </w:r>
      <w:proofErr w:type="gramEnd"/>
      <w:r w:rsidR="00930414">
        <w:t xml:space="preserve"> к нему полного пакета документов, указанных в </w:t>
      </w:r>
      <w:r w:rsidR="00930414">
        <w:rPr>
          <w:color w:val="0000FF"/>
        </w:rPr>
        <w:t>пункте 2.6.1</w:t>
      </w:r>
      <w:r w:rsidR="00930414">
        <w:t xml:space="preserve"> Регламента, проверяет заявление и прилагаемые к нему документы на наличие оснований, указанных в </w:t>
      </w:r>
      <w:r w:rsidR="00930414">
        <w:rPr>
          <w:color w:val="0000FF"/>
        </w:rPr>
        <w:t>пункте 2.9.1</w:t>
      </w:r>
      <w:r w:rsidR="00930414">
        <w:t xml:space="preserve"> Регламента.</w:t>
      </w:r>
    </w:p>
    <w:p w:rsidR="00930414" w:rsidRDefault="009133A6" w:rsidP="009133A6">
      <w:pPr>
        <w:pStyle w:val="ConsPlusNormal"/>
        <w:spacing w:after="0"/>
        <w:ind w:firstLine="709"/>
        <w:contextualSpacing/>
        <w:jc w:val="both"/>
      </w:pPr>
      <w:r>
        <w:lastRenderedPageBreak/>
        <w:t xml:space="preserve">- </w:t>
      </w:r>
      <w:r w:rsidR="00930414">
        <w:t xml:space="preserve">При принятии решения об отказе </w:t>
      </w:r>
      <w:r w:rsidR="002A724F">
        <w:t>в предоставлении муниципальной</w:t>
      </w:r>
      <w:r w:rsidR="00930414">
        <w:t xml:space="preserve"> услуги Специалист готовит уведомление об отказе в заключени</w:t>
      </w:r>
      <w:proofErr w:type="gramStart"/>
      <w:r w:rsidR="00930414">
        <w:t>и</w:t>
      </w:r>
      <w:proofErr w:type="gramEnd"/>
      <w:r w:rsidR="00930414">
        <w:t xml:space="preserve"> договора купли-продажи арендуемого имущества.</w:t>
      </w:r>
    </w:p>
    <w:p w:rsidR="00930414" w:rsidRDefault="009133A6" w:rsidP="009133A6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Уведомление об отказе в предоставлении преимущественного права выкупа арендуемого имущества передается на</w:t>
      </w:r>
      <w:r w:rsidR="002A724F">
        <w:t xml:space="preserve"> подпись заместителю главы администрации</w:t>
      </w:r>
      <w:r w:rsidR="00930414">
        <w:t>, курирующему данное направлен</w:t>
      </w:r>
      <w:r w:rsidR="002A724F">
        <w:t>ие (далее - Заместитель главы</w:t>
      </w:r>
      <w:r w:rsidR="00930414">
        <w:t>).</w:t>
      </w:r>
    </w:p>
    <w:p w:rsidR="00930414" w:rsidRDefault="009133A6" w:rsidP="009133A6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При положительном решении Специалист организует работу по подготовке отчета об оценке рыночной стоимости арендуемого имущества.</w:t>
      </w:r>
    </w:p>
    <w:p w:rsidR="00930414" w:rsidRDefault="009133A6" w:rsidP="009133A6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Результатом административной процедуры по принятию решения </w:t>
      </w:r>
      <w:r w:rsidR="002A724F">
        <w:t xml:space="preserve">о предоставлении муниципальной </w:t>
      </w:r>
      <w:r w:rsidR="00930414">
        <w:t xml:space="preserve"> услуги является проведение независимой оценки рыночной стоимости имущества и принятие решения об услови</w:t>
      </w:r>
      <w:r w:rsidR="002A724F">
        <w:t>ях приватизации муниципального</w:t>
      </w:r>
      <w:r w:rsidR="00930414">
        <w:t xml:space="preserve"> имущества или уведомление об отказе в предоставлении преимущественного права выкупа арендуемого имущества.</w:t>
      </w:r>
    </w:p>
    <w:p w:rsidR="00930414" w:rsidRDefault="009133A6" w:rsidP="009133A6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Способом фиксации результата выполнения административной процедуры по принятию решения о предоставлении (об отказе в</w:t>
      </w:r>
      <w:r w:rsidR="009B3BF4">
        <w:t xml:space="preserve"> предоставлении) муни</w:t>
      </w:r>
      <w:r w:rsidR="002A724F">
        <w:t>ципальной</w:t>
      </w:r>
      <w:r w:rsidR="00930414">
        <w:t xml:space="preserve"> услуги является учетная запись в журнале регистрации уведомления об отказе в предоставлении преимущественного права выкупа арендуемого имущества </w:t>
      </w:r>
      <w:r w:rsidR="002A724F">
        <w:t>в МСЭД либо подписание главой</w:t>
      </w:r>
      <w:r w:rsidR="009B3BF4">
        <w:t xml:space="preserve"> или Заместителем главы</w:t>
      </w:r>
      <w:r w:rsidR="00930414">
        <w:t xml:space="preserve"> заключения о возможности</w:t>
      </w:r>
      <w:r w:rsidR="009B3BF4">
        <w:t xml:space="preserve"> предоставления муниципальной </w:t>
      </w:r>
      <w:r w:rsidR="00930414">
        <w:t>услуги.</w:t>
      </w:r>
    </w:p>
    <w:p w:rsidR="00930414" w:rsidRDefault="009133A6" w:rsidP="009133A6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Максимальный срок выполнения административной процедуры по принятию решения о предоставлении (об отказе в предос</w:t>
      </w:r>
      <w:r w:rsidR="009B3BF4">
        <w:t>тавлении) муниципальной услуги</w:t>
      </w:r>
      <w:r w:rsidR="00930414">
        <w:t xml:space="preserve"> не может превышать 10 дней со дня формирования Специалистом пакета документов, указанных в </w:t>
      </w:r>
      <w:r w:rsidR="00930414">
        <w:rPr>
          <w:color w:val="0000FF"/>
        </w:rPr>
        <w:t>пункте 2.6.1</w:t>
      </w:r>
      <w:r w:rsidR="00930414">
        <w:t xml:space="preserve"> Регламента.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3.5. Обеспечение заключения договора на проведение оценки рыночной стоимости арендуемого имущества</w:t>
      </w:r>
    </w:p>
    <w:p w:rsidR="00930414" w:rsidRDefault="0075688A" w:rsidP="0075688A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Основанием для начала административной процеду</w:t>
      </w:r>
      <w:r w:rsidR="009B3BF4">
        <w:t>ры является подписание главой или Заместителем главы</w:t>
      </w:r>
      <w:r w:rsidR="00930414">
        <w:t xml:space="preserve"> заключения о возможности предоставления государственной услуги.</w:t>
      </w:r>
    </w:p>
    <w:p w:rsidR="00930414" w:rsidRDefault="0075688A" w:rsidP="0075688A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Специалист обеспечивает заключение договора на проведение оценки рыночной стоимости арендуемого имущества в порядке, установленном Федеральным законом</w:t>
      </w:r>
      <w:r w:rsidR="009B3BF4">
        <w:t xml:space="preserve">                    </w:t>
      </w:r>
      <w:r w:rsidR="00930414">
        <w:t xml:space="preserve"> </w:t>
      </w:r>
      <w:r>
        <w:t>от 29.07.</w:t>
      </w:r>
      <w:r w:rsidR="009B3BF4">
        <w:t>1998 №</w:t>
      </w:r>
      <w:r w:rsidR="00930414">
        <w:t xml:space="preserve"> 135-ФЗ "Об оценочной деятельности в Российской Федерации" (далее - Федеральный закон N 135-ФЗ).</w:t>
      </w:r>
    </w:p>
    <w:p w:rsidR="00930414" w:rsidRDefault="0052194F" w:rsidP="0052194F">
      <w:pPr>
        <w:pStyle w:val="ConsPlusNormal"/>
        <w:spacing w:after="0"/>
        <w:ind w:firstLine="709"/>
        <w:contextualSpacing/>
        <w:jc w:val="both"/>
      </w:pPr>
      <w:r>
        <w:t>-</w:t>
      </w:r>
      <w:r w:rsidR="00930414">
        <w:t xml:space="preserve"> Результатом административной процедуры является заключение договора на проведение оценки рыночной стоимости арендуемого имущества.</w:t>
      </w:r>
    </w:p>
    <w:p w:rsidR="00930414" w:rsidRDefault="0052194F" w:rsidP="0052194F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 Максимальный срок исполнения административной процедуры - 35 дней.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3.6. Подготовка отчета об оценке рыночной стоимости арендуемого имущес</w:t>
      </w:r>
      <w:r w:rsidR="009B3BF4">
        <w:t>тва и его принятие администрацией</w:t>
      </w:r>
    </w:p>
    <w:p w:rsidR="00930414" w:rsidRDefault="0019591E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>В соответствии с заключенным договором на проведение оценки рыночной стоимости арендуемого имущества оценщик (организация, оказывающая услуги по оценке недвижимого имущества) осуществляет подготовку отчета о рыночной стоимости арендуемого имущества в порядке, уста</w:t>
      </w:r>
      <w:r w:rsidR="009B3BF4">
        <w:t xml:space="preserve">новленном Федеральным законом № </w:t>
      </w:r>
      <w:r w:rsidR="00930414">
        <w:t>135-ФЗ.</w:t>
      </w:r>
    </w:p>
    <w:p w:rsidR="00930414" w:rsidRDefault="0019591E" w:rsidP="00930414">
      <w:pPr>
        <w:pStyle w:val="ConsPlusNormal"/>
        <w:spacing w:after="0"/>
        <w:ind w:firstLine="540"/>
        <w:contextualSpacing/>
        <w:jc w:val="both"/>
      </w:pPr>
      <w:r>
        <w:t xml:space="preserve">- </w:t>
      </w:r>
      <w:r w:rsidR="00930414">
        <w:t>После получения от оценщика (организации, оказывающей услуги по оценке недвижимого имущества) отчета о рыночной стоимости арендуемого имущества Специалист обеспечивает проверку отчета на соответствие т</w:t>
      </w:r>
      <w:r w:rsidR="009B3BF4">
        <w:t>ребованиям Федерального закона №</w:t>
      </w:r>
      <w:r w:rsidR="00930414">
        <w:t xml:space="preserve"> 135-ФЗ.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В случае выявления недостатков отчета они подлежат устранению оценщиком в течение 2 дней.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После устранения оценщиком выявленных в отчете недостатков либо в случае отсутствия указанных недостатков отчет</w:t>
      </w:r>
      <w:r w:rsidR="009B3BF4">
        <w:t xml:space="preserve"> подлежит принятию администрацией</w:t>
      </w:r>
      <w:r>
        <w:t>.</w:t>
      </w:r>
    </w:p>
    <w:p w:rsidR="00930414" w:rsidRDefault="0019591E" w:rsidP="0019591E">
      <w:pPr>
        <w:pStyle w:val="ConsPlusNormal"/>
        <w:spacing w:after="0"/>
        <w:ind w:firstLine="709"/>
        <w:contextualSpacing/>
        <w:jc w:val="both"/>
      </w:pPr>
      <w:r>
        <w:lastRenderedPageBreak/>
        <w:t xml:space="preserve">- </w:t>
      </w:r>
      <w:r w:rsidR="00930414">
        <w:t>Результатом административной процедуры является отчет об оценке рыночной стоимости арендуемого и</w:t>
      </w:r>
      <w:r w:rsidR="009B3BF4">
        <w:t>мущества, принятый администрацией</w:t>
      </w:r>
      <w:r w:rsidR="00930414">
        <w:t>.</w:t>
      </w:r>
    </w:p>
    <w:p w:rsidR="00930414" w:rsidRDefault="0019591E" w:rsidP="0019591E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Способом фиксации результата выполнения административной процедуры по подготовке отчета об оценке рыночной стоимости арендуемого имущества</w:t>
      </w:r>
      <w:r w:rsidR="00434154">
        <w:t xml:space="preserve"> и его принятие администрацией</w:t>
      </w:r>
      <w:r w:rsidR="00930414">
        <w:t xml:space="preserve"> является подписанный акт оказания услуг по оценке рыночной стоимости арендуемого имущества.</w:t>
      </w:r>
    </w:p>
    <w:p w:rsidR="00930414" w:rsidRDefault="0019591E" w:rsidP="0019591E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Максимальный срок проведения административной процедуры по подготовке отчета об оценке рыночной стоимости арендуемого имущества и его принятие </w:t>
      </w:r>
      <w:r w:rsidR="00434154">
        <w:t>администрацией</w:t>
      </w:r>
      <w:r w:rsidR="00930414">
        <w:t xml:space="preserve"> не должен превышать 25 дней.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3.7. Принятие решения об условиях приватизации арендуемого имущества</w:t>
      </w:r>
    </w:p>
    <w:p w:rsidR="00930414" w:rsidRDefault="0019591E" w:rsidP="0019591E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Основанием для начала административной процедуры</w:t>
      </w:r>
      <w:r w:rsidR="00434154">
        <w:t xml:space="preserve"> является принятие </w:t>
      </w:r>
      <w:r w:rsidR="00017D8C">
        <w:t>администрацией</w:t>
      </w:r>
      <w:r w:rsidR="00930414">
        <w:t xml:space="preserve"> отчета об оценке рыночной стоимости арендуемого имущества.</w:t>
      </w:r>
    </w:p>
    <w:p w:rsidR="00930414" w:rsidRDefault="0019591E" w:rsidP="0019591E">
      <w:pPr>
        <w:pStyle w:val="ConsPlusNormal"/>
        <w:spacing w:after="0"/>
        <w:ind w:firstLine="709"/>
        <w:contextualSpacing/>
        <w:jc w:val="both"/>
      </w:pPr>
      <w:r>
        <w:t>-</w:t>
      </w:r>
      <w:r w:rsidR="00930414">
        <w:t xml:space="preserve"> Специалист в течение 7 дней готовит проект </w:t>
      </w:r>
      <w:r w:rsidR="00017D8C">
        <w:t>решения Думы Хасанского муниципального округа</w:t>
      </w:r>
      <w:r w:rsidR="00930414">
        <w:t xml:space="preserve"> об условиях приватизации арендуемого имущества и направляет его на</w:t>
      </w:r>
      <w:r w:rsidR="00017D8C">
        <w:t xml:space="preserve"> </w:t>
      </w:r>
      <w:r w:rsidR="00FE572F">
        <w:t>рассмотрение в</w:t>
      </w:r>
      <w:r w:rsidR="00017D8C">
        <w:t xml:space="preserve"> Дум</w:t>
      </w:r>
      <w:r w:rsidR="00FE572F">
        <w:t>у</w:t>
      </w:r>
      <w:r w:rsidR="00017D8C">
        <w:t xml:space="preserve"> Хасанского муниципального округа Приморского края.</w:t>
      </w:r>
      <w:r w:rsidR="00930414">
        <w:t xml:space="preserve"> </w:t>
      </w:r>
      <w:r w:rsidR="00017D8C">
        <w:t>На основании утвержденного решения Думы Хасанского муниципального округа</w:t>
      </w:r>
      <w:r w:rsidR="00FE572F">
        <w:t xml:space="preserve"> подготавливается проект постановления о реализации преимущественного права </w:t>
      </w:r>
      <w:r w:rsidR="00F45EB4">
        <w:t>субъект</w:t>
      </w:r>
      <w:r w:rsidR="003D756C">
        <w:t>ом</w:t>
      </w:r>
      <w:r w:rsidR="00F45EB4">
        <w:t xml:space="preserve"> малого и среднего предпринимательства </w:t>
      </w:r>
      <w:r w:rsidR="00FE572F">
        <w:t xml:space="preserve">на приобретение арендуемого имущества в собственность. </w:t>
      </w:r>
      <w:r w:rsidR="00930414">
        <w:t>Согласованное уполномоченными дол</w:t>
      </w:r>
      <w:r w:rsidR="00FE572F">
        <w:t>жностными лицами администрации</w:t>
      </w:r>
      <w:r w:rsidR="00930414">
        <w:t xml:space="preserve"> поста</w:t>
      </w:r>
      <w:r w:rsidR="00FE572F">
        <w:t>новление подписывается главой</w:t>
      </w:r>
      <w:r w:rsidR="00930414">
        <w:t>.</w:t>
      </w:r>
    </w:p>
    <w:p w:rsidR="00930414" w:rsidRDefault="00A45885" w:rsidP="00A45885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Результатом административной процедуры является из</w:t>
      </w:r>
      <w:r w:rsidR="00FE572F">
        <w:t>дание постановления администрации</w:t>
      </w:r>
      <w:r w:rsidR="00930414">
        <w:t xml:space="preserve"> об условиях приватизации арендуемого имущества.</w:t>
      </w:r>
    </w:p>
    <w:p w:rsidR="00930414" w:rsidRPr="00A45885" w:rsidRDefault="00A45885" w:rsidP="00A45885">
      <w:pPr>
        <w:pStyle w:val="ConsPlusNormal"/>
        <w:spacing w:after="0"/>
        <w:ind w:firstLine="709"/>
        <w:contextualSpacing/>
        <w:jc w:val="both"/>
        <w:rPr>
          <w:highlight w:val="yellow"/>
        </w:rPr>
      </w:pPr>
      <w:r w:rsidRPr="00A45885">
        <w:rPr>
          <w:highlight w:val="yellow"/>
        </w:rPr>
        <w:t xml:space="preserve">- </w:t>
      </w:r>
      <w:r w:rsidR="00930414" w:rsidRPr="00A45885">
        <w:rPr>
          <w:highlight w:val="yellow"/>
        </w:rPr>
        <w:t xml:space="preserve">Максимальный срок исполнения административной процедуры - 14 дней </w:t>
      </w:r>
      <w:proofErr w:type="gramStart"/>
      <w:r w:rsidR="00930414" w:rsidRPr="00A45885">
        <w:rPr>
          <w:highlight w:val="yellow"/>
        </w:rPr>
        <w:t>с даты принятия</w:t>
      </w:r>
      <w:proofErr w:type="gramEnd"/>
      <w:r w:rsidR="00930414" w:rsidRPr="00A45885">
        <w:rPr>
          <w:highlight w:val="yellow"/>
        </w:rPr>
        <w:t xml:space="preserve"> отчета об оценке.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 w:rsidRPr="00A45885">
        <w:rPr>
          <w:highlight w:val="yellow"/>
        </w:rPr>
        <w:t>3.8. Подготовка проекта договора купли-продажи арендуемого имущества и направление (выдача) заявителю результата предоставления</w:t>
      </w:r>
      <w:r>
        <w:t xml:space="preserve"> государственной услуги</w:t>
      </w:r>
    </w:p>
    <w:p w:rsidR="00930414" w:rsidRDefault="00186DAE" w:rsidP="00186DAE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Основанием для начала административной процедуры является изд</w:t>
      </w:r>
      <w:r w:rsidR="00276B92">
        <w:t xml:space="preserve">ание постановления администрации </w:t>
      </w:r>
      <w:r w:rsidR="00930414">
        <w:t>об условиях приватизации арендуемого имущества.</w:t>
      </w:r>
    </w:p>
    <w:p w:rsidR="00930414" w:rsidRDefault="00186DAE" w:rsidP="00186DAE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Специалист готовит проект договора купли-продажи арендуемого имущества, обесп</w:t>
      </w:r>
      <w:r w:rsidR="00DB0E94">
        <w:t>ечивает его подписание главой</w:t>
      </w:r>
      <w:r w:rsidR="00930414">
        <w:t>.</w:t>
      </w:r>
    </w:p>
    <w:p w:rsidR="00930414" w:rsidRDefault="00186DAE" w:rsidP="00186DAE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DB0E94">
        <w:t>Результат предоставления муниципальной</w:t>
      </w:r>
      <w:r w:rsidR="00930414">
        <w:t xml:space="preserve"> услуги по желанию Заявителя может быть выдан ему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вручении.</w:t>
      </w:r>
    </w:p>
    <w:p w:rsidR="00930414" w:rsidRDefault="00186DAE" w:rsidP="00186DAE">
      <w:pPr>
        <w:pStyle w:val="ConsPlusNormal"/>
        <w:spacing w:after="0"/>
        <w:ind w:firstLine="709"/>
        <w:contextualSpacing/>
        <w:jc w:val="both"/>
      </w:pPr>
      <w:proofErr w:type="gramStart"/>
      <w:r>
        <w:t xml:space="preserve">- </w:t>
      </w:r>
      <w:r w:rsidR="00930414">
        <w:t>В случае неявки Заявителя или уполномоченного им надлежащим образом представителя для получения результата предоставления услуги в течение 2-х дней после подписания уведомления о возврате заявления Специалист направляет результат предоставления государственной услуги Заявителю почтовым отправлением с уведомлением по адресу, указанному в заявлении, или в электронном виде в личный кабинет Заявителя на Едином портале.</w:t>
      </w:r>
      <w:proofErr w:type="gramEnd"/>
    </w:p>
    <w:p w:rsidR="00930414" w:rsidRDefault="00186DAE" w:rsidP="00186DAE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В случае подачи Заявителем заявления через МФЦ результа</w:t>
      </w:r>
      <w:r w:rsidR="00DB0E94">
        <w:t>т предоставления муниципальной</w:t>
      </w:r>
      <w:r w:rsidR="00930414">
        <w:t xml:space="preserve"> услуги направляется в МФЦ, если иной способ получения не указан Заявителем.</w:t>
      </w:r>
    </w:p>
    <w:p w:rsidR="00930414" w:rsidRDefault="00186DAE" w:rsidP="00186DAE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В случае подачи заявления на Едином портале результа</w:t>
      </w:r>
      <w:r w:rsidR="00DB0E94">
        <w:t xml:space="preserve">т предоставления муниципальной </w:t>
      </w:r>
      <w:r w:rsidR="00930414">
        <w:t>услуги поступает в личный кабинет Заявителя на Едином портале.</w:t>
      </w:r>
    </w:p>
    <w:p w:rsidR="00930414" w:rsidRDefault="00975EEE" w:rsidP="00975EEE">
      <w:pPr>
        <w:pStyle w:val="ConsPlusNormal"/>
        <w:spacing w:after="0"/>
        <w:ind w:firstLine="709"/>
        <w:contextualSpacing/>
        <w:jc w:val="both"/>
      </w:pPr>
      <w:r>
        <w:lastRenderedPageBreak/>
        <w:t xml:space="preserve">- </w:t>
      </w:r>
      <w:r w:rsidR="00930414">
        <w:t xml:space="preserve">В случае </w:t>
      </w:r>
      <w:proofErr w:type="gramStart"/>
      <w:r w:rsidR="00930414">
        <w:t>подготовки проекта договора купли-продажи аре</w:t>
      </w:r>
      <w:r w:rsidR="00DB0E94">
        <w:t>ндуемого имущества</w:t>
      </w:r>
      <w:proofErr w:type="gramEnd"/>
      <w:r w:rsidR="00DB0E94">
        <w:t xml:space="preserve"> администрация </w:t>
      </w:r>
      <w:r w:rsidR="00930414">
        <w:t>в течение 1 дня после подписания проекта договора купли-продажи арендуемого имущества информирует Заявителя посредством телефонной связи о времени и месте получения результата предоставления государственной услуги.</w:t>
      </w:r>
    </w:p>
    <w:p w:rsidR="00930414" w:rsidRDefault="00975EEE" w:rsidP="00975EEE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Результатом административной процедуры по подготовке проекта договора купли-продажи арендуемого имущества и направлению (выдаче) Заявителю результат</w:t>
      </w:r>
      <w:r w:rsidR="00DB0E94">
        <w:t>а предоставления муниципальной</w:t>
      </w:r>
      <w:r w:rsidR="00930414">
        <w:t xml:space="preserve"> услуги является подписанный со стороны продавца договор купли-продажи и направление (выдача) заявителю проекта договора купли-продажи.</w:t>
      </w:r>
    </w:p>
    <w:p w:rsidR="00930414" w:rsidRDefault="00975EEE" w:rsidP="00975EEE">
      <w:pPr>
        <w:pStyle w:val="ConsPlusNormal"/>
        <w:spacing w:after="0"/>
        <w:ind w:firstLine="709"/>
        <w:contextualSpacing/>
        <w:jc w:val="both"/>
      </w:pPr>
      <w:proofErr w:type="gramStart"/>
      <w:r>
        <w:t>-</w:t>
      </w:r>
      <w:r w:rsidR="00930414">
        <w:t xml:space="preserve"> Способом фиксации результата выполнения административной процедуры по подготовке проекта договора купли-продажи арендуемого имущества и направлению (выдаче) Заявителю результата предоставления </w:t>
      </w:r>
      <w:r w:rsidR="003D756C">
        <w:t>муниципальной</w:t>
      </w:r>
      <w:r w:rsidR="00930414">
        <w:t xml:space="preserve"> услуги является внесение сведений о направлении сопроводительного письма с прилож</w:t>
      </w:r>
      <w:r w:rsidR="003D756C">
        <w:t xml:space="preserve">ением постановления                    о реализации преимущественного права субъектом малого и среднего предпринимательства на приобретение арендуемого имущества в собственность, </w:t>
      </w:r>
      <w:r w:rsidR="00930414">
        <w:t>предложением о заключении д</w:t>
      </w:r>
      <w:r w:rsidR="003D756C">
        <w:t>оговора купли-продажи муниципального</w:t>
      </w:r>
      <w:r w:rsidR="00930414">
        <w:t xml:space="preserve"> имущества и проектом договор</w:t>
      </w:r>
      <w:r w:rsidR="003D756C">
        <w:t>а купли-продажи муниципального</w:t>
      </w:r>
      <w:r w:rsidR="00930414">
        <w:t xml:space="preserve"> имущества с</w:t>
      </w:r>
      <w:proofErr w:type="gramEnd"/>
      <w:r w:rsidR="00930414">
        <w:t xml:space="preserve"> указанием способа оплаты (единовременная оплата либо оплата в рассрочку) или уведомления об отказе в предоставлении преимущественного права выкупа арендуемого имущества в журнал регистрации исходящей корреспонденции и (или) информационную систему администрации государственного образования.</w:t>
      </w:r>
    </w:p>
    <w:p w:rsidR="00930414" w:rsidRDefault="00975EEE" w:rsidP="00975EEE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Максимальный срок выполнения административной процедуры по подготовке проекта договора купли-продажи арендуемого имущества и направление (выдача) заявителю результат</w:t>
      </w:r>
      <w:r w:rsidR="003D756C">
        <w:t>а предоставления муниципальной</w:t>
      </w:r>
      <w:r w:rsidR="00930414">
        <w:t xml:space="preserve"> услуги не превышает 10 дней </w:t>
      </w:r>
      <w:proofErr w:type="gramStart"/>
      <w:r w:rsidR="00930414">
        <w:t>с даты принятия</w:t>
      </w:r>
      <w:proofErr w:type="gramEnd"/>
      <w:r w:rsidR="00930414">
        <w:t xml:space="preserve"> решения об условиях приватизации арендуемого имущества.</w:t>
      </w:r>
    </w:p>
    <w:p w:rsidR="00930414" w:rsidRDefault="00930414" w:rsidP="00975EEE">
      <w:pPr>
        <w:pStyle w:val="ConsPlusNormal"/>
        <w:spacing w:after="0"/>
        <w:ind w:firstLine="709"/>
        <w:contextualSpacing/>
        <w:jc w:val="both"/>
      </w:pPr>
      <w:r>
        <w:t>3.9. Отмена или изменение решения об условиях приватизации арендуемого имущества</w:t>
      </w:r>
    </w:p>
    <w:p w:rsidR="00930414" w:rsidRDefault="00930414" w:rsidP="00975EEE">
      <w:pPr>
        <w:pStyle w:val="ConsPlusNormal"/>
        <w:spacing w:after="0"/>
        <w:ind w:firstLine="709"/>
        <w:contextualSpacing/>
        <w:jc w:val="both"/>
      </w:pPr>
      <w:r>
        <w:t>3.9.1. Пол</w:t>
      </w:r>
      <w:r w:rsidR="003D756C">
        <w:t xml:space="preserve">учатель муниципальной </w:t>
      </w:r>
      <w:r>
        <w:t>услуги утрачивает преимущественное право на приобретение арендуемого имущества:</w:t>
      </w:r>
    </w:p>
    <w:p w:rsidR="00930414" w:rsidRDefault="00975EEE" w:rsidP="00975EEE">
      <w:pPr>
        <w:pStyle w:val="ConsPlusNormal"/>
        <w:spacing w:after="0"/>
        <w:ind w:firstLine="709"/>
        <w:contextualSpacing/>
        <w:jc w:val="both"/>
      </w:pPr>
      <w:r>
        <w:t xml:space="preserve">а) </w:t>
      </w:r>
      <w:r w:rsidR="00930414">
        <w:t>С</w:t>
      </w:r>
      <w:r w:rsidR="003D756C">
        <w:t xml:space="preserve"> момента получения администрацией</w:t>
      </w:r>
      <w:r w:rsidR="00930414">
        <w:t xml:space="preserve"> заявления об отказе от заключения договора купли-продажи арендуемого имущества.</w:t>
      </w:r>
    </w:p>
    <w:p w:rsidR="00930414" w:rsidRDefault="00975EEE" w:rsidP="00975EEE">
      <w:pPr>
        <w:pStyle w:val="ConsPlusNormal"/>
        <w:spacing w:after="0"/>
        <w:ind w:firstLine="709"/>
        <w:contextualSpacing/>
        <w:jc w:val="both"/>
      </w:pPr>
      <w:r>
        <w:t>б)</w:t>
      </w:r>
      <w:r w:rsidR="00930414">
        <w:t xml:space="preserve"> По истечении 30 дней со дня получ</w:t>
      </w:r>
      <w:r w:rsidR="00E22923">
        <w:t>ения получателем муниципальной</w:t>
      </w:r>
      <w:r w:rsidR="00930414">
        <w:t xml:space="preserve"> услуги предложения и (или) проекта договора купли-продажи арендуемого имущества в случае, если этот договор не подписан получателем в указанный срок, за исключением случая течения указанного срока в соответствии с п. </w:t>
      </w:r>
      <w:r w:rsidR="00E22923">
        <w:t xml:space="preserve">4.1 ст. 4 Федерального закона № </w:t>
      </w:r>
      <w:r w:rsidR="00930414">
        <w:t>159-ФЗ.</w:t>
      </w:r>
    </w:p>
    <w:p w:rsidR="00930414" w:rsidRDefault="001D2D32" w:rsidP="001D2D32">
      <w:pPr>
        <w:pStyle w:val="ConsPlusNormal"/>
        <w:spacing w:after="0"/>
        <w:ind w:firstLine="709"/>
        <w:contextualSpacing/>
        <w:jc w:val="both"/>
      </w:pPr>
      <w:r>
        <w:t>в)</w:t>
      </w:r>
      <w:r w:rsidR="00930414">
        <w:t xml:space="preserve"> С момента расторжения договора купли-продажи арендуемого имущества в связи с существенным нарушением его условий получателем.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3.9.2. В срок, не превышающий 30 дней, с момента утраты субъектом малого или среднего предпринимательства преимущественного права на приобретение арендуемого имущества по вышеуказанным основаниям </w:t>
      </w:r>
      <w:r w:rsidR="008C18A4">
        <w:t xml:space="preserve">администрация </w:t>
      </w:r>
      <w:r>
        <w:t>подготавливается проект одного из следующих решений:</w:t>
      </w:r>
    </w:p>
    <w:p w:rsidR="00930414" w:rsidRDefault="001D2D32" w:rsidP="001D2D32">
      <w:pPr>
        <w:pStyle w:val="ConsPlusNormal"/>
        <w:spacing w:after="0"/>
        <w:ind w:firstLine="709"/>
        <w:contextualSpacing/>
        <w:jc w:val="both"/>
      </w:pPr>
      <w:r>
        <w:t xml:space="preserve">а) </w:t>
      </w:r>
      <w:r w:rsidR="00930414">
        <w:t>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имущества, уст</w:t>
      </w:r>
      <w:r w:rsidR="001E5F55">
        <w:t>ановленных Федеральным законом №</w:t>
      </w:r>
      <w:r w:rsidR="00930414">
        <w:t xml:space="preserve"> 178-ФЗ.</w:t>
      </w:r>
    </w:p>
    <w:p w:rsidR="00930414" w:rsidRDefault="001D2D32" w:rsidP="001D2D32">
      <w:pPr>
        <w:pStyle w:val="ConsPlusNormal"/>
        <w:spacing w:after="0"/>
        <w:ind w:firstLine="709"/>
        <w:contextualSpacing/>
        <w:jc w:val="both"/>
      </w:pPr>
      <w:r>
        <w:t xml:space="preserve">б) </w:t>
      </w:r>
      <w:r w:rsidR="00930414">
        <w:t>Об отмене принятого решения об условиях приватизации арендуемого имущества.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3.10. Порядок исправления допущенных опечаток и ошибок в выданных в результат</w:t>
      </w:r>
      <w:r w:rsidR="00E21498">
        <w:t>е предоставления муниципальной</w:t>
      </w:r>
      <w:r>
        <w:t xml:space="preserve"> услуги документах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Опечатки, ошибки, допущенные в выданных в результат</w:t>
      </w:r>
      <w:r w:rsidR="00E356D4">
        <w:t>е предоставления муниципальной</w:t>
      </w:r>
      <w:r>
        <w:t xml:space="preserve"> услуги докуме</w:t>
      </w:r>
      <w:r w:rsidR="00E356D4">
        <w:t>нтах, исправляются администрацией</w:t>
      </w:r>
      <w:r>
        <w:t xml:space="preserve"> после обнаружения их </w:t>
      </w:r>
      <w:r w:rsidR="00236228">
        <w:lastRenderedPageBreak/>
        <w:t>администрацией</w:t>
      </w:r>
      <w:r>
        <w:t xml:space="preserve"> или после получения от заявителя письменного обращения в произвольной форме об исправлении в документах опечаток, ошибок в случае подтверждения </w:t>
      </w:r>
      <w:r w:rsidR="00236228">
        <w:t xml:space="preserve">администрацией </w:t>
      </w:r>
      <w:r>
        <w:t>наличия таких опечаток, ошибок.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Письменное обращение об исправлении опечаток, ошибок в документах, выданных в результат</w:t>
      </w:r>
      <w:r w:rsidR="00236228">
        <w:t>е предоставления муниципальной услуги, подается в администрацию</w:t>
      </w:r>
      <w:r>
        <w:t>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В случ</w:t>
      </w:r>
      <w:r w:rsidR="0068625B">
        <w:t>ае неподтверждения администрацией</w:t>
      </w:r>
      <w:r>
        <w:t xml:space="preserve"> наличия опечаток, ошибок в документах, выданных в результат</w:t>
      </w:r>
      <w:r w:rsidR="0068625B">
        <w:t>е предоставления муниципального услуги, администрация</w:t>
      </w:r>
      <w:r>
        <w:t xml:space="preserve"> информирует заявителя о результатах рассмотрения обращения в течение 7 календарных дней.</w:t>
      </w:r>
    </w:p>
    <w:p w:rsidR="00930414" w:rsidRDefault="00930414" w:rsidP="00930414">
      <w:pPr>
        <w:pStyle w:val="ConsPlusNormal"/>
        <w:spacing w:after="0"/>
        <w:contextualSpacing/>
        <w:jc w:val="both"/>
      </w:pPr>
    </w:p>
    <w:p w:rsidR="00930414" w:rsidRDefault="00930414" w:rsidP="00930414">
      <w:pPr>
        <w:pStyle w:val="ConsPlusTitle"/>
        <w:spacing w:after="0"/>
        <w:contextualSpacing/>
        <w:jc w:val="center"/>
        <w:outlineLvl w:val="1"/>
      </w:pPr>
      <w:bookmarkStart w:id="15" w:name="Par395"/>
      <w:bookmarkEnd w:id="15"/>
      <w:r>
        <w:t>Раздел IV. ФОРМЫ КОНТРОЛЯ ЗА ИСПОЛНЕНИЕМ РЕГЛАМЕНТА</w:t>
      </w:r>
    </w:p>
    <w:p w:rsidR="00930414" w:rsidRDefault="00930414" w:rsidP="00930414">
      <w:pPr>
        <w:pStyle w:val="ConsPlusNormal"/>
        <w:spacing w:after="0"/>
        <w:contextualSpacing/>
        <w:jc w:val="both"/>
      </w:pP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Контрол</w:t>
      </w:r>
      <w:r w:rsidR="00180F6D">
        <w:t xml:space="preserve">ь предоставления муниципальной </w:t>
      </w:r>
      <w:r>
        <w:t xml:space="preserve">услуги осуществляется с целью соблюдения </w:t>
      </w:r>
      <w:r w:rsidR="00B96BDB">
        <w:t>муниципальными</w:t>
      </w:r>
      <w:r w:rsidR="00C41CF6">
        <w:t xml:space="preserve"> </w:t>
      </w:r>
      <w:r>
        <w:t>служащими положений настоящего Регламента, иных нормативных правовых актов Российской Федерации и Приморского края в части своевременного и качественног</w:t>
      </w:r>
      <w:r w:rsidR="00B96BDB">
        <w:t>о предоставления муниципальной</w:t>
      </w:r>
      <w:r>
        <w:t xml:space="preserve"> услуги.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Контроль предоставления </w:t>
      </w:r>
      <w:r w:rsidR="00B96BDB">
        <w:t xml:space="preserve">муниципальной </w:t>
      </w:r>
      <w:r>
        <w:t>услуги включает: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- текущий контроль, подготовку и анализ статистической информации, проведение проверок на предмет качества предоставления </w:t>
      </w:r>
      <w:r w:rsidR="00B96BDB">
        <w:t xml:space="preserve">муниципальной </w:t>
      </w:r>
      <w:r>
        <w:t>услуги;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выявление и устранение нарушений прав Заявителей;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рассмотрение обращений Заявителей, содержащих жалобы на решения, действия (бездействие) должностных лиц;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принятие по обращениям решений и подготовку на них ответов.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Текущий (плановый) контроль предоставления </w:t>
      </w:r>
      <w:r w:rsidR="00B96BDB">
        <w:t>муниципальной</w:t>
      </w:r>
      <w:r>
        <w:t xml:space="preserve"> услуги осуществляется по компетенции </w:t>
      </w:r>
      <w:r w:rsidR="00C41CF6">
        <w:t>муниципальными</w:t>
      </w:r>
      <w:r>
        <w:t xml:space="preserve"> служащими, осуществляющими информирование о порядке предоставления государственной услуги, распределение, редактирование, согласование, подписание документов, оформляемых при предоставлении </w:t>
      </w:r>
      <w:r w:rsidR="00C41CF6">
        <w:t xml:space="preserve">муниципальной </w:t>
      </w:r>
      <w:r>
        <w:t>услуги.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Текущий контроль осуществляется постоянно (непрерывно) с момента поступления заявления и прилагаемых документов о предоставлении </w:t>
      </w:r>
      <w:r w:rsidR="00C41CF6">
        <w:t>муниципальной</w:t>
      </w:r>
      <w:r>
        <w:t xml:space="preserve"> услуги, письменных обращений до момента выдачи результата предоставления </w:t>
      </w:r>
      <w:r w:rsidR="00C41CF6">
        <w:t>муниципальной</w:t>
      </w:r>
      <w:r>
        <w:t xml:space="preserve"> услуги, ответа на обращение Заявителю на предмет соблюдения срока, правового обоснования, законодательного соответствия, наличия полномочия, правильного оформления документов по предоставлению </w:t>
      </w:r>
      <w:r w:rsidR="00C41CF6">
        <w:t>муниципальной</w:t>
      </w:r>
      <w:r>
        <w:t xml:space="preserve"> услуги и связанных с ней действий по информированию, обжалованию.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Форма текущего контроля - контроль прохождения документов в МСЭД, завершающийся задачей "Проверка исполнения" входящего документа (заявления, обращения).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Последующий контроль предоставления </w:t>
      </w:r>
      <w:r w:rsidR="00C41CF6">
        <w:t>муниципальной</w:t>
      </w:r>
      <w:r>
        <w:t xml:space="preserve"> услуги осуществляется посредством: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подготовки и анализа статистической информации о предоставлении услуги (количество заявлений (из них в электронном виде), количество отклоненных (обоснованных/необоснованных), количество оказанных услуг (в срок), количество жалоб (обоснованных/необоснованных);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проведения проверки.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Проверки подразделяются на плановые (осуществляются ежегодно) и внеплановые.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Основаниями для проведения внеплановых проверок предоставления </w:t>
      </w:r>
      <w:r w:rsidR="00F4189B">
        <w:t>муниципальной</w:t>
      </w:r>
      <w:r>
        <w:t xml:space="preserve"> услуги служат:</w:t>
      </w:r>
    </w:p>
    <w:p w:rsidR="00930414" w:rsidRDefault="001D2D32" w:rsidP="001D2D32">
      <w:pPr>
        <w:pStyle w:val="ConsPlusNormal"/>
        <w:spacing w:after="0"/>
        <w:ind w:firstLine="709"/>
        <w:contextualSpacing/>
        <w:jc w:val="both"/>
      </w:pPr>
      <w:r>
        <w:lastRenderedPageBreak/>
        <w:t xml:space="preserve">- </w:t>
      </w:r>
      <w:r w:rsidR="00930414">
        <w:t xml:space="preserve">поступление обоснованных жалоб от получателей </w:t>
      </w:r>
      <w:r w:rsidR="00EA7102">
        <w:t>муниципальной</w:t>
      </w:r>
      <w:r w:rsidR="00930414">
        <w:t xml:space="preserve"> услуги;</w:t>
      </w:r>
    </w:p>
    <w:p w:rsidR="00930414" w:rsidRDefault="001D2D32" w:rsidP="001D2D32">
      <w:pPr>
        <w:pStyle w:val="ConsPlusNormal"/>
        <w:spacing w:after="0"/>
        <w:ind w:firstLine="709"/>
        <w:contextualSpacing/>
        <w:jc w:val="both"/>
      </w:pPr>
      <w:r>
        <w:t>-</w:t>
      </w:r>
      <w:r w:rsidR="002236A3">
        <w:t xml:space="preserve"> </w:t>
      </w:r>
      <w:r w:rsidR="00930414">
        <w:t xml:space="preserve">поступление информации от органов государственной власти о нарушении положений настоящего Регламента, иных нормативных правовых актов, устанавливающих требования к предоставлению </w:t>
      </w:r>
      <w:r w:rsidR="00EA7102">
        <w:t>муниципальной</w:t>
      </w:r>
      <w:r w:rsidR="00930414">
        <w:t xml:space="preserve"> услуги;</w:t>
      </w:r>
    </w:p>
    <w:p w:rsidR="00930414" w:rsidRDefault="001D2D32" w:rsidP="001D2D32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поступление информации по результатам вневедомственного контроля, независимого мониторинга, в том числе общественного, о нарушении положений настоящего Регламента, иных нормативных правовых актов, устанавливающих требования </w:t>
      </w:r>
      <w:r w:rsidR="00EA7102">
        <w:t>к предоставлению муниципальной</w:t>
      </w:r>
      <w:r w:rsidR="00930414">
        <w:t xml:space="preserve"> услуги;</w:t>
      </w:r>
    </w:p>
    <w:p w:rsidR="00930414" w:rsidRDefault="001D2D32" w:rsidP="001D2D32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EA7102">
        <w:t>поручение главы</w:t>
      </w:r>
      <w:r w:rsidR="00930414">
        <w:t>.</w:t>
      </w:r>
    </w:p>
    <w:p w:rsidR="00930414" w:rsidRDefault="00930414" w:rsidP="002236A3">
      <w:pPr>
        <w:pStyle w:val="ConsPlusNormal"/>
        <w:spacing w:after="0"/>
        <w:ind w:firstLine="709"/>
        <w:contextualSpacing/>
        <w:jc w:val="both"/>
      </w:pPr>
      <w:r>
        <w:t xml:space="preserve">При проверке рассматриваются все вопросы, связанные с предоставлением </w:t>
      </w:r>
      <w:r w:rsidR="00EA7102">
        <w:t>мун</w:t>
      </w:r>
      <w:r w:rsidR="00CB4A19">
        <w:t>и</w:t>
      </w:r>
      <w:r w:rsidR="00EA7102">
        <w:t>ципальной</w:t>
      </w:r>
      <w:r>
        <w:t xml:space="preserve"> услуги (комплексные проверки), или отдельные вопросы (тематические проверки). Проверка также проводится по конкретному обращению Заявителя.</w:t>
      </w:r>
    </w:p>
    <w:p w:rsidR="00930414" w:rsidRDefault="00930414" w:rsidP="002236A3">
      <w:pPr>
        <w:pStyle w:val="ConsPlusNormal"/>
        <w:spacing w:after="0"/>
        <w:ind w:firstLine="709"/>
        <w:contextualSpacing/>
        <w:jc w:val="both"/>
      </w:pPr>
      <w:r>
        <w:t>По результатам проведенных проверок в случае выявления нарушений соблюдения положений настоящего Регламента виновные должностные лица несут ответственность в соответствии с действующим законодательством Российской Федерации.</w:t>
      </w:r>
    </w:p>
    <w:p w:rsidR="00930414" w:rsidRDefault="00930414" w:rsidP="002236A3">
      <w:pPr>
        <w:pStyle w:val="ConsPlusNormal"/>
        <w:spacing w:after="0"/>
        <w:ind w:firstLine="709"/>
        <w:contextualSpacing/>
        <w:jc w:val="both"/>
      </w:pPr>
      <w:r>
        <w:t>Результаты внеплановой проверки доводятся до сведения Заявителя в течение 5 дней п</w:t>
      </w:r>
      <w:r w:rsidR="00EA7102">
        <w:t>осле подписания письма</w:t>
      </w:r>
      <w:r>
        <w:t xml:space="preserve">, в случае, если проверка проводилась по конкретному обращению Заявителя. Ответ направляется </w:t>
      </w:r>
      <w:r w:rsidR="00EA7102">
        <w:t>Заявителю на бланке администрации</w:t>
      </w:r>
      <w:r>
        <w:t>.</w:t>
      </w:r>
    </w:p>
    <w:p w:rsidR="00930414" w:rsidRDefault="00930414" w:rsidP="002236A3">
      <w:pPr>
        <w:pStyle w:val="ConsPlusNormal"/>
        <w:spacing w:after="0"/>
        <w:ind w:firstLine="709"/>
        <w:contextualSpacing/>
        <w:jc w:val="both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30414" w:rsidRPr="000D63E8" w:rsidRDefault="00930414" w:rsidP="000D63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63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A7102" w:rsidRPr="000D63E8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</w:t>
      </w:r>
      <w:r w:rsidRPr="000D63E8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 осуществляется в форме получения информации, размещенной на официальном сайте </w:t>
      </w:r>
      <w:r w:rsidR="00EA7102" w:rsidRPr="000D63E8">
        <w:rPr>
          <w:rFonts w:ascii="Times New Roman" w:hAnsi="Times New Roman" w:cs="Times New Roman"/>
          <w:sz w:val="24"/>
          <w:szCs w:val="24"/>
        </w:rPr>
        <w:t>администрации</w:t>
      </w:r>
      <w:r w:rsidRPr="000D63E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</w:t>
      </w:r>
      <w:r w:rsidR="000D63E8" w:rsidRPr="000D63E8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0D63E8" w:rsidRPr="00937483">
          <w:rPr>
            <w:rStyle w:val="a9"/>
            <w:rFonts w:ascii="Times New Roman" w:hAnsi="Times New Roman" w:cs="Times New Roman"/>
            <w:sz w:val="24"/>
            <w:szCs w:val="24"/>
          </w:rPr>
          <w:t>https://xasanskij-r25.gosweb.gosuslugi.ru</w:t>
        </w:r>
      </w:hyperlink>
      <w:r w:rsidR="000D63E8" w:rsidRPr="000D63E8">
        <w:rPr>
          <w:rFonts w:ascii="Times New Roman" w:hAnsi="Times New Roman" w:cs="Times New Roman"/>
          <w:sz w:val="24"/>
          <w:szCs w:val="24"/>
        </w:rPr>
        <w:t>)</w:t>
      </w:r>
      <w:r w:rsidR="000D63E8">
        <w:rPr>
          <w:rFonts w:ascii="Times New Roman" w:hAnsi="Times New Roman" w:cs="Times New Roman"/>
          <w:sz w:val="24"/>
          <w:szCs w:val="24"/>
        </w:rPr>
        <w:t xml:space="preserve"> </w:t>
      </w:r>
      <w:r w:rsidRPr="000D63E8">
        <w:rPr>
          <w:rFonts w:ascii="Times New Roman" w:hAnsi="Times New Roman" w:cs="Times New Roman"/>
          <w:sz w:val="24"/>
          <w:szCs w:val="24"/>
        </w:rPr>
        <w:t xml:space="preserve">или содержащейся в письменных ответах </w:t>
      </w:r>
      <w:r w:rsidR="000D63E8">
        <w:rPr>
          <w:rFonts w:ascii="Times New Roman" w:hAnsi="Times New Roman" w:cs="Times New Roman"/>
          <w:sz w:val="24"/>
          <w:szCs w:val="24"/>
        </w:rPr>
        <w:t>администрации</w:t>
      </w:r>
      <w:r w:rsidRPr="000D63E8">
        <w:rPr>
          <w:rFonts w:ascii="Times New Roman" w:hAnsi="Times New Roman" w:cs="Times New Roman"/>
          <w:sz w:val="24"/>
          <w:szCs w:val="24"/>
        </w:rPr>
        <w:t xml:space="preserve"> на </w:t>
      </w:r>
      <w:r w:rsidRPr="00C23083">
        <w:rPr>
          <w:rFonts w:ascii="Times New Roman" w:hAnsi="Times New Roman" w:cs="Times New Roman"/>
          <w:sz w:val="24"/>
          <w:szCs w:val="24"/>
        </w:rPr>
        <w:t xml:space="preserve">обращения, </w:t>
      </w:r>
      <w:r w:rsidRPr="00C23083">
        <w:t>в том числе, в виде электронных</w:t>
      </w:r>
      <w:r>
        <w:t xml:space="preserve"> документов.</w:t>
      </w:r>
    </w:p>
    <w:p w:rsidR="00930414" w:rsidRDefault="00930414" w:rsidP="00930414">
      <w:pPr>
        <w:pStyle w:val="ConsPlusNormal"/>
        <w:spacing w:after="0"/>
        <w:contextualSpacing/>
        <w:jc w:val="both"/>
      </w:pPr>
    </w:p>
    <w:p w:rsidR="00930414" w:rsidRDefault="00930414" w:rsidP="00930414">
      <w:pPr>
        <w:pStyle w:val="ConsPlusTitle"/>
        <w:spacing w:after="0"/>
        <w:contextualSpacing/>
        <w:jc w:val="center"/>
        <w:outlineLvl w:val="1"/>
      </w:pPr>
      <w:bookmarkStart w:id="16" w:name="Par422"/>
      <w:bookmarkEnd w:id="16"/>
      <w:r>
        <w:t>Раздел V. ДОСУДЕБНЫЙ (ВНЕСУДЕБНЫЙ) ПОРЯДОК</w:t>
      </w:r>
    </w:p>
    <w:p w:rsidR="00930414" w:rsidRDefault="00930414" w:rsidP="00930414">
      <w:pPr>
        <w:pStyle w:val="ConsPlusTitle"/>
        <w:spacing w:after="0"/>
        <w:contextualSpacing/>
        <w:jc w:val="center"/>
      </w:pPr>
      <w:r>
        <w:t>ОБЖАЛОВАНИЯ РЕШЕНИЙ И ДЕЙСТВИЙ (БЕЗДЕЙСТВИЯ)</w:t>
      </w:r>
    </w:p>
    <w:p w:rsidR="00930414" w:rsidRDefault="00930414" w:rsidP="00930414">
      <w:pPr>
        <w:pStyle w:val="ConsPlusTitle"/>
        <w:spacing w:after="0"/>
        <w:contextualSpacing/>
        <w:jc w:val="center"/>
      </w:pPr>
      <w:r>
        <w:t>ОРГАНА, ПРЕДОСТАВЛЯЮЩЕГО ГОСУДАРСТВЕННУЮ УСЛУГУ,</w:t>
      </w:r>
    </w:p>
    <w:p w:rsidR="00930414" w:rsidRDefault="00930414" w:rsidP="00930414">
      <w:pPr>
        <w:pStyle w:val="ConsPlusTitle"/>
        <w:spacing w:after="0"/>
        <w:contextualSpacing/>
        <w:jc w:val="center"/>
      </w:pPr>
      <w:r>
        <w:t>ЕГО ДОЛЖНОСТНЫХ ЛИЦ (ГОСУДАРСТВЕННЫХ СЛУЖАЩИХ),</w:t>
      </w:r>
    </w:p>
    <w:p w:rsidR="00930414" w:rsidRDefault="00930414" w:rsidP="00930414">
      <w:pPr>
        <w:pStyle w:val="ConsPlusTitle"/>
        <w:spacing w:after="0"/>
        <w:contextualSpacing/>
        <w:jc w:val="center"/>
      </w:pPr>
      <w:r>
        <w:t>МНОГОФУНКЦИОНАЛЬНОГО ЦЕНТРА, ЕГО РАБОТНИКОВ, ПРИВЛЕЧЕННЫХ</w:t>
      </w:r>
    </w:p>
    <w:p w:rsidR="00930414" w:rsidRDefault="00930414" w:rsidP="00930414">
      <w:pPr>
        <w:pStyle w:val="ConsPlusTitle"/>
        <w:spacing w:after="0"/>
        <w:contextualSpacing/>
        <w:jc w:val="center"/>
      </w:pPr>
      <w:r>
        <w:t>ОРГАНИЗАЦИЙ, УКАЗАННЫХ В ЧАСТИ 1.1 СТАТЬИ 16 ФЕДЕРАЛЬНОГО</w:t>
      </w:r>
    </w:p>
    <w:p w:rsidR="00930414" w:rsidRDefault="00930414" w:rsidP="00930414">
      <w:pPr>
        <w:pStyle w:val="ConsPlusTitle"/>
        <w:spacing w:after="0"/>
        <w:contextualSpacing/>
        <w:jc w:val="center"/>
      </w:pPr>
      <w:r>
        <w:t>ЗАКОНА "ОБ ОРГАНИЗАЦИИ ПРЕДОСТАВЛЕНИЯ ГОСУДАРСТВЕННЫХ</w:t>
      </w:r>
    </w:p>
    <w:p w:rsidR="00930414" w:rsidRDefault="00930414" w:rsidP="00930414">
      <w:pPr>
        <w:pStyle w:val="ConsPlusTitle"/>
        <w:spacing w:after="0"/>
        <w:contextualSpacing/>
        <w:jc w:val="center"/>
      </w:pPr>
      <w:r>
        <w:t>И МУНИЦИПАЛЬНЫХ УСЛУГ", И ИХ РАБОТНИКОВ</w:t>
      </w:r>
    </w:p>
    <w:p w:rsidR="00930414" w:rsidRDefault="00930414" w:rsidP="00930414">
      <w:pPr>
        <w:pStyle w:val="ConsPlusNormal"/>
        <w:spacing w:after="0"/>
        <w:contextualSpacing/>
        <w:jc w:val="both"/>
      </w:pPr>
    </w:p>
    <w:p w:rsidR="00930414" w:rsidRDefault="00930414" w:rsidP="004F2421">
      <w:pPr>
        <w:pStyle w:val="ConsPlusNormal"/>
        <w:spacing w:after="0"/>
        <w:ind w:firstLine="709"/>
        <w:contextualSpacing/>
        <w:jc w:val="both"/>
      </w:pPr>
      <w:r>
        <w:t>5.1. Заявитель имеет право на обжалование решений и (или) дей</w:t>
      </w:r>
      <w:r w:rsidR="009F3927">
        <w:t>ствий (бездействия) администрации, должностных лиц администрации</w:t>
      </w:r>
      <w:r>
        <w:t>, МФЦ, его работников, организаций, привлеченных МФЦ (далее - привлекаемые организации) в соответствии с частью 1.1</w:t>
      </w:r>
      <w:r w:rsidR="009F3927">
        <w:t xml:space="preserve"> статьи 16 Федерального закона №</w:t>
      </w:r>
      <w:r>
        <w:t xml:space="preserve"> 210-ФЗ "Об организации предоставления государственных и муниципальных услуг", их работников в досудебном (внесудебном) порядке.</w:t>
      </w:r>
    </w:p>
    <w:p w:rsidR="00930414" w:rsidRDefault="009F3927" w:rsidP="004F2421">
      <w:pPr>
        <w:pStyle w:val="ConsPlusNormal"/>
        <w:spacing w:after="0"/>
        <w:ind w:firstLine="709"/>
        <w:contextualSpacing/>
        <w:jc w:val="both"/>
      </w:pPr>
      <w:r>
        <w:t>5.2. Администрация</w:t>
      </w:r>
      <w:r w:rsidR="00930414">
        <w:t>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930414" w:rsidRDefault="004F2421" w:rsidP="004F2421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Жалобы на решение и действие (бездействие) должностного лица </w:t>
      </w:r>
      <w:r w:rsidR="009F3927">
        <w:t>подается в администрацию</w:t>
      </w:r>
      <w:r w:rsidR="00930414">
        <w:t>.</w:t>
      </w:r>
    </w:p>
    <w:p w:rsidR="00930414" w:rsidRDefault="004F2421" w:rsidP="004F2421">
      <w:pPr>
        <w:pStyle w:val="ConsPlusNormal"/>
        <w:spacing w:after="0"/>
        <w:ind w:firstLine="709"/>
        <w:contextualSpacing/>
        <w:jc w:val="both"/>
      </w:pPr>
      <w:r>
        <w:lastRenderedPageBreak/>
        <w:t xml:space="preserve">- </w:t>
      </w:r>
      <w:r w:rsidR="00930414">
        <w:t xml:space="preserve">Жалобы на решения и действия (бездействие) работника МФЦ подается руководителю МФЦ, жалоба на решения и действия (бездействие) МФЦ, руководителя </w:t>
      </w:r>
      <w:r w:rsidR="003B25D6">
        <w:t>МСЭД</w:t>
      </w:r>
      <w:r w:rsidR="00930414">
        <w:t xml:space="preserve"> подается в Министерство цифрового развития и связи Приморского края (далее - Министерство связи).</w:t>
      </w:r>
    </w:p>
    <w:p w:rsidR="00930414" w:rsidRDefault="004F2421" w:rsidP="004F2421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Жалобы на решения и действия (бездействие) привлекаемых организаций, их работников подаются в привлекаемые организации.</w:t>
      </w:r>
    </w:p>
    <w:p w:rsidR="00930414" w:rsidRDefault="004F2421" w:rsidP="004F2421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Жалобы на решения и действия (бездействие) иных многофункциональных центров, организующих предоставление государственной услуги, их руководителей, работников, а также жалобы на решения и действия (бездействие) организаций, указанны</w:t>
      </w:r>
      <w:r w:rsidR="00F64690">
        <w:t>х в части 1.1 статьи 16 Закона №</w:t>
      </w:r>
      <w:r w:rsidR="00930414">
        <w:t xml:space="preserve"> 210-ФЗ, их руководителей и (или) работников подаются и рассматриваются в соответствии с действующим законодательством.</w:t>
      </w:r>
    </w:p>
    <w:p w:rsidR="00930414" w:rsidRDefault="00930414" w:rsidP="004F2421">
      <w:pPr>
        <w:pStyle w:val="ConsPlusNormal"/>
        <w:spacing w:after="0"/>
        <w:ind w:firstLine="709"/>
        <w:contextualSpacing/>
        <w:jc w:val="both"/>
      </w:pPr>
      <w:r>
        <w:t xml:space="preserve">5.3. Способы подачи жалоб на решение и действия (бездействие), должностных лиц </w:t>
      </w:r>
      <w:r w:rsidR="00F64690">
        <w:t>администрации,</w:t>
      </w:r>
      <w:r>
        <w:t xml:space="preserve"> МФЦ, его работников, организаций, привлеченных МФЦ:</w:t>
      </w:r>
    </w:p>
    <w:p w:rsidR="00D22BAC" w:rsidRDefault="00930414" w:rsidP="004F2421">
      <w:pPr>
        <w:pStyle w:val="ConsPlusNormal"/>
        <w:spacing w:after="0"/>
        <w:ind w:firstLine="709"/>
        <w:contextualSpacing/>
        <w:jc w:val="both"/>
      </w:pPr>
      <w:r>
        <w:t xml:space="preserve">а) В письменной форме на бумажном носителе по почте, либо при личном приеме заявителя (представителя </w:t>
      </w:r>
      <w:r w:rsidR="00D22BAC">
        <w:t>заявителя), по адресам: - 6920701</w:t>
      </w:r>
      <w:r>
        <w:t xml:space="preserve">, </w:t>
      </w:r>
      <w:r w:rsidR="00D22BAC">
        <w:t>Приморский край, Хасанский муниципальный округ, пгт. Славянка, ул. Молодежная, 1</w:t>
      </w:r>
      <w:r>
        <w:t xml:space="preserve"> (</w:t>
      </w:r>
      <w:r w:rsidR="00D22BAC">
        <w:t>Администрация</w:t>
      </w:r>
      <w:r>
        <w:t xml:space="preserve">); </w:t>
      </w:r>
    </w:p>
    <w:p w:rsidR="00930414" w:rsidRDefault="00930414" w:rsidP="004F2421">
      <w:pPr>
        <w:pStyle w:val="ConsPlusNormal"/>
        <w:spacing w:after="0"/>
        <w:ind w:firstLine="709"/>
        <w:contextualSpacing/>
        <w:jc w:val="both"/>
      </w:pPr>
      <w:proofErr w:type="gramStart"/>
      <w:r>
        <w:t xml:space="preserve">б) В электронной форме с использованием информационно-телекоммуникационной сети Интернет, официального сайта </w:t>
      </w:r>
      <w:r w:rsidR="00D22BAC">
        <w:t xml:space="preserve">администрации Хасанского муниципального округа </w:t>
      </w:r>
      <w:r>
        <w:t>Приморского края (</w:t>
      </w:r>
      <w:r w:rsidR="00D22BAC" w:rsidRPr="00D22BAC">
        <w:rPr>
          <w:rFonts w:cs="Times New Roman"/>
          <w:sz w:val="26"/>
          <w:szCs w:val="26"/>
        </w:rPr>
        <w:t>https://xasanskij-r25.gosweb.gosuslugi.ru</w:t>
      </w:r>
      <w:r>
        <w:t>), единого портала государственных и муниципальных услуг (</w:t>
      </w:r>
      <w:r>
        <w:rPr>
          <w:color w:val="0000FF"/>
        </w:rPr>
        <w:t>www.epgu.gosuslugi.ru</w:t>
      </w:r>
      <w:r>
        <w:t xml:space="preserve">), регионального портала государственных и муниципальных услуг </w:t>
      </w:r>
      <w:r>
        <w:rPr>
          <w:color w:val="0000FF"/>
        </w:rPr>
        <w:t>(www.gosuslugi.primorsky.ru)</w:t>
      </w:r>
      <w:r>
        <w:t>, в том числе по электронной почте (</w:t>
      </w:r>
      <w:proofErr w:type="spellStart"/>
      <w:r>
        <w:t>e</w:t>
      </w:r>
      <w:r w:rsidRPr="00D22BAC">
        <w:t>-mail</w:t>
      </w:r>
      <w:proofErr w:type="spellEnd"/>
      <w:r w:rsidRPr="00D22BAC">
        <w:t xml:space="preserve">: </w:t>
      </w:r>
      <w:hyperlink r:id="rId13" w:history="1">
        <w:r w:rsidR="00D22BAC" w:rsidRPr="00D22BAC">
          <w:rPr>
            <w:rStyle w:val="a9"/>
            <w:rFonts w:cs="Times New Roman"/>
          </w:rPr>
          <w:t>xasanski@</w:t>
        </w:r>
        <w:r w:rsidR="00D22BAC" w:rsidRPr="00D22BAC">
          <w:rPr>
            <w:rStyle w:val="a9"/>
            <w:rFonts w:cs="Times New Roman"/>
            <w:lang w:val="en-US"/>
          </w:rPr>
          <w:t>yandex</w:t>
        </w:r>
        <w:r w:rsidR="00D22BAC" w:rsidRPr="00D22BAC">
          <w:rPr>
            <w:rStyle w:val="a9"/>
            <w:rFonts w:cs="Times New Roman"/>
          </w:rPr>
          <w:t>.</w:t>
        </w:r>
        <w:r w:rsidR="00D22BAC" w:rsidRPr="00D22BAC">
          <w:rPr>
            <w:rStyle w:val="a9"/>
            <w:rFonts w:cs="Times New Roman"/>
            <w:lang w:val="en-US"/>
          </w:rPr>
          <w:t>ru</w:t>
        </w:r>
      </w:hyperlink>
      <w:r>
        <w:t>), либо посредством официального сайта МФЦ (</w:t>
      </w:r>
      <w:r>
        <w:rPr>
          <w:color w:val="0000FF"/>
        </w:rPr>
        <w:t>www.mfc-25.ru</w:t>
      </w:r>
      <w:r>
        <w:t>).</w:t>
      </w:r>
      <w:proofErr w:type="gramEnd"/>
    </w:p>
    <w:p w:rsidR="00930414" w:rsidRDefault="00930414" w:rsidP="004F2421">
      <w:pPr>
        <w:pStyle w:val="ConsPlusNormal"/>
        <w:spacing w:after="0"/>
        <w:ind w:firstLine="709"/>
        <w:contextualSpacing/>
        <w:jc w:val="both"/>
      </w:pPr>
      <w:r>
        <w:t xml:space="preserve">В случае, если услуга предоставляется через МФЦ или с его участием, при поступлении жалобы в МФЦ он обеспечивает ее передачу в </w:t>
      </w:r>
      <w:r w:rsidR="00AA149F">
        <w:t xml:space="preserve">администрацию </w:t>
      </w:r>
      <w:r>
        <w:t>в порядке и сроки, которые установлены соглашением о взаимод</w:t>
      </w:r>
      <w:r w:rsidR="00C23083">
        <w:t>ействии между администрацией</w:t>
      </w:r>
      <w:r>
        <w:t xml:space="preserve"> и МФЦ, но не позднее следующего рабочего дня со дня поступления жалобы.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5.4. Досудебный (внесудебный) порядок обжалования, установленный настоящим разделом, применяется ко всем административным процедурам настоящего административного регламента, в том числе заявитель вправе обратиться с жалобой в случаях:</w:t>
      </w:r>
    </w:p>
    <w:p w:rsidR="00930414" w:rsidRDefault="00930414" w:rsidP="004F2421">
      <w:pPr>
        <w:pStyle w:val="ConsPlusNormal"/>
        <w:spacing w:after="0"/>
        <w:ind w:firstLine="709"/>
        <w:contextualSpacing/>
        <w:jc w:val="both"/>
      </w:pPr>
      <w:r>
        <w:t xml:space="preserve">а) нарушения срока регистрации заявления о предоставлении </w:t>
      </w:r>
      <w:r w:rsidR="00C23083">
        <w:t>муниципальной</w:t>
      </w:r>
      <w:r>
        <w:t xml:space="preserve"> услуги;</w:t>
      </w:r>
    </w:p>
    <w:p w:rsidR="00930414" w:rsidRDefault="00930414" w:rsidP="004F2421">
      <w:pPr>
        <w:pStyle w:val="ConsPlusNormal"/>
        <w:spacing w:after="0"/>
        <w:ind w:firstLine="709"/>
        <w:contextualSpacing/>
        <w:jc w:val="both"/>
      </w:pPr>
      <w:r>
        <w:t>б) нарушения срока предоставления</w:t>
      </w:r>
      <w:r w:rsidR="00C23083">
        <w:t xml:space="preserve"> муниципальной</w:t>
      </w:r>
      <w:r>
        <w:t xml:space="preserve"> услуги;</w:t>
      </w:r>
    </w:p>
    <w:p w:rsidR="00930414" w:rsidRDefault="00930414" w:rsidP="004F2421">
      <w:pPr>
        <w:pStyle w:val="ConsPlusNormal"/>
        <w:spacing w:after="0"/>
        <w:ind w:firstLine="709"/>
        <w:contextualSpacing/>
        <w:jc w:val="both"/>
      </w:pPr>
      <w:r>
        <w:t>в)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нормативно-правовыми актами Приморского края для предоставления государственной услуги;</w:t>
      </w:r>
    </w:p>
    <w:p w:rsidR="00930414" w:rsidRDefault="00930414" w:rsidP="004F2421">
      <w:pPr>
        <w:pStyle w:val="ConsPlusNormal"/>
        <w:spacing w:after="0"/>
        <w:ind w:firstLine="709"/>
        <w:contextualSpacing/>
        <w:jc w:val="both"/>
      </w:pPr>
      <w:r>
        <w:t>г) отказа заявителю в приеме документов, предоставление которых предусмотрено нормативными правовыми актами Российской Федерации, нормативно-правовыми актами Приморского края для предоставления государственной услуги;</w:t>
      </w:r>
    </w:p>
    <w:p w:rsidR="00930414" w:rsidRDefault="00930414" w:rsidP="004F2421">
      <w:pPr>
        <w:pStyle w:val="ConsPlusNormal"/>
        <w:spacing w:after="0"/>
        <w:ind w:firstLine="709"/>
        <w:contextualSpacing/>
        <w:jc w:val="both"/>
      </w:pPr>
      <w:r>
        <w:t>д) отказа заявителю в предоставлении</w:t>
      </w:r>
      <w:r w:rsidR="00C23083">
        <w:t xml:space="preserve"> муниципальной</w:t>
      </w:r>
      <w: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нормативно-правовыми актами Приморского края;</w:t>
      </w:r>
    </w:p>
    <w:p w:rsidR="00930414" w:rsidRDefault="00930414" w:rsidP="004F2421">
      <w:pPr>
        <w:pStyle w:val="ConsPlusNormal"/>
        <w:spacing w:after="0"/>
        <w:ind w:firstLine="709"/>
        <w:contextualSpacing/>
        <w:jc w:val="both"/>
      </w:pPr>
      <w:r>
        <w:t xml:space="preserve">е) требования у заявителя при предоставлении </w:t>
      </w:r>
      <w:r w:rsidR="00E70E89">
        <w:t>муниципальной</w:t>
      </w:r>
      <w:r>
        <w:t xml:space="preserve"> услуги платы, не предусмотренной нормативными правовыми актами Российской Федерации, нормативно-правовыми актами Приморского края;</w:t>
      </w:r>
    </w:p>
    <w:p w:rsidR="00930414" w:rsidRDefault="00930414" w:rsidP="004F2421">
      <w:pPr>
        <w:pStyle w:val="ConsPlusNormal"/>
        <w:spacing w:after="0"/>
        <w:ind w:firstLine="709"/>
        <w:contextualSpacing/>
        <w:jc w:val="both"/>
      </w:pPr>
      <w:r>
        <w:lastRenderedPageBreak/>
        <w:t xml:space="preserve">ж) отказа </w:t>
      </w:r>
      <w:r w:rsidR="00E70E89">
        <w:t>администрации</w:t>
      </w:r>
      <w:r>
        <w:t xml:space="preserve">, предоставляющего </w:t>
      </w:r>
      <w:r w:rsidR="00E70E89">
        <w:t>муниципальной</w:t>
      </w:r>
      <w:r>
        <w:t xml:space="preserve"> услугу, должностного лица органа, предоставляющего</w:t>
      </w:r>
      <w:r w:rsidR="00E70E89">
        <w:t xml:space="preserve"> муниципальную услугу </w:t>
      </w:r>
      <w:r>
        <w:t xml:space="preserve">в исправлении допущенных ими опечаток и ошибок в выданных в результате предоставления </w:t>
      </w:r>
      <w:r w:rsidR="00E70E89">
        <w:t>муниципальной</w:t>
      </w:r>
      <w:r>
        <w:t xml:space="preserve"> услуги документах, либо нарушение установленного срока таких исправлений;</w:t>
      </w:r>
    </w:p>
    <w:p w:rsidR="00930414" w:rsidRDefault="00930414" w:rsidP="004F2421">
      <w:pPr>
        <w:pStyle w:val="ConsPlusNormal"/>
        <w:spacing w:after="0"/>
        <w:ind w:firstLine="709"/>
        <w:contextualSpacing/>
        <w:jc w:val="both"/>
      </w:pPr>
      <w:r>
        <w:t>з) нарушения срока или порядка выдачи документов по результатам предоставления государственной услуги;</w:t>
      </w:r>
    </w:p>
    <w:p w:rsidR="00930414" w:rsidRDefault="00930414" w:rsidP="004F2421">
      <w:pPr>
        <w:pStyle w:val="ConsPlusNormal"/>
        <w:spacing w:after="0"/>
        <w:ind w:firstLine="709"/>
        <w:contextualSpacing/>
        <w:jc w:val="both"/>
      </w:pPr>
      <w:r>
        <w:t xml:space="preserve">и) приостановления предоставления </w:t>
      </w:r>
      <w:r w:rsidR="00E70E89">
        <w:t>муниципальной</w:t>
      </w:r>
      <w:r>
        <w:t xml:space="preserve">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нормативно-правовыми актами Приморского края;</w:t>
      </w:r>
    </w:p>
    <w:p w:rsidR="00930414" w:rsidRDefault="00930414" w:rsidP="004F2421">
      <w:pPr>
        <w:pStyle w:val="ConsPlusNormal"/>
        <w:spacing w:after="0"/>
        <w:ind w:firstLine="709"/>
        <w:contextualSpacing/>
        <w:jc w:val="both"/>
      </w:pPr>
      <w:r>
        <w:t xml:space="preserve">к) требования у заявителя при предоставлении </w:t>
      </w:r>
      <w:r w:rsidR="00734183">
        <w:t xml:space="preserve">муниципальной </w:t>
      </w:r>
      <w: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734183">
        <w:t>муниципальной</w:t>
      </w:r>
      <w:r>
        <w:t xml:space="preserve"> услуги, либо в предоставлении </w:t>
      </w:r>
      <w:r w:rsidR="00734183">
        <w:t>муниципально</w:t>
      </w:r>
      <w:r>
        <w:t>й услуги, за исключением случаев, предус</w:t>
      </w:r>
      <w:r w:rsidR="00734183">
        <w:t xml:space="preserve">мотренных Федеральным законом № </w:t>
      </w:r>
      <w:r>
        <w:t>210-ФЗ.</w:t>
      </w:r>
    </w:p>
    <w:p w:rsidR="00930414" w:rsidRDefault="00930414" w:rsidP="004F2421">
      <w:pPr>
        <w:pStyle w:val="ConsPlusNormal"/>
        <w:spacing w:after="0"/>
        <w:ind w:firstLine="709"/>
        <w:contextualSpacing/>
        <w:jc w:val="both"/>
      </w:pPr>
      <w:r>
        <w:t>5.4.1. 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"а", "в", "г", "е", "з" настоящего пункта.</w:t>
      </w:r>
    </w:p>
    <w:p w:rsidR="00930414" w:rsidRDefault="00930414" w:rsidP="004F2421">
      <w:pPr>
        <w:pStyle w:val="ConsPlusNormal"/>
        <w:spacing w:after="0"/>
        <w:ind w:firstLine="709"/>
        <w:contextualSpacing/>
        <w:jc w:val="both"/>
      </w:pPr>
      <w:r>
        <w:t>5.5. Жалоба должна содержать:</w:t>
      </w:r>
    </w:p>
    <w:p w:rsidR="00930414" w:rsidRDefault="004F2421" w:rsidP="004F2421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Наименование органа, предоставляющего</w:t>
      </w:r>
      <w:r w:rsidR="00734183">
        <w:t xml:space="preserve"> муниципальную</w:t>
      </w:r>
      <w:r w:rsidR="00930414">
        <w:t xml:space="preserve"> услугу, должностного лица органа, предоставляющего </w:t>
      </w:r>
      <w:r w:rsidR="00734183">
        <w:t xml:space="preserve">муниципальную </w:t>
      </w:r>
      <w:r w:rsidR="00930414">
        <w:t xml:space="preserve"> услугу, либо государственного служащего, решения и действия (бездействие) которого обжалуются;</w:t>
      </w:r>
    </w:p>
    <w:p w:rsidR="00930414" w:rsidRDefault="004F2421" w:rsidP="004F2421">
      <w:pPr>
        <w:pStyle w:val="ConsPlusNormal"/>
        <w:spacing w:after="0"/>
        <w:ind w:firstLine="709"/>
        <w:contextualSpacing/>
        <w:jc w:val="both"/>
      </w:pPr>
      <w:proofErr w:type="gramStart"/>
      <w:r>
        <w:t xml:space="preserve">- </w:t>
      </w:r>
      <w:r w:rsidR="00930414">
        <w:t>Фамилию, имя, отчество (последнее - при наличии)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930414" w:rsidRDefault="00930414" w:rsidP="0059201E">
      <w:pPr>
        <w:pStyle w:val="ConsPlusNormal"/>
        <w:spacing w:after="0"/>
        <w:ind w:firstLine="709"/>
        <w:contextualSpacing/>
        <w:jc w:val="both"/>
      </w:pPr>
      <w: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930414" w:rsidRDefault="004F2421" w:rsidP="004F2421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734183" w:rsidRDefault="004F2421" w:rsidP="004F2421">
      <w:pPr>
        <w:pStyle w:val="ConsPlusNormal"/>
        <w:spacing w:after="0"/>
        <w:ind w:firstLine="709"/>
        <w:contextualSpacing/>
        <w:jc w:val="both"/>
      </w:pPr>
      <w:r>
        <w:t xml:space="preserve">- </w:t>
      </w:r>
      <w:r w:rsidR="00930414">
        <w:t xml:space="preserve">Доводы, на основании которых заявитель не согласен с решением и действиями (бездействием) органа, предоставляющего </w:t>
      </w:r>
      <w:r w:rsidR="00734183">
        <w:t>муниципальную</w:t>
      </w:r>
      <w:r w:rsidR="00930414">
        <w:t xml:space="preserve"> услугу, должностного лица органа, предоставляющего </w:t>
      </w:r>
      <w:r w:rsidR="00734183">
        <w:t>муниципальную услугу</w:t>
      </w:r>
    </w:p>
    <w:p w:rsidR="00930414" w:rsidRDefault="00930414" w:rsidP="0059201E">
      <w:pPr>
        <w:pStyle w:val="ConsPlusNormal"/>
        <w:spacing w:after="0"/>
        <w:ind w:firstLine="709"/>
        <w:contextualSpacing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930414" w:rsidRDefault="004F2421" w:rsidP="0059201E">
      <w:pPr>
        <w:pStyle w:val="ConsPlusNormal"/>
        <w:spacing w:after="0"/>
        <w:ind w:firstLine="709"/>
        <w:contextualSpacing/>
        <w:jc w:val="both"/>
      </w:pPr>
      <w:r>
        <w:t>5.6.</w:t>
      </w:r>
      <w:r w:rsidR="00930414">
        <w:t xml:space="preserve"> </w:t>
      </w:r>
      <w:proofErr w:type="gramStart"/>
      <w:r w:rsidR="00930414">
        <w:t xml:space="preserve">Жалоба, поступившая в </w:t>
      </w:r>
      <w:r w:rsidR="00734183">
        <w:t>администрацию</w:t>
      </w:r>
      <w:r w:rsidR="00930414">
        <w:t>, подлежит рассмотрению уполномоченным должностным лицом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930414" w:rsidRDefault="00930414" w:rsidP="0059201E">
      <w:pPr>
        <w:pStyle w:val="ConsPlusNormal"/>
        <w:spacing w:after="0"/>
        <w:ind w:firstLine="709"/>
        <w:contextualSpacing/>
        <w:jc w:val="both"/>
      </w:pPr>
      <w:r>
        <w:t>5.7. По результатам рассмотрения жалобы уполномоченное должностное лицо принимает одно из следующих решений:</w:t>
      </w:r>
    </w:p>
    <w:p w:rsidR="00930414" w:rsidRDefault="004F2421" w:rsidP="0059201E">
      <w:pPr>
        <w:pStyle w:val="ConsPlusNormal"/>
        <w:spacing w:after="0"/>
        <w:ind w:firstLine="709"/>
        <w:contextualSpacing/>
        <w:jc w:val="both"/>
      </w:pPr>
      <w:proofErr w:type="gramStart"/>
      <w:r>
        <w:t>а</w:t>
      </w:r>
      <w:r w:rsidR="00930414">
        <w:t xml:space="preserve">)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734183">
        <w:t xml:space="preserve">муниципальной </w:t>
      </w:r>
      <w:r w:rsidR="00930414">
        <w:lastRenderedPageBreak/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нормативно-правовыми актами Приморского края;</w:t>
      </w:r>
      <w:proofErr w:type="gramEnd"/>
    </w:p>
    <w:p w:rsidR="00930414" w:rsidRDefault="004F2421" w:rsidP="00930414">
      <w:pPr>
        <w:pStyle w:val="ConsPlusNormal"/>
        <w:spacing w:after="0"/>
        <w:ind w:firstLine="540"/>
        <w:contextualSpacing/>
        <w:jc w:val="both"/>
      </w:pPr>
      <w:r>
        <w:t>б</w:t>
      </w:r>
      <w:r w:rsidR="00930414">
        <w:t>) отказывает в удовлетворении жалобы.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5.8. Перечень нормативных правовых актов, регулирующих порядок досудебного (внесудебного) обжалования решений и действий (бездействия), принятых (осуществленных) в ходе предоставления </w:t>
      </w:r>
      <w:r w:rsidR="00734183">
        <w:t>муниципальной</w:t>
      </w:r>
      <w:r>
        <w:t xml:space="preserve"> услуги</w:t>
      </w:r>
      <w:r w:rsidR="00F823B3">
        <w:t xml:space="preserve"> </w:t>
      </w:r>
      <w:r>
        <w:t xml:space="preserve">в соответствии </w:t>
      </w:r>
      <w:proofErr w:type="gramStart"/>
      <w:r>
        <w:t>с</w:t>
      </w:r>
      <w:proofErr w:type="gramEnd"/>
      <w:r>
        <w:t>: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Ф</w:t>
      </w:r>
      <w:r w:rsidR="00734183">
        <w:t xml:space="preserve">едеральным законом от 02.05.2006 № </w:t>
      </w:r>
      <w:r>
        <w:t>59-ФЗ "О порядке рассмотрения обращений граждан Российской Федерации";</w:t>
      </w:r>
    </w:p>
    <w:p w:rsidR="00930414" w:rsidRDefault="00734183" w:rsidP="00930414">
      <w:pPr>
        <w:pStyle w:val="ConsPlusNormal"/>
        <w:spacing w:after="0"/>
        <w:ind w:firstLine="540"/>
        <w:contextualSpacing/>
        <w:jc w:val="both"/>
      </w:pPr>
      <w:r>
        <w:t xml:space="preserve">- Федеральным законом </w:t>
      </w:r>
      <w:r w:rsidR="00EA46E0">
        <w:t xml:space="preserve">от 27.07.2010 </w:t>
      </w:r>
      <w:r>
        <w:t>№</w:t>
      </w:r>
      <w:r w:rsidR="00930414">
        <w:t xml:space="preserve"> 210-ФЗ</w:t>
      </w:r>
      <w:r w:rsidR="00EA46E0">
        <w:t xml:space="preserve"> « Об организации предоставления </w:t>
      </w:r>
      <w:proofErr w:type="gramStart"/>
      <w:r w:rsidR="00EA46E0">
        <w:t>государственных</w:t>
      </w:r>
      <w:proofErr w:type="gramEnd"/>
      <w:r w:rsidR="00EA46E0">
        <w:t xml:space="preserve"> и муниципальных услуг;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 xml:space="preserve">- постановлением Администрации </w:t>
      </w:r>
      <w:r w:rsidR="00734183">
        <w:t xml:space="preserve">Хасанского муниципального округа </w:t>
      </w:r>
      <w:r>
        <w:t xml:space="preserve">Приморского края от </w:t>
      </w:r>
      <w:r w:rsidR="004104E0">
        <w:t>13.01</w:t>
      </w:r>
      <w:r w:rsidR="005F4DAF">
        <w:t>.2023 № 22</w:t>
      </w:r>
      <w:r w:rsidR="004104E0">
        <w:t>-па "Об утверждении Порядка разработки и утверждения</w:t>
      </w:r>
      <w:r>
        <w:t xml:space="preserve"> административных регламентов </w:t>
      </w:r>
      <w:r w:rsidR="004104E0">
        <w:t>предоставления муниципальных</w:t>
      </w:r>
      <w:r>
        <w:t xml:space="preserve"> услуг";</w:t>
      </w:r>
    </w:p>
    <w:p w:rsidR="00930414" w:rsidRDefault="00930414" w:rsidP="00930414">
      <w:pPr>
        <w:pStyle w:val="ConsPlusNormal"/>
        <w:spacing w:after="0"/>
        <w:ind w:firstLine="540"/>
        <w:contextualSpacing/>
        <w:jc w:val="both"/>
      </w:pPr>
      <w:r>
        <w:t>- настоящим административным регламентом.</w:t>
      </w:r>
    </w:p>
    <w:p w:rsidR="00930414" w:rsidRDefault="00930414" w:rsidP="00930414">
      <w:pPr>
        <w:pStyle w:val="ConsPlusNormal"/>
        <w:spacing w:after="0"/>
        <w:contextualSpacing/>
        <w:jc w:val="both"/>
      </w:pPr>
    </w:p>
    <w:p w:rsidR="00930414" w:rsidRDefault="00930414" w:rsidP="00930414">
      <w:pPr>
        <w:pStyle w:val="ConsPlusNormal"/>
        <w:spacing w:after="0"/>
        <w:contextualSpacing/>
        <w:jc w:val="both"/>
      </w:pPr>
    </w:p>
    <w:p w:rsidR="00930414" w:rsidRDefault="00930414" w:rsidP="00930414">
      <w:pPr>
        <w:pStyle w:val="ConsPlusNormal"/>
        <w:spacing w:after="0"/>
        <w:contextualSpacing/>
        <w:jc w:val="both"/>
      </w:pPr>
    </w:p>
    <w:p w:rsidR="00930414" w:rsidRDefault="00930414" w:rsidP="00930414">
      <w:pPr>
        <w:pStyle w:val="ConsPlusNormal"/>
        <w:spacing w:after="0"/>
        <w:contextualSpacing/>
        <w:jc w:val="both"/>
      </w:pPr>
    </w:p>
    <w:p w:rsidR="00835958" w:rsidRDefault="00611AA7" w:rsidP="005E5241">
      <w:pPr>
        <w:spacing w:after="0"/>
        <w:ind w:firstLine="5387"/>
        <w:rPr>
          <w:rFonts w:ascii="Times New Roman" w:eastAsia="Arial" w:hAnsi="Times New Roman" w:cs="Courier New"/>
          <w:sz w:val="24"/>
          <w:szCs w:val="24"/>
        </w:rPr>
      </w:pPr>
      <w:r>
        <w:rPr>
          <w:rFonts w:ascii="Times New Roman" w:eastAsia="Arial" w:hAnsi="Times New Roman" w:cs="Courier New"/>
          <w:sz w:val="24"/>
          <w:szCs w:val="24"/>
        </w:rPr>
        <w:t xml:space="preserve">           </w:t>
      </w:r>
    </w:p>
    <w:p w:rsidR="00423A45" w:rsidRPr="00835958" w:rsidRDefault="00835958" w:rsidP="005E5241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1A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11AA7" w:rsidRDefault="00611AA7" w:rsidP="00611AA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611AA7" w:rsidRDefault="00611AA7" w:rsidP="00611AA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1AA7" w:rsidRDefault="00611AA7" w:rsidP="00611AA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1AA7" w:rsidRDefault="00611AA7" w:rsidP="00611AA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1AA7" w:rsidRDefault="00611AA7" w:rsidP="00611AA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1AA7" w:rsidRDefault="00611AA7" w:rsidP="00611AA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1AA7" w:rsidRDefault="00611AA7" w:rsidP="00611AA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11AA7" w:rsidRDefault="00611AA7" w:rsidP="00611AA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2D2E" w:rsidRDefault="008D2D2E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23A45" w:rsidRPr="00835958" w:rsidRDefault="00611AA7" w:rsidP="00C6332B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6332B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6"/>
        <w:gridCol w:w="2314"/>
        <w:gridCol w:w="111"/>
        <w:gridCol w:w="6095"/>
      </w:tblGrid>
      <w:tr w:rsidR="00611AA7" w:rsidRPr="00780B67" w:rsidTr="00611AA7">
        <w:tc>
          <w:tcPr>
            <w:tcW w:w="756" w:type="dxa"/>
          </w:tcPr>
          <w:p w:rsidR="00611AA7" w:rsidRPr="00780B67" w:rsidRDefault="00611AA7" w:rsidP="00C6332B">
            <w:pPr>
              <w:pStyle w:val="ConsPlusNormal"/>
            </w:pPr>
            <w:r w:rsidRPr="00780B67">
              <w:t>1.</w:t>
            </w:r>
          </w:p>
        </w:tc>
        <w:tc>
          <w:tcPr>
            <w:tcW w:w="8520" w:type="dxa"/>
            <w:gridSpan w:val="3"/>
          </w:tcPr>
          <w:p w:rsidR="00611AA7" w:rsidRPr="00780B67" w:rsidRDefault="00611AA7" w:rsidP="00C6332B">
            <w:pPr>
              <w:pStyle w:val="ConsPlusNormal"/>
            </w:pPr>
            <w:r w:rsidRPr="00780B67">
              <w:t xml:space="preserve">Администрация Хасанского муниципального округа Приморского края </w:t>
            </w:r>
          </w:p>
        </w:tc>
      </w:tr>
      <w:tr w:rsidR="00611AA7" w:rsidRPr="00780B67" w:rsidTr="00611AA7">
        <w:tc>
          <w:tcPr>
            <w:tcW w:w="756" w:type="dxa"/>
            <w:vMerge w:val="restart"/>
          </w:tcPr>
          <w:p w:rsidR="00611AA7" w:rsidRPr="00780B67" w:rsidRDefault="00611AA7" w:rsidP="00C6332B">
            <w:pPr>
              <w:pStyle w:val="ConsPlusNormal"/>
            </w:pPr>
            <w:r w:rsidRPr="00780B67">
              <w:t>1.1.</w:t>
            </w:r>
          </w:p>
        </w:tc>
        <w:tc>
          <w:tcPr>
            <w:tcW w:w="8520" w:type="dxa"/>
            <w:gridSpan w:val="3"/>
          </w:tcPr>
          <w:p w:rsidR="00611AA7" w:rsidRPr="00780B67" w:rsidRDefault="00611AA7" w:rsidP="00C6332B">
            <w:pPr>
              <w:pStyle w:val="ConsPlusNormal"/>
            </w:pPr>
            <w:r w:rsidRPr="00780B67">
              <w:t>Местонахождение органа, предоставляющего муниципальную услугу:</w:t>
            </w:r>
          </w:p>
        </w:tc>
      </w:tr>
      <w:tr w:rsidR="00611AA7" w:rsidRPr="00780B67" w:rsidTr="00611AA7">
        <w:tc>
          <w:tcPr>
            <w:tcW w:w="756" w:type="dxa"/>
            <w:vMerge/>
          </w:tcPr>
          <w:p w:rsidR="00611AA7" w:rsidRPr="00780B67" w:rsidRDefault="00611AA7" w:rsidP="00C6332B">
            <w:pPr>
              <w:pStyle w:val="ConsPlusNormal"/>
            </w:pPr>
          </w:p>
        </w:tc>
        <w:tc>
          <w:tcPr>
            <w:tcW w:w="8520" w:type="dxa"/>
            <w:gridSpan w:val="3"/>
          </w:tcPr>
          <w:p w:rsidR="00611AA7" w:rsidRDefault="00611AA7" w:rsidP="00C6332B">
            <w:pPr>
              <w:pStyle w:val="ConsPlusNormal"/>
            </w:pPr>
            <w:r w:rsidRPr="00780B67">
              <w:t xml:space="preserve">692701, Приморский край, Хасанский муниципальный округ, </w:t>
            </w:r>
          </w:p>
          <w:p w:rsidR="00611AA7" w:rsidRPr="00780B67" w:rsidRDefault="00611AA7" w:rsidP="00C6332B">
            <w:pPr>
              <w:pStyle w:val="ConsPlusNormal"/>
            </w:pPr>
            <w:r w:rsidRPr="00780B67">
              <w:t>пгт. Славянка, ул. Молодежная, влд. 1, каб. 321</w:t>
            </w:r>
          </w:p>
        </w:tc>
      </w:tr>
      <w:tr w:rsidR="00611AA7" w:rsidRPr="00780B67" w:rsidTr="00611AA7">
        <w:tc>
          <w:tcPr>
            <w:tcW w:w="756" w:type="dxa"/>
            <w:vMerge w:val="restart"/>
          </w:tcPr>
          <w:p w:rsidR="00611AA7" w:rsidRPr="00780B67" w:rsidRDefault="00611AA7" w:rsidP="00C6332B">
            <w:pPr>
              <w:pStyle w:val="ConsPlusNormal"/>
            </w:pPr>
            <w:r w:rsidRPr="00780B67">
              <w:t>1.2.</w:t>
            </w:r>
          </w:p>
        </w:tc>
        <w:tc>
          <w:tcPr>
            <w:tcW w:w="8520" w:type="dxa"/>
            <w:gridSpan w:val="3"/>
          </w:tcPr>
          <w:p w:rsidR="00611AA7" w:rsidRPr="00780B67" w:rsidRDefault="00611AA7" w:rsidP="00C6332B">
            <w:pPr>
              <w:pStyle w:val="ConsPlusNormal"/>
            </w:pPr>
            <w:r w:rsidRPr="00780B67">
              <w:t>График работы органа, предоставляющего муниципальную услугу:</w:t>
            </w:r>
          </w:p>
        </w:tc>
      </w:tr>
      <w:tr w:rsidR="00611AA7" w:rsidRPr="00780B67" w:rsidTr="00611AA7">
        <w:tc>
          <w:tcPr>
            <w:tcW w:w="756" w:type="dxa"/>
            <w:vMerge/>
          </w:tcPr>
          <w:p w:rsidR="00611AA7" w:rsidRPr="00780B67" w:rsidRDefault="00611AA7" w:rsidP="00C6332B">
            <w:pPr>
              <w:pStyle w:val="ConsPlusNormal"/>
            </w:pPr>
          </w:p>
        </w:tc>
        <w:tc>
          <w:tcPr>
            <w:tcW w:w="2425" w:type="dxa"/>
            <w:gridSpan w:val="2"/>
          </w:tcPr>
          <w:p w:rsidR="00611AA7" w:rsidRPr="00780B67" w:rsidRDefault="00611AA7" w:rsidP="00C6332B">
            <w:pPr>
              <w:pStyle w:val="ConsPlusNormal"/>
            </w:pPr>
            <w:r w:rsidRPr="00780B67">
              <w:t>Понедельник:</w:t>
            </w:r>
          </w:p>
        </w:tc>
        <w:tc>
          <w:tcPr>
            <w:tcW w:w="6095" w:type="dxa"/>
          </w:tcPr>
          <w:p w:rsidR="00611AA7" w:rsidRPr="00780B67" w:rsidRDefault="00611AA7" w:rsidP="00C6332B">
            <w:pPr>
              <w:pStyle w:val="ConsPlusNormal"/>
            </w:pPr>
            <w:r w:rsidRPr="00780B67">
              <w:t>09:00 - 13:00, 14:00 - 18:00</w:t>
            </w:r>
          </w:p>
        </w:tc>
      </w:tr>
      <w:tr w:rsidR="00611AA7" w:rsidRPr="00780B67" w:rsidTr="00611AA7">
        <w:tc>
          <w:tcPr>
            <w:tcW w:w="756" w:type="dxa"/>
            <w:vMerge/>
          </w:tcPr>
          <w:p w:rsidR="00611AA7" w:rsidRPr="00780B67" w:rsidRDefault="00611AA7" w:rsidP="00C6332B">
            <w:pPr>
              <w:pStyle w:val="ConsPlusNormal"/>
            </w:pPr>
          </w:p>
        </w:tc>
        <w:tc>
          <w:tcPr>
            <w:tcW w:w="2425" w:type="dxa"/>
            <w:gridSpan w:val="2"/>
          </w:tcPr>
          <w:p w:rsidR="00611AA7" w:rsidRPr="00780B67" w:rsidRDefault="00611AA7" w:rsidP="00C6332B">
            <w:pPr>
              <w:pStyle w:val="ConsPlusNormal"/>
            </w:pPr>
            <w:r w:rsidRPr="00780B67">
              <w:t>Вторник:</w:t>
            </w:r>
          </w:p>
        </w:tc>
        <w:tc>
          <w:tcPr>
            <w:tcW w:w="6095" w:type="dxa"/>
          </w:tcPr>
          <w:p w:rsidR="00611AA7" w:rsidRPr="00780B67" w:rsidRDefault="00611AA7" w:rsidP="00C6332B">
            <w:pPr>
              <w:pStyle w:val="ConsPlusNormal"/>
            </w:pPr>
            <w:r w:rsidRPr="00780B67">
              <w:t>09:00 - 13:00, 14:00 - 18:00</w:t>
            </w:r>
          </w:p>
        </w:tc>
      </w:tr>
      <w:tr w:rsidR="00611AA7" w:rsidRPr="00780B67" w:rsidTr="00611AA7">
        <w:tc>
          <w:tcPr>
            <w:tcW w:w="756" w:type="dxa"/>
            <w:vMerge/>
          </w:tcPr>
          <w:p w:rsidR="00611AA7" w:rsidRPr="00780B67" w:rsidRDefault="00611AA7" w:rsidP="00C6332B">
            <w:pPr>
              <w:pStyle w:val="ConsPlusNormal"/>
            </w:pPr>
          </w:p>
        </w:tc>
        <w:tc>
          <w:tcPr>
            <w:tcW w:w="2425" w:type="dxa"/>
            <w:gridSpan w:val="2"/>
          </w:tcPr>
          <w:p w:rsidR="00611AA7" w:rsidRPr="00780B67" w:rsidRDefault="00611AA7" w:rsidP="00C6332B">
            <w:pPr>
              <w:pStyle w:val="ConsPlusNormal"/>
            </w:pPr>
            <w:r w:rsidRPr="00780B67">
              <w:t>Среда:</w:t>
            </w:r>
          </w:p>
        </w:tc>
        <w:tc>
          <w:tcPr>
            <w:tcW w:w="6095" w:type="dxa"/>
          </w:tcPr>
          <w:p w:rsidR="00611AA7" w:rsidRPr="00780B67" w:rsidRDefault="00611AA7" w:rsidP="00C6332B">
            <w:pPr>
              <w:pStyle w:val="ConsPlusNormal"/>
            </w:pPr>
            <w:r w:rsidRPr="00780B67">
              <w:t>09:00 - 13:00, 14:00 - 18:00</w:t>
            </w:r>
          </w:p>
        </w:tc>
      </w:tr>
      <w:tr w:rsidR="00611AA7" w:rsidRPr="00780B67" w:rsidTr="00611AA7">
        <w:tc>
          <w:tcPr>
            <w:tcW w:w="756" w:type="dxa"/>
            <w:vMerge/>
          </w:tcPr>
          <w:p w:rsidR="00611AA7" w:rsidRPr="00780B67" w:rsidRDefault="00611AA7" w:rsidP="00C6332B">
            <w:pPr>
              <w:pStyle w:val="ConsPlusNormal"/>
            </w:pPr>
          </w:p>
        </w:tc>
        <w:tc>
          <w:tcPr>
            <w:tcW w:w="2425" w:type="dxa"/>
            <w:gridSpan w:val="2"/>
          </w:tcPr>
          <w:p w:rsidR="00611AA7" w:rsidRPr="00780B67" w:rsidRDefault="00611AA7" w:rsidP="00C6332B">
            <w:pPr>
              <w:pStyle w:val="ConsPlusNormal"/>
            </w:pPr>
            <w:r w:rsidRPr="00780B67">
              <w:t>Четверг:</w:t>
            </w:r>
          </w:p>
        </w:tc>
        <w:tc>
          <w:tcPr>
            <w:tcW w:w="6095" w:type="dxa"/>
          </w:tcPr>
          <w:p w:rsidR="00611AA7" w:rsidRPr="00780B67" w:rsidRDefault="00611AA7" w:rsidP="00C6332B">
            <w:pPr>
              <w:pStyle w:val="ConsPlusNormal"/>
            </w:pPr>
            <w:r w:rsidRPr="00780B67">
              <w:t>09:00 - 13:00, 14:00 - 18:00</w:t>
            </w:r>
          </w:p>
        </w:tc>
      </w:tr>
      <w:tr w:rsidR="00611AA7" w:rsidRPr="00780B67" w:rsidTr="00611AA7">
        <w:tc>
          <w:tcPr>
            <w:tcW w:w="756" w:type="dxa"/>
            <w:vMerge/>
          </w:tcPr>
          <w:p w:rsidR="00611AA7" w:rsidRPr="00780B67" w:rsidRDefault="00611AA7" w:rsidP="00C6332B">
            <w:pPr>
              <w:pStyle w:val="ConsPlusNormal"/>
            </w:pPr>
          </w:p>
        </w:tc>
        <w:tc>
          <w:tcPr>
            <w:tcW w:w="2425" w:type="dxa"/>
            <w:gridSpan w:val="2"/>
          </w:tcPr>
          <w:p w:rsidR="00611AA7" w:rsidRPr="00780B67" w:rsidRDefault="00611AA7" w:rsidP="00C6332B">
            <w:pPr>
              <w:pStyle w:val="ConsPlusNormal"/>
            </w:pPr>
            <w:r w:rsidRPr="00780B67">
              <w:t>Пятница:</w:t>
            </w:r>
          </w:p>
        </w:tc>
        <w:tc>
          <w:tcPr>
            <w:tcW w:w="6095" w:type="dxa"/>
          </w:tcPr>
          <w:p w:rsidR="00611AA7" w:rsidRPr="00780B67" w:rsidRDefault="00611AA7" w:rsidP="00C6332B">
            <w:pPr>
              <w:pStyle w:val="ConsPlusNormal"/>
            </w:pPr>
            <w:r w:rsidRPr="00780B67">
              <w:t>09:00 - 13:00, 14:00 - 17:00</w:t>
            </w:r>
          </w:p>
        </w:tc>
      </w:tr>
      <w:tr w:rsidR="00611AA7" w:rsidRPr="00780B67" w:rsidTr="00611AA7">
        <w:tc>
          <w:tcPr>
            <w:tcW w:w="756" w:type="dxa"/>
            <w:vMerge/>
          </w:tcPr>
          <w:p w:rsidR="00611AA7" w:rsidRPr="00780B67" w:rsidRDefault="00611AA7" w:rsidP="00C6332B">
            <w:pPr>
              <w:pStyle w:val="ConsPlusNormal"/>
            </w:pPr>
          </w:p>
        </w:tc>
        <w:tc>
          <w:tcPr>
            <w:tcW w:w="2425" w:type="dxa"/>
            <w:gridSpan w:val="2"/>
          </w:tcPr>
          <w:p w:rsidR="00611AA7" w:rsidRPr="00780B67" w:rsidRDefault="00611AA7" w:rsidP="00C6332B">
            <w:pPr>
              <w:pStyle w:val="ConsPlusNormal"/>
            </w:pPr>
            <w:r w:rsidRPr="00780B67">
              <w:t>Суббота:</w:t>
            </w:r>
          </w:p>
        </w:tc>
        <w:tc>
          <w:tcPr>
            <w:tcW w:w="6095" w:type="dxa"/>
          </w:tcPr>
          <w:p w:rsidR="00611AA7" w:rsidRPr="00780B67" w:rsidRDefault="00611AA7" w:rsidP="00C6332B">
            <w:pPr>
              <w:pStyle w:val="ConsPlusNormal"/>
            </w:pPr>
            <w:r w:rsidRPr="00780B67">
              <w:t>выходной</w:t>
            </w:r>
          </w:p>
        </w:tc>
      </w:tr>
      <w:tr w:rsidR="00611AA7" w:rsidRPr="00780B67" w:rsidTr="00611AA7">
        <w:tc>
          <w:tcPr>
            <w:tcW w:w="756" w:type="dxa"/>
            <w:vMerge/>
          </w:tcPr>
          <w:p w:rsidR="00611AA7" w:rsidRPr="00780B67" w:rsidRDefault="00611AA7" w:rsidP="00C6332B">
            <w:pPr>
              <w:pStyle w:val="ConsPlusNormal"/>
            </w:pPr>
          </w:p>
        </w:tc>
        <w:tc>
          <w:tcPr>
            <w:tcW w:w="2425" w:type="dxa"/>
            <w:gridSpan w:val="2"/>
          </w:tcPr>
          <w:p w:rsidR="00611AA7" w:rsidRPr="00780B67" w:rsidRDefault="00611AA7" w:rsidP="00C6332B">
            <w:pPr>
              <w:pStyle w:val="ConsPlusNormal"/>
            </w:pPr>
            <w:r w:rsidRPr="00780B67">
              <w:t>Воскресенье:</w:t>
            </w:r>
          </w:p>
        </w:tc>
        <w:tc>
          <w:tcPr>
            <w:tcW w:w="6095" w:type="dxa"/>
          </w:tcPr>
          <w:p w:rsidR="00611AA7" w:rsidRPr="00780B67" w:rsidRDefault="00611AA7" w:rsidP="00C6332B">
            <w:pPr>
              <w:pStyle w:val="ConsPlusNormal"/>
            </w:pPr>
            <w:r w:rsidRPr="00780B67">
              <w:t>выходной</w:t>
            </w:r>
          </w:p>
        </w:tc>
      </w:tr>
      <w:tr w:rsidR="00611AA7" w:rsidRPr="00780B67" w:rsidTr="00611AA7">
        <w:tc>
          <w:tcPr>
            <w:tcW w:w="756" w:type="dxa"/>
            <w:vMerge w:val="restart"/>
          </w:tcPr>
          <w:p w:rsidR="00611AA7" w:rsidRPr="00780B67" w:rsidRDefault="00611AA7" w:rsidP="00C6332B">
            <w:pPr>
              <w:pStyle w:val="ConsPlusNormal"/>
            </w:pPr>
            <w:r w:rsidRPr="00780B67">
              <w:t>1.3.</w:t>
            </w:r>
          </w:p>
        </w:tc>
        <w:tc>
          <w:tcPr>
            <w:tcW w:w="8520" w:type="dxa"/>
            <w:gridSpan w:val="3"/>
          </w:tcPr>
          <w:p w:rsidR="00611AA7" w:rsidRPr="00780B67" w:rsidRDefault="00611AA7" w:rsidP="00C6332B">
            <w:pPr>
              <w:pStyle w:val="ConsPlusNormal"/>
            </w:pPr>
            <w:r w:rsidRPr="00780B67">
              <w:t>График приема заявителей</w:t>
            </w:r>
            <w:r>
              <w:t xml:space="preserve"> управлением имущественных и земельных отношений администрации Хасанского муниципального округа</w:t>
            </w:r>
            <w:r w:rsidRPr="00780B67">
              <w:t>:</w:t>
            </w:r>
          </w:p>
        </w:tc>
      </w:tr>
      <w:tr w:rsidR="00611AA7" w:rsidRPr="00780B67" w:rsidTr="00611AA7">
        <w:tc>
          <w:tcPr>
            <w:tcW w:w="756" w:type="dxa"/>
            <w:vMerge/>
          </w:tcPr>
          <w:p w:rsidR="00611AA7" w:rsidRPr="00780B67" w:rsidRDefault="00611AA7" w:rsidP="00C6332B">
            <w:pPr>
              <w:pStyle w:val="ConsPlusNormal"/>
            </w:pPr>
          </w:p>
        </w:tc>
        <w:tc>
          <w:tcPr>
            <w:tcW w:w="2314" w:type="dxa"/>
          </w:tcPr>
          <w:p w:rsidR="00611AA7" w:rsidRPr="00780B67" w:rsidRDefault="00611AA7" w:rsidP="00C6332B">
            <w:pPr>
              <w:pStyle w:val="ConsPlusNormal"/>
            </w:pPr>
            <w:r>
              <w:t>Вторник</w:t>
            </w:r>
            <w:r w:rsidRPr="00780B67">
              <w:t>:</w:t>
            </w:r>
          </w:p>
        </w:tc>
        <w:tc>
          <w:tcPr>
            <w:tcW w:w="6206" w:type="dxa"/>
            <w:gridSpan w:val="2"/>
          </w:tcPr>
          <w:p w:rsidR="00611AA7" w:rsidRPr="00780B67" w:rsidRDefault="00611AA7" w:rsidP="00C6332B">
            <w:pPr>
              <w:pStyle w:val="ConsPlusNormal"/>
            </w:pPr>
            <w:r>
              <w:t>10</w:t>
            </w:r>
            <w:r w:rsidRPr="00780B67">
              <w:t>:00 - 13:00, 14:00 - 17:00</w:t>
            </w:r>
          </w:p>
        </w:tc>
      </w:tr>
      <w:tr w:rsidR="00611AA7" w:rsidRPr="00780B67" w:rsidTr="00611AA7">
        <w:tc>
          <w:tcPr>
            <w:tcW w:w="756" w:type="dxa"/>
            <w:vMerge/>
          </w:tcPr>
          <w:p w:rsidR="00611AA7" w:rsidRPr="00780B67" w:rsidRDefault="00611AA7" w:rsidP="00C6332B">
            <w:pPr>
              <w:pStyle w:val="ConsPlusNormal"/>
            </w:pPr>
          </w:p>
        </w:tc>
        <w:tc>
          <w:tcPr>
            <w:tcW w:w="2314" w:type="dxa"/>
          </w:tcPr>
          <w:p w:rsidR="00611AA7" w:rsidRPr="00780B67" w:rsidRDefault="00611AA7" w:rsidP="00C6332B">
            <w:pPr>
              <w:pStyle w:val="ConsPlusNormal"/>
            </w:pPr>
            <w:r w:rsidRPr="00780B67">
              <w:t>Четверг:</w:t>
            </w:r>
          </w:p>
        </w:tc>
        <w:tc>
          <w:tcPr>
            <w:tcW w:w="6206" w:type="dxa"/>
            <w:gridSpan w:val="2"/>
          </w:tcPr>
          <w:p w:rsidR="00611AA7" w:rsidRPr="00780B67" w:rsidRDefault="00611AA7" w:rsidP="00C6332B">
            <w:pPr>
              <w:pStyle w:val="ConsPlusNormal"/>
            </w:pPr>
            <w:r>
              <w:t>10</w:t>
            </w:r>
            <w:r w:rsidRPr="00780B67">
              <w:t>:00 - 13:00, 14:00 - 17:00</w:t>
            </w:r>
          </w:p>
        </w:tc>
      </w:tr>
      <w:tr w:rsidR="00611AA7" w:rsidRPr="00780B67" w:rsidTr="00611AA7">
        <w:tc>
          <w:tcPr>
            <w:tcW w:w="756" w:type="dxa"/>
          </w:tcPr>
          <w:p w:rsidR="00611AA7" w:rsidRPr="00780B67" w:rsidRDefault="00611AA7" w:rsidP="00C6332B">
            <w:pPr>
              <w:pStyle w:val="ConsPlusNormal"/>
            </w:pPr>
            <w:r w:rsidRPr="00780B67">
              <w:t>1.4.</w:t>
            </w:r>
          </w:p>
        </w:tc>
        <w:tc>
          <w:tcPr>
            <w:tcW w:w="8520" w:type="dxa"/>
            <w:gridSpan w:val="3"/>
          </w:tcPr>
          <w:p w:rsidR="00611AA7" w:rsidRPr="00780B67" w:rsidRDefault="00611AA7" w:rsidP="00C6332B">
            <w:pPr>
              <w:pStyle w:val="ConsPlusNormal"/>
            </w:pPr>
            <w:r w:rsidRPr="00780B67">
              <w:t>Контактные телефоны органа, предоставляющего муниципальную услугу:</w:t>
            </w:r>
          </w:p>
          <w:p w:rsidR="00611AA7" w:rsidRPr="00780B67" w:rsidRDefault="00611AA7" w:rsidP="00611AA7">
            <w:pPr>
              <w:pStyle w:val="ConsPlusNormal"/>
            </w:pPr>
            <w:r w:rsidRPr="00780B67">
              <w:t>8 (423</w:t>
            </w:r>
            <w:r>
              <w:t>31) 46-4-90</w:t>
            </w:r>
            <w:r w:rsidRPr="00780B67">
              <w:t>, 8 (423</w:t>
            </w:r>
            <w:r>
              <w:t>31</w:t>
            </w:r>
            <w:r w:rsidRPr="00780B67">
              <w:t xml:space="preserve">) </w:t>
            </w:r>
            <w:r>
              <w:t>46-5-91</w:t>
            </w:r>
          </w:p>
        </w:tc>
      </w:tr>
      <w:tr w:rsidR="00611AA7" w:rsidRPr="00780B67" w:rsidTr="00611AA7">
        <w:tc>
          <w:tcPr>
            <w:tcW w:w="756" w:type="dxa"/>
          </w:tcPr>
          <w:p w:rsidR="00611AA7" w:rsidRPr="00780B67" w:rsidRDefault="00611AA7" w:rsidP="00C6332B">
            <w:pPr>
              <w:pStyle w:val="ConsPlusNormal"/>
            </w:pPr>
            <w:r w:rsidRPr="00780B67">
              <w:t>1.5.</w:t>
            </w:r>
          </w:p>
        </w:tc>
        <w:tc>
          <w:tcPr>
            <w:tcW w:w="8520" w:type="dxa"/>
            <w:gridSpan w:val="3"/>
          </w:tcPr>
          <w:p w:rsidR="00611AA7" w:rsidRPr="00890409" w:rsidRDefault="00611AA7" w:rsidP="00C6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6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органа, предоставляющего муниципальную услугу: </w:t>
            </w:r>
            <w:r w:rsidRPr="0089040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https://xasanskij-r25.gosweb.gosuslugi.ru/</w:t>
            </w:r>
          </w:p>
        </w:tc>
      </w:tr>
      <w:tr w:rsidR="00611AA7" w:rsidRPr="00780B67" w:rsidTr="00611AA7">
        <w:tc>
          <w:tcPr>
            <w:tcW w:w="756" w:type="dxa"/>
          </w:tcPr>
          <w:p w:rsidR="00611AA7" w:rsidRPr="00780B67" w:rsidRDefault="00611AA7" w:rsidP="00C6332B">
            <w:pPr>
              <w:pStyle w:val="ConsPlusNormal"/>
            </w:pPr>
            <w:r w:rsidRPr="00780B67">
              <w:t>1.6.</w:t>
            </w:r>
          </w:p>
        </w:tc>
        <w:tc>
          <w:tcPr>
            <w:tcW w:w="8520" w:type="dxa"/>
            <w:gridSpan w:val="3"/>
          </w:tcPr>
          <w:p w:rsidR="00611AA7" w:rsidRPr="00780B67" w:rsidRDefault="00611AA7" w:rsidP="00C6332B">
            <w:pPr>
              <w:pStyle w:val="ConsPlusNormal"/>
            </w:pPr>
            <w:r w:rsidRPr="00780B67">
              <w:t>Адрес электронной почты органа, предоставляющего муниципальную услугу:</w:t>
            </w:r>
            <w:r>
              <w:t xml:space="preserve"> </w:t>
            </w:r>
          </w:p>
          <w:p w:rsidR="00611AA7" w:rsidRPr="00780B67" w:rsidRDefault="004636E0" w:rsidP="00C6332B">
            <w:pPr>
              <w:pStyle w:val="ConsPlusNormal"/>
            </w:pPr>
            <w:hyperlink r:id="rId14" w:history="1">
              <w:r w:rsidR="00611AA7" w:rsidRPr="0009545A">
                <w:rPr>
                  <w:rStyle w:val="a9"/>
                  <w:sz w:val="26"/>
                  <w:szCs w:val="26"/>
                  <w:lang w:val="en-US"/>
                </w:rPr>
                <w:t>hasanski</w:t>
              </w:r>
              <w:r w:rsidR="00611AA7" w:rsidRPr="0009545A">
                <w:rPr>
                  <w:rStyle w:val="a9"/>
                  <w:sz w:val="26"/>
                  <w:szCs w:val="26"/>
                </w:rPr>
                <w:t>@</w:t>
              </w:r>
              <w:r w:rsidR="00611AA7" w:rsidRPr="0009545A">
                <w:rPr>
                  <w:rStyle w:val="a9"/>
                  <w:sz w:val="26"/>
                  <w:szCs w:val="26"/>
                  <w:lang w:val="en-US"/>
                </w:rPr>
                <w:t>yandex</w:t>
              </w:r>
              <w:r w:rsidR="00611AA7" w:rsidRPr="0009545A">
                <w:rPr>
                  <w:rStyle w:val="a9"/>
                  <w:sz w:val="26"/>
                  <w:szCs w:val="26"/>
                </w:rPr>
                <w:t>.</w:t>
              </w:r>
              <w:r w:rsidR="00611AA7" w:rsidRPr="0009545A">
                <w:rPr>
                  <w:rStyle w:val="a9"/>
                  <w:sz w:val="26"/>
                  <w:szCs w:val="26"/>
                  <w:lang w:val="en-US"/>
                </w:rPr>
                <w:t>ru</w:t>
              </w:r>
            </w:hyperlink>
            <w:r w:rsidR="00611AA7">
              <w:rPr>
                <w:sz w:val="26"/>
                <w:szCs w:val="26"/>
                <w:u w:val="single"/>
              </w:rPr>
              <w:t xml:space="preserve"> </w:t>
            </w:r>
            <w:r w:rsidR="00611AA7">
              <w:t xml:space="preserve"> </w:t>
            </w:r>
          </w:p>
        </w:tc>
      </w:tr>
      <w:tr w:rsidR="00611AA7" w:rsidRPr="00780B67" w:rsidTr="00611AA7">
        <w:tc>
          <w:tcPr>
            <w:tcW w:w="756" w:type="dxa"/>
          </w:tcPr>
          <w:p w:rsidR="00611AA7" w:rsidRPr="00780B67" w:rsidRDefault="00611AA7" w:rsidP="00C6332B">
            <w:pPr>
              <w:pStyle w:val="ConsPlusNormal"/>
            </w:pPr>
            <w:r w:rsidRPr="00780B67">
              <w:lastRenderedPageBreak/>
              <w:t>2.</w:t>
            </w:r>
          </w:p>
        </w:tc>
        <w:tc>
          <w:tcPr>
            <w:tcW w:w="8520" w:type="dxa"/>
            <w:gridSpan w:val="3"/>
          </w:tcPr>
          <w:p w:rsidR="00611AA7" w:rsidRPr="00780B67" w:rsidRDefault="00611AA7" w:rsidP="008D2D2E">
            <w:pPr>
              <w:pStyle w:val="ConsPlusNormal"/>
              <w:ind w:left="-189"/>
              <w:jc w:val="center"/>
            </w:pPr>
            <w:r w:rsidRPr="00780B67">
              <w:t>Многофункциональные центры предоставления государственных и муниципальных услуг Приморского края (далее - КГАУ "МФЦ Приморского края")</w:t>
            </w:r>
          </w:p>
        </w:tc>
      </w:tr>
      <w:tr w:rsidR="00611AA7" w:rsidRPr="00780B67" w:rsidTr="00611AA7">
        <w:tc>
          <w:tcPr>
            <w:tcW w:w="756" w:type="dxa"/>
          </w:tcPr>
          <w:p w:rsidR="00611AA7" w:rsidRPr="00780B67" w:rsidRDefault="00611AA7" w:rsidP="00C6332B">
            <w:pPr>
              <w:pStyle w:val="ConsPlusNormal"/>
            </w:pPr>
            <w:r w:rsidRPr="00780B67">
              <w:t>2.1.</w:t>
            </w:r>
          </w:p>
        </w:tc>
        <w:tc>
          <w:tcPr>
            <w:tcW w:w="8520" w:type="dxa"/>
            <w:gridSpan w:val="3"/>
          </w:tcPr>
          <w:p w:rsidR="00611AA7" w:rsidRPr="00780B67" w:rsidRDefault="00611AA7" w:rsidP="00C6332B">
            <w:pPr>
              <w:pStyle w:val="ConsPlusNormal"/>
            </w:pPr>
            <w:r w:rsidRPr="00780B67">
              <w:t xml:space="preserve">Сведения об МФЦ, </w:t>
            </w:r>
            <w:proofErr w:type="gramStart"/>
            <w:r w:rsidRPr="00780B67">
              <w:t>расположенных</w:t>
            </w:r>
            <w:proofErr w:type="gramEnd"/>
            <w:r w:rsidRPr="00780B67">
              <w:t xml:space="preserve"> на территории Приморского края, размещены на официальном портале сети КГАУ "МФЦ Приморского края": </w:t>
            </w:r>
            <w:hyperlink r:id="rId15">
              <w:r w:rsidRPr="00780B67">
                <w:rPr>
                  <w:color w:val="0000FF"/>
                </w:rPr>
                <w:t>www.mfc-25.ru</w:t>
              </w:r>
            </w:hyperlink>
          </w:p>
        </w:tc>
      </w:tr>
      <w:tr w:rsidR="00611AA7" w:rsidRPr="00780B67" w:rsidTr="00611AA7">
        <w:tc>
          <w:tcPr>
            <w:tcW w:w="756" w:type="dxa"/>
          </w:tcPr>
          <w:p w:rsidR="00611AA7" w:rsidRPr="00780B67" w:rsidRDefault="00611AA7" w:rsidP="00C6332B">
            <w:pPr>
              <w:pStyle w:val="ConsPlusNormal"/>
            </w:pPr>
            <w:r w:rsidRPr="00780B67">
              <w:t>2.2.</w:t>
            </w:r>
          </w:p>
        </w:tc>
        <w:tc>
          <w:tcPr>
            <w:tcW w:w="8520" w:type="dxa"/>
            <w:gridSpan w:val="3"/>
          </w:tcPr>
          <w:p w:rsidR="00611AA7" w:rsidRPr="00780B67" w:rsidRDefault="00611AA7" w:rsidP="00C6332B">
            <w:pPr>
              <w:pStyle w:val="ConsPlusNormal"/>
            </w:pPr>
            <w:r w:rsidRPr="00780B67">
              <w:t>Единый телефон сети МФЦ, расположенных на территории Приморского края:</w:t>
            </w:r>
          </w:p>
          <w:p w:rsidR="00611AA7" w:rsidRPr="00780B67" w:rsidRDefault="00611AA7" w:rsidP="00C6332B">
            <w:pPr>
              <w:pStyle w:val="ConsPlusNormal"/>
            </w:pPr>
            <w:r w:rsidRPr="00780B67">
              <w:t>8(423) 201-01-56</w:t>
            </w:r>
          </w:p>
          <w:p w:rsidR="00611AA7" w:rsidRPr="00780B67" w:rsidRDefault="00611AA7" w:rsidP="00C6332B">
            <w:pPr>
              <w:pStyle w:val="ConsPlusNormal"/>
            </w:pPr>
            <w:r w:rsidRPr="00780B67">
              <w:t>Адрес электронной почты: info@mfc-25.ru</w:t>
            </w:r>
          </w:p>
        </w:tc>
      </w:tr>
    </w:tbl>
    <w:p w:rsidR="00423A45" w:rsidRPr="00E875E8" w:rsidRDefault="00423A45" w:rsidP="00423A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3A45" w:rsidRDefault="00423A45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5367" w:rsidRDefault="006B5367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5367" w:rsidRDefault="006B5367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B5367" w:rsidRDefault="006B5367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847EF" w:rsidRDefault="008847EF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6332B" w:rsidRPr="00562142" w:rsidRDefault="005E5241" w:rsidP="00C6332B">
      <w:pPr>
        <w:autoSpaceDE w:val="0"/>
        <w:autoSpaceDN w:val="0"/>
        <w:adjustRightInd w:val="0"/>
        <w:spacing w:after="0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C4983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C01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6332B" w:rsidRPr="0056214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C6332B">
        <w:rPr>
          <w:rFonts w:ascii="Times New Roman" w:eastAsia="Times New Roman" w:hAnsi="Times New Roman"/>
          <w:sz w:val="24"/>
          <w:szCs w:val="24"/>
          <w:lang w:eastAsia="ru-RU"/>
        </w:rPr>
        <w:t>№ 2</w:t>
      </w:r>
    </w:p>
    <w:p w:rsidR="00C6332B" w:rsidRDefault="00C6332B" w:rsidP="00C6332B">
      <w:pPr>
        <w:autoSpaceDE w:val="0"/>
        <w:autoSpaceDN w:val="0"/>
        <w:adjustRightInd w:val="0"/>
        <w:spacing w:after="0"/>
        <w:ind w:firstLine="49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32B" w:rsidRDefault="00C6332B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5579">
        <w:rPr>
          <w:rFonts w:ascii="Times New Roman" w:eastAsia="Times New Roman" w:hAnsi="Times New Roman"/>
          <w:b/>
          <w:sz w:val="24"/>
          <w:szCs w:val="24"/>
          <w:lang w:eastAsia="ru-RU"/>
        </w:rPr>
        <w:t>БЛОК СХЕМА</w:t>
      </w:r>
    </w:p>
    <w:p w:rsidR="00C6332B" w:rsidRDefault="00C6332B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ПОСЛЕДОВАТЕЛЬНОСТИ ДЕЙСТВИЙ ПРИ ВЫПОЛНЕНИИ</w:t>
      </w:r>
    </w:p>
    <w:p w:rsidR="00C6332B" w:rsidRDefault="00C6332B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АДМИНИСТРАТИВНЫХ ПРОЦЕДУР ПО ПРЕДОСТАВЛЕНИЮ В СОБСТВЕННОСТЬ АРЕНДОВАННОГО ИМУЩЕСТВА СУБЪЕКТАМ МАЛОГО И СРЕДНЕГО ПРЕДПРИНИМАТЕЛЬСТВА ПРИ РЕАЛИЗАЦИИ ИХ ПРЕИМУЩЕСТВЕННОГО ПРАВА</w:t>
      </w: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9.35pt;margin-top:7.5pt;width:454pt;height:32.85pt;z-index:251660288">
            <v:textbox>
              <w:txbxContent>
                <w:p w:rsidR="00975EEE" w:rsidRPr="00DB7480" w:rsidRDefault="00975EEE" w:rsidP="00C6332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B748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Обращение заявителя либо его представителя с заявлением посредством      </w:t>
                  </w:r>
                </w:p>
                <w:p w:rsidR="00975EEE" w:rsidRPr="00DB7480" w:rsidRDefault="00975EEE" w:rsidP="00C6332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B7480">
                    <w:rPr>
                      <w:rFonts w:ascii="Times New Roman" w:hAnsi="Times New Roman" w:cs="Times New Roman"/>
                    </w:rPr>
                    <w:t>почтовой или электронной связи</w:t>
                  </w:r>
                </w:p>
              </w:txbxContent>
            </v:textbox>
          </v:rect>
        </w:pict>
      </w:r>
    </w:p>
    <w:p w:rsidR="00C6332B" w:rsidRDefault="00C6332B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31.95pt;margin-top:8.65pt;width:7.15pt;height:18.15pt;z-index:251665408">
            <v:textbox style="layout-flow:vertical-ideographic"/>
          </v:shape>
        </w:pict>
      </w: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9.35pt;margin-top:10.9pt;width:456.75pt;height:22.55pt;z-index:251661312">
            <v:textbox>
              <w:txbxContent>
                <w:p w:rsidR="00975EEE" w:rsidRPr="00DB7480" w:rsidRDefault="00975EEE" w:rsidP="00C633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480">
                    <w:rPr>
                      <w:rFonts w:ascii="Times New Roman" w:hAnsi="Times New Roman" w:cs="Times New Roman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C6332B" w:rsidRDefault="00C6332B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32" type="#_x0000_t67" style="position:absolute;left:0;text-align:left;margin-left:231.95pt;margin-top:1.75pt;width:7.15pt;height:18.15pt;z-index:251666432">
            <v:textbox style="layout-flow:vertical-ideographic"/>
          </v:shape>
        </w:pict>
      </w: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9.35pt;margin-top:4pt;width:456.75pt;height:23.6pt;z-index:251662336">
            <v:textbox>
              <w:txbxContent>
                <w:p w:rsidR="00975EEE" w:rsidRPr="00DB7480" w:rsidRDefault="00975EEE" w:rsidP="00C633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480">
                    <w:rPr>
                      <w:rFonts w:ascii="Times New Roman" w:hAnsi="Times New Roman" w:cs="Times New Roman"/>
                    </w:rPr>
                    <w:t>Поступление заявления в ответственное структурное подразделение</w:t>
                  </w:r>
                </w:p>
              </w:txbxContent>
            </v:textbox>
          </v:rect>
        </w:pict>
      </w: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33" type="#_x0000_t67" style="position:absolute;left:0;text-align:left;margin-left:231.95pt;margin-top:11.75pt;width:7.15pt;height:18.15pt;z-index:251667456">
            <v:textbox style="layout-flow:vertical-ideographic"/>
          </v:shape>
        </w:pict>
      </w:r>
    </w:p>
    <w:p w:rsidR="00C6332B" w:rsidRDefault="00C6332B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rect id="_x0000_s1029" style="position:absolute;left:0;text-align:left;margin-left:9.35pt;margin-top:.9pt;width:456.75pt;height:22pt;z-index:251663360">
            <v:textbox>
              <w:txbxContent>
                <w:p w:rsidR="00975EEE" w:rsidRPr="00DB7480" w:rsidRDefault="00975EEE" w:rsidP="00C633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480">
                    <w:rPr>
                      <w:rFonts w:ascii="Times New Roman" w:hAnsi="Times New Roman" w:cs="Times New Roman"/>
                    </w:rPr>
                    <w:t>Назначение исполнителя</w:t>
                  </w:r>
                </w:p>
              </w:txbxContent>
            </v:textbox>
          </v:rect>
        </w:pict>
      </w: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34" type="#_x0000_t67" style="position:absolute;left:0;text-align:left;margin-left:231.95pt;margin-top:7.05pt;width:7.15pt;height:18.15pt;z-index:251668480">
            <v:textbox style="layout-flow:vertical-ideographic"/>
          </v:shape>
        </w:pict>
      </w: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rect id="_x0000_s1030" style="position:absolute;left:0;text-align:left;margin-left:9.35pt;margin-top:9.3pt;width:456.75pt;height:32.4pt;z-index:251664384">
            <v:textbox>
              <w:txbxContent>
                <w:p w:rsidR="00975EEE" w:rsidRPr="00DB7480" w:rsidRDefault="00975EEE" w:rsidP="00C6332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B748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Проверка представленных документов на соответствие требованиям          </w:t>
                  </w:r>
                </w:p>
                <w:p w:rsidR="00975EEE" w:rsidRPr="00DB7480" w:rsidRDefault="00975EEE" w:rsidP="00C633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480">
                    <w:rPr>
                      <w:rFonts w:ascii="Times New Roman" w:hAnsi="Times New Roman" w:cs="Times New Roman"/>
                    </w:rPr>
                    <w:t>действующего законодательства</w:t>
                  </w:r>
                </w:p>
              </w:txbxContent>
            </v:textbox>
          </v:rect>
        </w:pict>
      </w:r>
    </w:p>
    <w:p w:rsidR="00C6332B" w:rsidRDefault="00C6332B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37" type="#_x0000_t67" style="position:absolute;left:0;text-align:left;margin-left:370.45pt;margin-top:10pt;width:6.6pt;height:19.75pt;z-index:251671552">
            <v:textbox style="layout-flow:vertical-ideographic"/>
          </v:shape>
        </w:pic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38" type="#_x0000_t67" style="position:absolute;left:0;text-align:left;margin-left:100.05pt;margin-top:10pt;width:5.5pt;height:19.75pt;z-index:251672576">
            <v:textbox style="layout-flow:vertical-ideographic"/>
          </v:shape>
        </w:pict>
      </w: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rect id="_x0000_s1036" style="position:absolute;left:0;text-align:left;margin-left:251.75pt;margin-top:13.85pt;width:214.35pt;height:29.7pt;z-index:251670528">
            <v:textbox>
              <w:txbxContent>
                <w:p w:rsidR="00975EEE" w:rsidRPr="00DB7480" w:rsidRDefault="00975EEE" w:rsidP="00C633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480">
                    <w:rPr>
                      <w:rFonts w:ascii="Times New Roman" w:hAnsi="Times New Roman" w:cs="Times New Roman"/>
                    </w:rPr>
                    <w:t>Не соответствует</w:t>
                  </w:r>
                </w:p>
              </w:txbxContent>
            </v:textbox>
          </v:rect>
        </w:pict>
      </w: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rect id="_x0000_s1035" style="position:absolute;left:0;text-align:left;margin-left:6.6pt;margin-top:1.3pt;width:218.75pt;height:29.7pt;z-index:251669504">
            <v:textbox>
              <w:txbxContent>
                <w:p w:rsidR="00975EEE" w:rsidRPr="00DB7480" w:rsidRDefault="00975EEE" w:rsidP="00C633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480">
                    <w:rPr>
                      <w:rFonts w:ascii="Times New Roman" w:hAnsi="Times New Roman" w:cs="Times New Roman"/>
                    </w:rPr>
                    <w:t>Соответствует</w:t>
                  </w:r>
                </w:p>
              </w:txbxContent>
            </v:textbox>
          </v:rect>
        </w:pict>
      </w: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41" type="#_x0000_t67" style="position:absolute;left:0;text-align:left;margin-left:371.55pt;margin-top:11.8pt;width:5.5pt;height:19.75pt;z-index:251675648">
            <v:textbox style="layout-flow:vertical-ideographic"/>
          </v:shape>
        </w:pic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40" type="#_x0000_t67" style="position:absolute;left:0;text-align:left;margin-left:100.05pt;margin-top:11.8pt;width:5.5pt;height:19.75pt;z-index:251674624">
            <v:textbox style="layout-flow:vertical-ideographic"/>
          </v:shape>
        </w:pict>
      </w:r>
    </w:p>
    <w:p w:rsidR="00C6332B" w:rsidRDefault="00C6332B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rect id="_x0000_s1039" style="position:absolute;left:0;text-align:left;margin-left:6.6pt;margin-top:-.15pt;width:462.75pt;height:34.15pt;z-index:251673600">
            <v:textbox>
              <w:txbxContent>
                <w:p w:rsidR="00975EEE" w:rsidRPr="00DB7480" w:rsidRDefault="00975EEE" w:rsidP="00C6332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B748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Рассмотрение заявления на комиссии по приватизации имущества</w:t>
                  </w:r>
                </w:p>
                <w:p w:rsidR="00975EEE" w:rsidRPr="00DB7480" w:rsidRDefault="00975EEE" w:rsidP="00C633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480">
                    <w:rPr>
                      <w:rFonts w:ascii="Times New Roman" w:hAnsi="Times New Roman" w:cs="Times New Roman"/>
                    </w:rPr>
                    <w:t>Хасанского муниципального района</w:t>
                  </w:r>
                </w:p>
              </w:txbxContent>
            </v:textbox>
          </v:rect>
        </w:pict>
      </w:r>
    </w:p>
    <w:p w:rsidR="00C6332B" w:rsidRDefault="00C6332B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45" type="#_x0000_t67" style="position:absolute;left:0;text-align:left;margin-left:371.55pt;margin-top:2.25pt;width:5.5pt;height:19.75pt;z-index:251679744">
            <v:textbox style="layout-flow:vertical-ideographic"/>
          </v:shape>
        </w:pic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44" type="#_x0000_t67" style="position:absolute;left:0;text-align:left;margin-left:100.05pt;margin-top:2.25pt;width:5.5pt;height:19.75pt;z-index:251678720">
            <v:textbox style="layout-flow:vertical-ideographic"/>
          </v:shape>
        </w:pict>
      </w: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rect id="_x0000_s1043" style="position:absolute;left:0;text-align:left;margin-left:251.75pt;margin-top:6.15pt;width:214.35pt;height:35.2pt;z-index:251677696">
            <v:textbox>
              <w:txbxContent>
                <w:p w:rsidR="00975EEE" w:rsidRPr="00DB7480" w:rsidRDefault="00975EEE" w:rsidP="00C633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480">
                    <w:rPr>
                      <w:rFonts w:ascii="Times New Roman" w:hAnsi="Times New Roman" w:cs="Times New Roman"/>
                    </w:rPr>
                    <w:t>Решение комиссии об отказе в предоставлении услуги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rect id="_x0000_s1042" style="position:absolute;left:0;text-align:left;margin-left:6.6pt;margin-top:6.15pt;width:225.35pt;height:35.2pt;z-index:251676672">
            <v:textbox>
              <w:txbxContent>
                <w:p w:rsidR="00975EEE" w:rsidRPr="00DB7480" w:rsidRDefault="00975EEE" w:rsidP="00C633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7480">
                    <w:rPr>
                      <w:rFonts w:ascii="Times New Roman" w:hAnsi="Times New Roman" w:cs="Times New Roman"/>
                    </w:rPr>
                    <w:t>Решение комиссии по предоставлению услуги</w:t>
                  </w:r>
                </w:p>
              </w:txbxContent>
            </v:textbox>
          </v:rect>
        </w:pict>
      </w:r>
    </w:p>
    <w:p w:rsidR="00C6332B" w:rsidRDefault="00C6332B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49" type="#_x0000_t67" style="position:absolute;left:0;text-align:left;margin-left:371.55pt;margin-top:9.6pt;width:5.5pt;height:19.75pt;z-index:251683840">
            <v:textbox style="layout-flow:vertical-ideographic"/>
          </v:shape>
        </w:pic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48" type="#_x0000_t67" style="position:absolute;left:0;text-align:left;margin-left:100.05pt;margin-top:9.6pt;width:5.5pt;height:19.75pt;z-index:251682816">
            <v:textbox style="layout-flow:vertical-ideographic"/>
          </v:shape>
        </w:pict>
      </w: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rect id="_x0000_s1047" style="position:absolute;left:0;text-align:left;margin-left:251.75pt;margin-top:13.45pt;width:217.6pt;height:80.85pt;z-index:251681792">
            <v:textbox>
              <w:txbxContent>
                <w:p w:rsidR="00975EEE" w:rsidRDefault="00975EEE" w:rsidP="00C6332B">
                  <w:r>
                    <w:rPr>
                      <w:rFonts w:ascii="Times New Roman" w:hAnsi="Times New Roman" w:cs="Times New Roman"/>
                    </w:rPr>
                    <w:t>Подготовка</w:t>
                  </w:r>
                  <w:r w:rsidRPr="00CB03EA">
                    <w:rPr>
                      <w:rFonts w:ascii="Times New Roman" w:hAnsi="Times New Roman" w:cs="Times New Roman"/>
                    </w:rPr>
                    <w:t xml:space="preserve"> Управлением </w:t>
                  </w:r>
                  <w:r>
                    <w:rPr>
                      <w:rFonts w:ascii="Times New Roman" w:hAnsi="Times New Roman" w:cs="Times New Roman"/>
                    </w:rPr>
                    <w:t xml:space="preserve">уведомления </w:t>
                  </w:r>
                  <w:r w:rsidRPr="00CB03EA">
                    <w:rPr>
                      <w:rFonts w:ascii="Times New Roman" w:hAnsi="Times New Roman" w:cs="Times New Roman"/>
                    </w:rPr>
                    <w:t xml:space="preserve">«Об отказе в реализации субъектом малого и среднего предпринимательства преимущественного </w:t>
                  </w:r>
                  <w:proofErr w:type="gramStart"/>
                  <w:r w:rsidRPr="00CB03EA">
                    <w:rPr>
                      <w:rFonts w:ascii="Times New Roman" w:hAnsi="Times New Roman" w:cs="Times New Roman"/>
                    </w:rPr>
                    <w:t>права</w:t>
                  </w:r>
                  <w:proofErr w:type="gramEnd"/>
                  <w:r w:rsidRPr="00CB03EA">
                    <w:rPr>
                      <w:rFonts w:ascii="Times New Roman" w:hAnsi="Times New Roman" w:cs="Times New Roman"/>
                    </w:rPr>
                    <w:t xml:space="preserve"> на приобретение арендуемого им имущества</w:t>
                  </w:r>
                  <w:r>
                    <w:t>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rect id="_x0000_s1046" style="position:absolute;left:0;text-align:left;margin-left:6.6pt;margin-top:13.45pt;width:225.35pt;height:80.85pt;z-index:251680768">
            <v:textbox>
              <w:txbxContent>
                <w:p w:rsidR="00975EEE" w:rsidRPr="00DB7480" w:rsidRDefault="00975EEE" w:rsidP="00C6332B">
                  <w:pPr>
                    <w:rPr>
                      <w:rFonts w:ascii="Times New Roman" w:hAnsi="Times New Roman" w:cs="Times New Roman"/>
                    </w:rPr>
                  </w:pPr>
                  <w:r w:rsidRPr="00DB7480">
                    <w:rPr>
                      <w:rFonts w:ascii="Times New Roman" w:hAnsi="Times New Roman" w:cs="Times New Roman"/>
                    </w:rPr>
                    <w:t xml:space="preserve">Издание Управлением постановления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DB7480">
                    <w:rPr>
                      <w:rFonts w:ascii="Times New Roman" w:hAnsi="Times New Roman" w:cs="Times New Roman"/>
                    </w:rPr>
                    <w:t>«О реализации субъектом малог</w:t>
                  </w:r>
                  <w:r>
                    <w:rPr>
                      <w:rFonts w:ascii="Times New Roman" w:hAnsi="Times New Roman" w:cs="Times New Roman"/>
                    </w:rPr>
                    <w:t xml:space="preserve">о и среднего предпринимательства преимущественного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права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на приобретение арендуемого им имущества»</w:t>
                  </w:r>
                </w:p>
              </w:txbxContent>
            </v:textbox>
          </v:rect>
        </w:pict>
      </w:r>
    </w:p>
    <w:p w:rsidR="00C6332B" w:rsidRDefault="00C6332B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332B" w:rsidRDefault="00C6332B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332B" w:rsidRDefault="00C6332B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332B" w:rsidRDefault="00C6332B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51" type="#_x0000_t67" style="position:absolute;left:0;text-align:left;margin-left:100.05pt;margin-top:15pt;width:5.5pt;height:19.75pt;z-index:251685888">
            <v:textbox style="layout-flow:vertical-ideographic"/>
          </v:shape>
        </w:pict>
      </w: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shape id="_x0000_s1052" type="#_x0000_t67" style="position:absolute;left:0;text-align:left;margin-left:377.05pt;margin-top:.2pt;width:5.5pt;height:19.75pt;z-index:251686912">
            <v:textbox style="layout-flow:vertical-ideographic"/>
          </v:shape>
        </w:pict>
      </w:r>
    </w:p>
    <w:p w:rsidR="00C6332B" w:rsidRDefault="004636E0" w:rsidP="00C6332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pict>
          <v:rect id="_x0000_s1050" style="position:absolute;left:0;text-align:left;margin-left:6.6pt;margin-top:4.1pt;width:462.75pt;height:22.55pt;z-index:251684864">
            <v:textbox>
              <w:txbxContent>
                <w:p w:rsidR="00975EEE" w:rsidRPr="007047AB" w:rsidRDefault="00975EEE" w:rsidP="00C633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47AB">
                    <w:rPr>
                      <w:rFonts w:ascii="Times New Roman" w:hAnsi="Times New Roman" w:cs="Times New Roman"/>
                    </w:rPr>
                    <w:t>Уведомление заявителя о принятом решении</w:t>
                  </w:r>
                </w:p>
              </w:txbxContent>
            </v:textbox>
          </v:rect>
        </w:pict>
      </w:r>
    </w:p>
    <w:p w:rsidR="00C6332B" w:rsidRDefault="006C4983" w:rsidP="005E5241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3A45" w:rsidRPr="006C4983">
        <w:rPr>
          <w:rFonts w:ascii="Times New Roman" w:hAnsi="Times New Roman" w:cs="Times New Roman"/>
          <w:sz w:val="24"/>
          <w:szCs w:val="24"/>
        </w:rPr>
        <w:t>П</w:t>
      </w:r>
    </w:p>
    <w:p w:rsidR="00C6332B" w:rsidRDefault="00C6332B" w:rsidP="005E5241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</w:p>
    <w:p w:rsidR="00C6332B" w:rsidRDefault="00C6332B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6332B" w:rsidRDefault="00C6332B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6332B" w:rsidRDefault="00C6332B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6332B" w:rsidRDefault="00C6332B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6332B" w:rsidRDefault="00C6332B" w:rsidP="00423A45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23A45" w:rsidRDefault="00C6332B" w:rsidP="00423A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C01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0179">
        <w:rPr>
          <w:rFonts w:ascii="Times New Roman" w:hAnsi="Times New Roman" w:cs="Times New Roman"/>
          <w:sz w:val="24"/>
          <w:szCs w:val="24"/>
        </w:rPr>
        <w:t>Приложение № 3</w:t>
      </w:r>
    </w:p>
    <w:tbl>
      <w:tblPr>
        <w:tblpPr w:leftFromText="180" w:rightFromText="180" w:vertAnchor="text" w:horzAnchor="page" w:tblpX="489" w:tblpY="114"/>
        <w:tblW w:w="11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63"/>
        <w:gridCol w:w="1364"/>
        <w:gridCol w:w="1020"/>
        <w:gridCol w:w="5572"/>
      </w:tblGrid>
      <w:tr w:rsidR="00C6332B" w:rsidRPr="006C4983" w:rsidTr="00C6332B">
        <w:tc>
          <w:tcPr>
            <w:tcW w:w="11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(Ф.И.О. руководителя)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Для юридических лиц: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(Почтовый адрес)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(ОГРН, ОГРНИП)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(ИНН/КПП ОКПО)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(Расчетный счет N)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(Корреспондентский счет)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(БИК)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(Электронный адрес при наличии)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(Ф.И.О. руководителя или иного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лица, действующего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на основании (указать документ))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(кем, когда выдан)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(кем, когда выдан)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(СНИЛС при наличии)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(Почтовый адрес)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firstLine="56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(Электронная почта при наличии)</w:t>
            </w:r>
          </w:p>
        </w:tc>
      </w:tr>
      <w:tr w:rsidR="00C6332B" w:rsidRPr="006C4983" w:rsidTr="00C6332B">
        <w:tc>
          <w:tcPr>
            <w:tcW w:w="11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32B" w:rsidRPr="006C4983" w:rsidRDefault="00C6332B" w:rsidP="00C6332B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694"/>
            <w:bookmarkEnd w:id="17"/>
          </w:p>
          <w:p w:rsidR="00C6332B" w:rsidRPr="006C4983" w:rsidRDefault="00C6332B" w:rsidP="00C6332B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32B" w:rsidRDefault="00C6332B" w:rsidP="00C6332B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32B" w:rsidRDefault="00C6332B" w:rsidP="00C6332B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32B" w:rsidRPr="006C4983" w:rsidRDefault="00C6332B" w:rsidP="00C6332B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C6332B" w:rsidRPr="006C4983" w:rsidRDefault="00C6332B" w:rsidP="00C6332B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о реализации преимущественного права на приобретение</w:t>
            </w:r>
          </w:p>
          <w:p w:rsidR="00C6332B" w:rsidRPr="006C4983" w:rsidRDefault="00C6332B" w:rsidP="00C6332B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арендуемого недвижимого имущества, находящегося</w:t>
            </w:r>
          </w:p>
          <w:p w:rsidR="00C6332B" w:rsidRPr="006C4983" w:rsidRDefault="00C6332B" w:rsidP="00C6332B">
            <w:pPr>
              <w:spacing w:line="240" w:lineRule="auto"/>
              <w:ind w:left="42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в муниципальной собственности _____________</w:t>
            </w:r>
          </w:p>
        </w:tc>
      </w:tr>
      <w:tr w:rsidR="00C6332B" w:rsidRPr="006C4983" w:rsidTr="00C6332B">
        <w:tc>
          <w:tcPr>
            <w:tcW w:w="11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Прошу реализовать преимущественное право ________________________________</w:t>
            </w:r>
          </w:p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заявителя)</w:t>
            </w:r>
          </w:p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на приобретение арендуемого недвижимого имущества, находящегося в муниципальной собственности.</w:t>
            </w:r>
          </w:p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объекте арендуемого недвижимого имущества: </w:t>
            </w:r>
            <w:r w:rsidRPr="006C4983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помещение (здание, сооружение) ________________ площадью _______ кв. м, расположенное по адресу: _______________________________________________________________.</w:t>
            </w:r>
          </w:p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от ___________ # __________ срок действия </w:t>
            </w:r>
            <w:r w:rsidRPr="006C4983">
              <w:rPr>
                <w:rFonts w:ascii="Times New Roman" w:hAnsi="Times New Roman" w:cs="Times New Roman"/>
                <w:sz w:val="24"/>
                <w:szCs w:val="24"/>
              </w:rPr>
              <w:br/>
              <w:t>с ____________ по _____________.</w:t>
            </w:r>
          </w:p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Задолженность по арендной плате за недвижимое имущество, неустойкам (штрафам, пеням) на день подачи настоящего заявления отсутствует.</w:t>
            </w:r>
          </w:p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Оплата приобретаемого муниципального недвижимого имущества будет произведена</w:t>
            </w:r>
          </w:p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(единовременно или с рассрочкой платежа, указать период рассрочки)</w:t>
            </w:r>
          </w:p>
          <w:p w:rsidR="00C6332B" w:rsidRPr="006C4983" w:rsidRDefault="00C6332B" w:rsidP="00C6332B">
            <w:pPr>
              <w:tabs>
                <w:tab w:val="left" w:pos="2231"/>
              </w:tabs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заявления прошу выдать мне лично </w:t>
            </w:r>
            <w:r w:rsidRPr="006C4983">
              <w:rPr>
                <w:rFonts w:ascii="Times New Roman" w:hAnsi="Times New Roman" w:cs="Times New Roman"/>
                <w:sz w:val="24"/>
                <w:szCs w:val="24"/>
              </w:rPr>
              <w:br/>
              <w:t>(или уполномоченному представителю)/выслать по почте/предоставить в электронном виде (в личном кабинете на портале услуг) (нужное подчеркнуть).</w:t>
            </w:r>
          </w:p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Приложение (указывается список прилагаемых к заявлению документов):</w:t>
            </w:r>
          </w:p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</w:tc>
      </w:tr>
      <w:tr w:rsidR="00C6332B" w:rsidRPr="006C4983" w:rsidTr="00C6332B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8415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(подпись)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</w:tcPr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(фамилия И.О.)</w:t>
            </w:r>
          </w:p>
        </w:tc>
      </w:tr>
      <w:tr w:rsidR="00C6332B" w:rsidRPr="006C4983" w:rsidTr="00C6332B">
        <w:tc>
          <w:tcPr>
            <w:tcW w:w="4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"__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___" __________ 20_____</w:t>
            </w: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84156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C6332B" w:rsidRPr="006C4983" w:rsidRDefault="00C6332B" w:rsidP="00C6332B">
            <w:pPr>
              <w:spacing w:line="240" w:lineRule="auto"/>
              <w:ind w:left="709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(подпись)</w:t>
            </w:r>
          </w:p>
        </w:tc>
      </w:tr>
    </w:tbl>
    <w:p w:rsidR="00C6332B" w:rsidRDefault="00C6332B" w:rsidP="00C6332B">
      <w:pPr>
        <w:spacing w:line="240" w:lineRule="auto"/>
        <w:ind w:left="70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332B" w:rsidRDefault="00C6332B" w:rsidP="00423A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332B" w:rsidRPr="006C4983" w:rsidRDefault="00C6332B" w:rsidP="00423A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A45" w:rsidRPr="006C4983" w:rsidRDefault="00423A45" w:rsidP="00423A4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A45" w:rsidRPr="006C4983" w:rsidRDefault="00423A45" w:rsidP="00423A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A45" w:rsidRPr="006C4983" w:rsidRDefault="00423A45" w:rsidP="00423A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A45" w:rsidRPr="006C4983" w:rsidRDefault="00423A45" w:rsidP="00423A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A45" w:rsidRPr="006C4983" w:rsidRDefault="00423A45" w:rsidP="00423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A45" w:rsidRPr="006C4983" w:rsidRDefault="00423A45" w:rsidP="00AC710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3A45" w:rsidRPr="006C4983" w:rsidRDefault="00423A45" w:rsidP="00423A4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23A45" w:rsidRPr="006C4983" w:rsidRDefault="00423A45" w:rsidP="00423A4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23A45" w:rsidRPr="006C4983" w:rsidRDefault="00423A45" w:rsidP="00423A45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423A45" w:rsidRPr="006C4983" w:rsidRDefault="00423A45">
      <w:pPr>
        <w:rPr>
          <w:rFonts w:ascii="Times New Roman" w:hAnsi="Times New Roman" w:cs="Times New Roman"/>
          <w:sz w:val="24"/>
          <w:szCs w:val="24"/>
        </w:rPr>
      </w:pPr>
    </w:p>
    <w:sectPr w:rsidR="00423A45" w:rsidRPr="006C4983" w:rsidSect="00611AA7">
      <w:headerReference w:type="default" r:id="rId16"/>
      <w:pgSz w:w="11906" w:h="16838"/>
      <w:pgMar w:top="567" w:right="70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F4E" w:rsidRDefault="00297F4E">
      <w:pPr>
        <w:spacing w:after="0" w:line="240" w:lineRule="auto"/>
      </w:pPr>
      <w:r>
        <w:separator/>
      </w:r>
    </w:p>
  </w:endnote>
  <w:endnote w:type="continuationSeparator" w:id="0">
    <w:p w:rsidR="00297F4E" w:rsidRDefault="0029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F4E" w:rsidRDefault="00297F4E">
      <w:pPr>
        <w:spacing w:after="0" w:line="240" w:lineRule="auto"/>
      </w:pPr>
      <w:r>
        <w:separator/>
      </w:r>
    </w:p>
  </w:footnote>
  <w:footnote w:type="continuationSeparator" w:id="0">
    <w:p w:rsidR="00297F4E" w:rsidRDefault="0029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5920473"/>
      <w:docPartObj>
        <w:docPartGallery w:val="Page Numbers (Top of Page)"/>
        <w:docPartUnique/>
      </w:docPartObj>
    </w:sdtPr>
    <w:sdtContent>
      <w:p w:rsidR="00975EEE" w:rsidRDefault="00975EEE">
        <w:pPr>
          <w:pStyle w:val="a5"/>
          <w:jc w:val="center"/>
        </w:pPr>
        <w:fldSimple w:instr="PAGE   \* MERGEFORMAT">
          <w:r w:rsidR="00C438F4">
            <w:rPr>
              <w:noProof/>
            </w:rPr>
            <w:t>2</w:t>
          </w:r>
        </w:fldSimple>
      </w:p>
    </w:sdtContent>
  </w:sdt>
  <w:p w:rsidR="00975EEE" w:rsidRDefault="00975E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7687A"/>
    <w:multiLevelType w:val="hybridMultilevel"/>
    <w:tmpl w:val="7BB2F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57A"/>
    <w:rsid w:val="00001F39"/>
    <w:rsid w:val="00005E40"/>
    <w:rsid w:val="0001097D"/>
    <w:rsid w:val="00017D8C"/>
    <w:rsid w:val="00020E0A"/>
    <w:rsid w:val="0002411E"/>
    <w:rsid w:val="0003730E"/>
    <w:rsid w:val="00040D86"/>
    <w:rsid w:val="00066B0D"/>
    <w:rsid w:val="00067291"/>
    <w:rsid w:val="00080989"/>
    <w:rsid w:val="0009326C"/>
    <w:rsid w:val="000A1373"/>
    <w:rsid w:val="000A5BC1"/>
    <w:rsid w:val="000B31D7"/>
    <w:rsid w:val="000B484A"/>
    <w:rsid w:val="000B6B02"/>
    <w:rsid w:val="000D63E8"/>
    <w:rsid w:val="000E10C8"/>
    <w:rsid w:val="000E5E2C"/>
    <w:rsid w:val="000E5F6C"/>
    <w:rsid w:val="00103F82"/>
    <w:rsid w:val="00106757"/>
    <w:rsid w:val="00107416"/>
    <w:rsid w:val="00116838"/>
    <w:rsid w:val="00122BA3"/>
    <w:rsid w:val="00125364"/>
    <w:rsid w:val="001306E5"/>
    <w:rsid w:val="00141419"/>
    <w:rsid w:val="0014226B"/>
    <w:rsid w:val="00152395"/>
    <w:rsid w:val="00163E0D"/>
    <w:rsid w:val="00165080"/>
    <w:rsid w:val="00180F6D"/>
    <w:rsid w:val="00186DAE"/>
    <w:rsid w:val="00192CEF"/>
    <w:rsid w:val="0019591E"/>
    <w:rsid w:val="001A0C67"/>
    <w:rsid w:val="001A61BF"/>
    <w:rsid w:val="001B03E6"/>
    <w:rsid w:val="001B0DC1"/>
    <w:rsid w:val="001B6E01"/>
    <w:rsid w:val="001C5AE1"/>
    <w:rsid w:val="001C65AA"/>
    <w:rsid w:val="001D2D32"/>
    <w:rsid w:val="001E5F55"/>
    <w:rsid w:val="001F1DD6"/>
    <w:rsid w:val="001F26B8"/>
    <w:rsid w:val="00202E65"/>
    <w:rsid w:val="00210965"/>
    <w:rsid w:val="00221C99"/>
    <w:rsid w:val="002236A3"/>
    <w:rsid w:val="0022498B"/>
    <w:rsid w:val="0022709A"/>
    <w:rsid w:val="00235E99"/>
    <w:rsid w:val="00236228"/>
    <w:rsid w:val="002374E7"/>
    <w:rsid w:val="002402E0"/>
    <w:rsid w:val="0026225E"/>
    <w:rsid w:val="00263BEA"/>
    <w:rsid w:val="00266024"/>
    <w:rsid w:val="0027107F"/>
    <w:rsid w:val="002731BC"/>
    <w:rsid w:val="00276B92"/>
    <w:rsid w:val="00283062"/>
    <w:rsid w:val="002832F3"/>
    <w:rsid w:val="00297F4E"/>
    <w:rsid w:val="002A2A6A"/>
    <w:rsid w:val="002A724F"/>
    <w:rsid w:val="002B2AD4"/>
    <w:rsid w:val="002B5275"/>
    <w:rsid w:val="002D2935"/>
    <w:rsid w:val="002F4373"/>
    <w:rsid w:val="0033249A"/>
    <w:rsid w:val="00340D84"/>
    <w:rsid w:val="00344BC7"/>
    <w:rsid w:val="00351057"/>
    <w:rsid w:val="00356422"/>
    <w:rsid w:val="00361EB2"/>
    <w:rsid w:val="003639E1"/>
    <w:rsid w:val="00382D93"/>
    <w:rsid w:val="00387363"/>
    <w:rsid w:val="003933C0"/>
    <w:rsid w:val="003A0757"/>
    <w:rsid w:val="003A15BD"/>
    <w:rsid w:val="003A4597"/>
    <w:rsid w:val="003B25D6"/>
    <w:rsid w:val="003C3B33"/>
    <w:rsid w:val="003D504A"/>
    <w:rsid w:val="003D5ECB"/>
    <w:rsid w:val="003D756C"/>
    <w:rsid w:val="003E2A1A"/>
    <w:rsid w:val="003E43C3"/>
    <w:rsid w:val="003E73C8"/>
    <w:rsid w:val="004104E0"/>
    <w:rsid w:val="00413E45"/>
    <w:rsid w:val="004163F7"/>
    <w:rsid w:val="00423A45"/>
    <w:rsid w:val="00434154"/>
    <w:rsid w:val="00441F63"/>
    <w:rsid w:val="00445595"/>
    <w:rsid w:val="00446617"/>
    <w:rsid w:val="004478F1"/>
    <w:rsid w:val="00454E77"/>
    <w:rsid w:val="004636E0"/>
    <w:rsid w:val="00464F85"/>
    <w:rsid w:val="00494B1F"/>
    <w:rsid w:val="004A0EAB"/>
    <w:rsid w:val="004A44E1"/>
    <w:rsid w:val="004B1BF1"/>
    <w:rsid w:val="004B35D8"/>
    <w:rsid w:val="004D643C"/>
    <w:rsid w:val="004F2421"/>
    <w:rsid w:val="00502839"/>
    <w:rsid w:val="005114F8"/>
    <w:rsid w:val="005162CC"/>
    <w:rsid w:val="0051657A"/>
    <w:rsid w:val="00516E84"/>
    <w:rsid w:val="0052194F"/>
    <w:rsid w:val="00524E49"/>
    <w:rsid w:val="00525833"/>
    <w:rsid w:val="0053237B"/>
    <w:rsid w:val="0053282C"/>
    <w:rsid w:val="005340D5"/>
    <w:rsid w:val="005420A3"/>
    <w:rsid w:val="00582083"/>
    <w:rsid w:val="0059201E"/>
    <w:rsid w:val="00594759"/>
    <w:rsid w:val="005B0D92"/>
    <w:rsid w:val="005B2422"/>
    <w:rsid w:val="005C0123"/>
    <w:rsid w:val="005D1CA9"/>
    <w:rsid w:val="005D26AF"/>
    <w:rsid w:val="005D417F"/>
    <w:rsid w:val="005D4972"/>
    <w:rsid w:val="005E275E"/>
    <w:rsid w:val="005E5241"/>
    <w:rsid w:val="005F4DAF"/>
    <w:rsid w:val="005F62D4"/>
    <w:rsid w:val="0061088B"/>
    <w:rsid w:val="00611AA7"/>
    <w:rsid w:val="00617B45"/>
    <w:rsid w:val="0062538C"/>
    <w:rsid w:val="00626933"/>
    <w:rsid w:val="00631A78"/>
    <w:rsid w:val="00650F6C"/>
    <w:rsid w:val="006648E4"/>
    <w:rsid w:val="006659A5"/>
    <w:rsid w:val="00674664"/>
    <w:rsid w:val="00684561"/>
    <w:rsid w:val="0068625B"/>
    <w:rsid w:val="0069529E"/>
    <w:rsid w:val="006A2BF3"/>
    <w:rsid w:val="006A2F88"/>
    <w:rsid w:val="006B35A2"/>
    <w:rsid w:val="006B5367"/>
    <w:rsid w:val="006C32F7"/>
    <w:rsid w:val="006C4983"/>
    <w:rsid w:val="006D676E"/>
    <w:rsid w:val="006E1110"/>
    <w:rsid w:val="006E76C0"/>
    <w:rsid w:val="006F2AF5"/>
    <w:rsid w:val="006F5F70"/>
    <w:rsid w:val="00710C3C"/>
    <w:rsid w:val="00710D98"/>
    <w:rsid w:val="00711E74"/>
    <w:rsid w:val="00714C07"/>
    <w:rsid w:val="00720429"/>
    <w:rsid w:val="00725600"/>
    <w:rsid w:val="00734183"/>
    <w:rsid w:val="007425BA"/>
    <w:rsid w:val="0074297D"/>
    <w:rsid w:val="00743DD4"/>
    <w:rsid w:val="007474BB"/>
    <w:rsid w:val="00747980"/>
    <w:rsid w:val="0075688A"/>
    <w:rsid w:val="00757914"/>
    <w:rsid w:val="0076676A"/>
    <w:rsid w:val="00777581"/>
    <w:rsid w:val="0079363C"/>
    <w:rsid w:val="007944D4"/>
    <w:rsid w:val="007948FB"/>
    <w:rsid w:val="007965B2"/>
    <w:rsid w:val="007A13FB"/>
    <w:rsid w:val="007D48E9"/>
    <w:rsid w:val="007D56E3"/>
    <w:rsid w:val="00804E25"/>
    <w:rsid w:val="0080745A"/>
    <w:rsid w:val="00807AF4"/>
    <w:rsid w:val="008146BD"/>
    <w:rsid w:val="00816DA3"/>
    <w:rsid w:val="00835958"/>
    <w:rsid w:val="00835D16"/>
    <w:rsid w:val="0084156E"/>
    <w:rsid w:val="00847526"/>
    <w:rsid w:val="00847BE1"/>
    <w:rsid w:val="008778B9"/>
    <w:rsid w:val="0088072A"/>
    <w:rsid w:val="0088150A"/>
    <w:rsid w:val="008847EF"/>
    <w:rsid w:val="0088689A"/>
    <w:rsid w:val="008927F0"/>
    <w:rsid w:val="00896ECF"/>
    <w:rsid w:val="008B0F17"/>
    <w:rsid w:val="008B51F9"/>
    <w:rsid w:val="008C18A4"/>
    <w:rsid w:val="008C593F"/>
    <w:rsid w:val="008C599A"/>
    <w:rsid w:val="008D2D2E"/>
    <w:rsid w:val="008E7A19"/>
    <w:rsid w:val="009133A6"/>
    <w:rsid w:val="009143B5"/>
    <w:rsid w:val="009219F9"/>
    <w:rsid w:val="0092359D"/>
    <w:rsid w:val="00930414"/>
    <w:rsid w:val="009325C6"/>
    <w:rsid w:val="009411D9"/>
    <w:rsid w:val="00947832"/>
    <w:rsid w:val="00947D0C"/>
    <w:rsid w:val="00953E01"/>
    <w:rsid w:val="00953E85"/>
    <w:rsid w:val="00954C60"/>
    <w:rsid w:val="0095733D"/>
    <w:rsid w:val="0097204E"/>
    <w:rsid w:val="0097487B"/>
    <w:rsid w:val="00975EEE"/>
    <w:rsid w:val="0098729A"/>
    <w:rsid w:val="009953FC"/>
    <w:rsid w:val="009A3174"/>
    <w:rsid w:val="009B0667"/>
    <w:rsid w:val="009B332F"/>
    <w:rsid w:val="009B3BF4"/>
    <w:rsid w:val="009B4521"/>
    <w:rsid w:val="009C116F"/>
    <w:rsid w:val="009D3BA4"/>
    <w:rsid w:val="009E2377"/>
    <w:rsid w:val="009E2D1A"/>
    <w:rsid w:val="009E541A"/>
    <w:rsid w:val="009E6249"/>
    <w:rsid w:val="009F3927"/>
    <w:rsid w:val="009F7F7C"/>
    <w:rsid w:val="00A037F8"/>
    <w:rsid w:val="00A05634"/>
    <w:rsid w:val="00A12995"/>
    <w:rsid w:val="00A17026"/>
    <w:rsid w:val="00A174CA"/>
    <w:rsid w:val="00A45885"/>
    <w:rsid w:val="00A5524C"/>
    <w:rsid w:val="00A66999"/>
    <w:rsid w:val="00A71983"/>
    <w:rsid w:val="00A722FB"/>
    <w:rsid w:val="00A75294"/>
    <w:rsid w:val="00A852BD"/>
    <w:rsid w:val="00AA149F"/>
    <w:rsid w:val="00AA2AE2"/>
    <w:rsid w:val="00AB58E0"/>
    <w:rsid w:val="00AB6A1E"/>
    <w:rsid w:val="00AC0179"/>
    <w:rsid w:val="00AC7100"/>
    <w:rsid w:val="00AD128F"/>
    <w:rsid w:val="00AD71AE"/>
    <w:rsid w:val="00AF6AE1"/>
    <w:rsid w:val="00B0566A"/>
    <w:rsid w:val="00B17EA2"/>
    <w:rsid w:val="00B25F85"/>
    <w:rsid w:val="00B26E9E"/>
    <w:rsid w:val="00B27A69"/>
    <w:rsid w:val="00B479BF"/>
    <w:rsid w:val="00B577FE"/>
    <w:rsid w:val="00B66477"/>
    <w:rsid w:val="00B66668"/>
    <w:rsid w:val="00B73407"/>
    <w:rsid w:val="00B81885"/>
    <w:rsid w:val="00B9083D"/>
    <w:rsid w:val="00B95557"/>
    <w:rsid w:val="00B960BE"/>
    <w:rsid w:val="00B96BDB"/>
    <w:rsid w:val="00BB3508"/>
    <w:rsid w:val="00BB5B7D"/>
    <w:rsid w:val="00BC20FC"/>
    <w:rsid w:val="00BE1ED2"/>
    <w:rsid w:val="00BF6E4A"/>
    <w:rsid w:val="00C1617E"/>
    <w:rsid w:val="00C2111D"/>
    <w:rsid w:val="00C23083"/>
    <w:rsid w:val="00C253F9"/>
    <w:rsid w:val="00C257D5"/>
    <w:rsid w:val="00C41CF6"/>
    <w:rsid w:val="00C438F4"/>
    <w:rsid w:val="00C4439C"/>
    <w:rsid w:val="00C51543"/>
    <w:rsid w:val="00C54469"/>
    <w:rsid w:val="00C6332B"/>
    <w:rsid w:val="00C746FB"/>
    <w:rsid w:val="00C83E1A"/>
    <w:rsid w:val="00CB4555"/>
    <w:rsid w:val="00CB4A19"/>
    <w:rsid w:val="00CB58F7"/>
    <w:rsid w:val="00CD7713"/>
    <w:rsid w:val="00CE0975"/>
    <w:rsid w:val="00CE1098"/>
    <w:rsid w:val="00CE4DB9"/>
    <w:rsid w:val="00CF065F"/>
    <w:rsid w:val="00CF68BE"/>
    <w:rsid w:val="00D12B87"/>
    <w:rsid w:val="00D2297E"/>
    <w:rsid w:val="00D22BAC"/>
    <w:rsid w:val="00D36559"/>
    <w:rsid w:val="00D56B9A"/>
    <w:rsid w:val="00D66C67"/>
    <w:rsid w:val="00D771B2"/>
    <w:rsid w:val="00D858ED"/>
    <w:rsid w:val="00DA5815"/>
    <w:rsid w:val="00DB0E94"/>
    <w:rsid w:val="00DC2006"/>
    <w:rsid w:val="00DC3185"/>
    <w:rsid w:val="00E134B6"/>
    <w:rsid w:val="00E21498"/>
    <w:rsid w:val="00E22923"/>
    <w:rsid w:val="00E340BF"/>
    <w:rsid w:val="00E356D4"/>
    <w:rsid w:val="00E37CF8"/>
    <w:rsid w:val="00E45C55"/>
    <w:rsid w:val="00E45DC2"/>
    <w:rsid w:val="00E5254E"/>
    <w:rsid w:val="00E618D2"/>
    <w:rsid w:val="00E6230D"/>
    <w:rsid w:val="00E66582"/>
    <w:rsid w:val="00E70E89"/>
    <w:rsid w:val="00E73BD8"/>
    <w:rsid w:val="00E80FCE"/>
    <w:rsid w:val="00E8310B"/>
    <w:rsid w:val="00E831AB"/>
    <w:rsid w:val="00EA46E0"/>
    <w:rsid w:val="00EA7102"/>
    <w:rsid w:val="00EB52C6"/>
    <w:rsid w:val="00EB5A37"/>
    <w:rsid w:val="00EC0BE6"/>
    <w:rsid w:val="00EE4CEA"/>
    <w:rsid w:val="00EE7343"/>
    <w:rsid w:val="00EF0DA7"/>
    <w:rsid w:val="00F0405B"/>
    <w:rsid w:val="00F069E2"/>
    <w:rsid w:val="00F1095D"/>
    <w:rsid w:val="00F110DC"/>
    <w:rsid w:val="00F12954"/>
    <w:rsid w:val="00F325B2"/>
    <w:rsid w:val="00F347C5"/>
    <w:rsid w:val="00F371AE"/>
    <w:rsid w:val="00F4189B"/>
    <w:rsid w:val="00F43CCF"/>
    <w:rsid w:val="00F45EB4"/>
    <w:rsid w:val="00F52204"/>
    <w:rsid w:val="00F5658B"/>
    <w:rsid w:val="00F64690"/>
    <w:rsid w:val="00F823B3"/>
    <w:rsid w:val="00F93FDE"/>
    <w:rsid w:val="00FB0C51"/>
    <w:rsid w:val="00FB4293"/>
    <w:rsid w:val="00FC460E"/>
    <w:rsid w:val="00FC6484"/>
    <w:rsid w:val="00FD18BF"/>
    <w:rsid w:val="00FE3936"/>
    <w:rsid w:val="00FE50AD"/>
    <w:rsid w:val="00FE572F"/>
    <w:rsid w:val="00FF2C41"/>
    <w:rsid w:val="00FF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23A4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2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45"/>
  </w:style>
  <w:style w:type="paragraph" w:styleId="a7">
    <w:name w:val="footer"/>
    <w:basedOn w:val="a"/>
    <w:link w:val="a8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45"/>
  </w:style>
  <w:style w:type="character" w:styleId="a9">
    <w:name w:val="Hyperlink"/>
    <w:basedOn w:val="a0"/>
    <w:uiPriority w:val="99"/>
    <w:unhideWhenUsed/>
    <w:rsid w:val="00423A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23A45"/>
    <w:pPr>
      <w:ind w:left="720"/>
      <w:contextualSpacing/>
    </w:pPr>
  </w:style>
  <w:style w:type="character" w:styleId="ab">
    <w:name w:val="Emphasis"/>
    <w:basedOn w:val="a0"/>
    <w:qFormat/>
    <w:rsid w:val="0074297D"/>
    <w:rPr>
      <w:i/>
      <w:iCs/>
    </w:rPr>
  </w:style>
  <w:style w:type="paragraph" w:customStyle="1" w:styleId="ConsPlusNormal">
    <w:name w:val="ConsPlusNormal"/>
    <w:link w:val="ConsPlusNormal0"/>
    <w:qFormat/>
    <w:rsid w:val="00930414"/>
    <w:pPr>
      <w:suppressAutoHyphens/>
    </w:pPr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qFormat/>
    <w:rsid w:val="00930414"/>
    <w:pPr>
      <w:suppressAutoHyphens/>
    </w:pPr>
    <w:rPr>
      <w:rFonts w:ascii="Arial" w:eastAsia="Arial" w:hAnsi="Arial" w:cs="Courier New"/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611AA7"/>
    <w:rPr>
      <w:rFonts w:ascii="Times New Roman" w:eastAsia="Arial" w:hAnsi="Times New Roman" w:cs="Courier New"/>
      <w:sz w:val="24"/>
      <w:szCs w:val="24"/>
    </w:rPr>
  </w:style>
  <w:style w:type="paragraph" w:customStyle="1" w:styleId="ConsPlusNonformat">
    <w:name w:val="ConsPlusNonformat"/>
    <w:rsid w:val="00C633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23A4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2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45"/>
  </w:style>
  <w:style w:type="paragraph" w:styleId="a7">
    <w:name w:val="footer"/>
    <w:basedOn w:val="a"/>
    <w:link w:val="a8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45"/>
  </w:style>
  <w:style w:type="character" w:styleId="a9">
    <w:name w:val="Hyperlink"/>
    <w:basedOn w:val="a0"/>
    <w:uiPriority w:val="99"/>
    <w:unhideWhenUsed/>
    <w:rsid w:val="00423A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23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asanskij-r25.gosweb.gosuslugi.ru" TargetMode="External"/><Relationship Id="rId13" Type="http://schemas.openxmlformats.org/officeDocument/2006/relationships/hyperlink" Target="mailto:xasanski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asanskij-r25.gosweb.gosuslugi.ru" TargetMode="External"/><Relationship Id="rId12" Type="http://schemas.openxmlformats.org/officeDocument/2006/relationships/hyperlink" Target="https://xasanskij-r25.gosweb.gosuslug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asanskij-r25.gosweb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esktop\&#1056;&#1045;&#1043;&#1051;&#1040;&#1052;&#1045;&#1053;&#1058;&#1067;%20&#1054;&#1050;&#1056;&#1059;&#1043;\www.mfc-25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xasanskij-r25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asanskij-r25.gosweb.gosuslugi.ru" TargetMode="External"/><Relationship Id="rId14" Type="http://schemas.openxmlformats.org/officeDocument/2006/relationships/hyperlink" Target="mailto:hasansk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29</Pages>
  <Words>11465</Words>
  <Characters>65353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Глушан</dc:creator>
  <cp:lastModifiedBy>c400</cp:lastModifiedBy>
  <cp:revision>213</cp:revision>
  <cp:lastPrinted>2025-02-10T00:40:00Z</cp:lastPrinted>
  <dcterms:created xsi:type="dcterms:W3CDTF">2021-06-15T06:39:00Z</dcterms:created>
  <dcterms:modified xsi:type="dcterms:W3CDTF">2025-02-10T00:41:00Z</dcterms:modified>
</cp:coreProperties>
</file>