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9CD" w:rsidRPr="007F651F" w:rsidRDefault="007F651F" w:rsidP="008603E0">
      <w:pPr>
        <w:spacing w:line="240" w:lineRule="exact"/>
        <w:ind w:firstLine="100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651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B57B8" w:rsidRDefault="007F651F" w:rsidP="008603E0">
      <w:pPr>
        <w:spacing w:line="240" w:lineRule="exact"/>
        <w:ind w:firstLine="100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7F651F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</w:t>
      </w:r>
    </w:p>
    <w:p w:rsidR="007F651F" w:rsidRPr="007F651F" w:rsidRDefault="007F651F" w:rsidP="008603E0">
      <w:pPr>
        <w:spacing w:line="240" w:lineRule="exact"/>
        <w:ind w:firstLine="100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F651F">
        <w:rPr>
          <w:rFonts w:ascii="Times New Roman" w:hAnsi="Times New Roman" w:cs="Times New Roman"/>
          <w:sz w:val="24"/>
          <w:szCs w:val="24"/>
        </w:rPr>
        <w:t>Хасанского</w:t>
      </w:r>
      <w:proofErr w:type="spellEnd"/>
      <w:r w:rsidR="00AB57B8">
        <w:rPr>
          <w:rFonts w:ascii="Times New Roman" w:hAnsi="Times New Roman" w:cs="Times New Roman"/>
          <w:sz w:val="24"/>
          <w:szCs w:val="24"/>
        </w:rPr>
        <w:t xml:space="preserve"> </w:t>
      </w:r>
      <w:r w:rsidRPr="007F651F">
        <w:rPr>
          <w:rFonts w:ascii="Times New Roman" w:hAnsi="Times New Roman" w:cs="Times New Roman"/>
          <w:sz w:val="24"/>
          <w:szCs w:val="24"/>
        </w:rPr>
        <w:t xml:space="preserve"> </w:t>
      </w:r>
      <w:r w:rsidR="00E63FB0">
        <w:rPr>
          <w:rFonts w:ascii="Times New Roman" w:hAnsi="Times New Roman" w:cs="Times New Roman"/>
          <w:sz w:val="24"/>
          <w:szCs w:val="24"/>
        </w:rPr>
        <w:t>м</w:t>
      </w:r>
      <w:r w:rsidRPr="007F651F">
        <w:rPr>
          <w:rFonts w:ascii="Times New Roman" w:hAnsi="Times New Roman" w:cs="Times New Roman"/>
          <w:sz w:val="24"/>
          <w:szCs w:val="24"/>
        </w:rPr>
        <w:t>униципального</w:t>
      </w:r>
      <w:proofErr w:type="gramEnd"/>
      <w:r w:rsidRPr="007F651F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E73DFC" w:rsidRDefault="006A4DF2" w:rsidP="006A4DF2">
      <w:pPr>
        <w:spacing w:line="240" w:lineRule="exact"/>
        <w:ind w:firstLine="100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81D56">
        <w:rPr>
          <w:rFonts w:ascii="Times New Roman" w:hAnsi="Times New Roman" w:cs="Times New Roman"/>
          <w:sz w:val="24"/>
          <w:szCs w:val="24"/>
        </w:rPr>
        <w:t>24.09.2025</w:t>
      </w:r>
      <w:r w:rsidR="00941D1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7F651F" w:rsidRPr="007F651F">
        <w:rPr>
          <w:rFonts w:ascii="Times New Roman" w:hAnsi="Times New Roman" w:cs="Times New Roman"/>
          <w:sz w:val="24"/>
          <w:szCs w:val="24"/>
        </w:rPr>
        <w:t>№</w:t>
      </w:r>
      <w:r w:rsidR="0038021D">
        <w:rPr>
          <w:rFonts w:ascii="Times New Roman" w:hAnsi="Times New Roman" w:cs="Times New Roman"/>
          <w:sz w:val="24"/>
          <w:szCs w:val="24"/>
        </w:rPr>
        <w:t xml:space="preserve"> </w:t>
      </w:r>
      <w:r w:rsidR="00381D56">
        <w:rPr>
          <w:rFonts w:ascii="Times New Roman" w:hAnsi="Times New Roman" w:cs="Times New Roman"/>
          <w:sz w:val="24"/>
          <w:szCs w:val="24"/>
        </w:rPr>
        <w:t>1795-па</w:t>
      </w:r>
      <w:r w:rsidR="0030744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4DF2" w:rsidRDefault="006A4DF2" w:rsidP="00E63FB0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3DFC" w:rsidRDefault="00E63FB0" w:rsidP="006A4DF2">
      <w:pPr>
        <w:spacing w:line="24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Схема размещения </w:t>
      </w:r>
      <w:r w:rsidR="00E73DFC">
        <w:rPr>
          <w:rFonts w:ascii="Times New Roman" w:hAnsi="Times New Roman" w:cs="Times New Roman"/>
          <w:sz w:val="24"/>
          <w:szCs w:val="24"/>
        </w:rPr>
        <w:t>вновь образованного элемента улично-дорожной сети</w:t>
      </w:r>
    </w:p>
    <w:p w:rsidR="00E63FB0" w:rsidRDefault="0030744C" w:rsidP="006A4DF2">
      <w:pPr>
        <w:spacing w:line="24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тупик</w:t>
      </w:r>
      <w:r w:rsidR="00380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Садо</w:t>
      </w:r>
      <w:r w:rsidR="0038021D">
        <w:rPr>
          <w:rFonts w:ascii="Times New Roman" w:hAnsi="Times New Roman" w:cs="Times New Roman"/>
          <w:sz w:val="24"/>
          <w:szCs w:val="24"/>
        </w:rPr>
        <w:t>вый</w:t>
      </w:r>
      <w:r w:rsidR="00326D83">
        <w:rPr>
          <w:rFonts w:ascii="Times New Roman" w:hAnsi="Times New Roman" w:cs="Times New Roman"/>
          <w:sz w:val="24"/>
          <w:szCs w:val="24"/>
        </w:rPr>
        <w:t>, п.</w:t>
      </w:r>
      <w:r>
        <w:rPr>
          <w:rFonts w:ascii="Times New Roman" w:hAnsi="Times New Roman" w:cs="Times New Roman"/>
          <w:sz w:val="24"/>
          <w:szCs w:val="24"/>
        </w:rPr>
        <w:t xml:space="preserve"> Баз</w:t>
      </w:r>
      <w:r w:rsidR="00326D8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Круглая</w:t>
      </w:r>
      <w:r w:rsidR="00326D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6D83">
        <w:rPr>
          <w:rFonts w:ascii="Times New Roman" w:hAnsi="Times New Roman" w:cs="Times New Roman"/>
          <w:sz w:val="24"/>
          <w:szCs w:val="24"/>
        </w:rPr>
        <w:t>Хасанский</w:t>
      </w:r>
      <w:proofErr w:type="spellEnd"/>
      <w:r w:rsidR="00326D83">
        <w:rPr>
          <w:rFonts w:ascii="Times New Roman" w:hAnsi="Times New Roman" w:cs="Times New Roman"/>
          <w:sz w:val="24"/>
          <w:szCs w:val="24"/>
        </w:rPr>
        <w:t xml:space="preserve"> муниципальный округ Приморского края</w:t>
      </w:r>
      <w:r w:rsidR="003802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FB0" w:rsidRDefault="00E63FB0" w:rsidP="00E63FB0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3FB0" w:rsidRPr="007F651F" w:rsidRDefault="005D793F" w:rsidP="005D793F">
      <w:pPr>
        <w:pStyle w:val="a5"/>
      </w:pPr>
      <w:r>
        <w:rPr>
          <w:noProof/>
        </w:rPr>
        <w:t xml:space="preserve"> </w:t>
      </w:r>
      <w:r w:rsidR="00681402">
        <w:rPr>
          <w:noProof/>
        </w:rPr>
        <w:drawing>
          <wp:inline distT="0" distB="0" distL="0" distR="0" wp14:anchorId="6296B73D" wp14:editId="57FE5582">
            <wp:extent cx="7096125" cy="4999334"/>
            <wp:effectExtent l="0" t="0" r="0" b="0"/>
            <wp:docPr id="2" name="Рисунок 2" descr="\\192.168.2.240\All\Архитектура\16. АДРЕСА\Наименование улице\п.База Круглая, ул. тупик Садовый\тупик Садовый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2.240\All\Архитектура\16. АДРЕСА\Наименование улице\п.База Круглая, ул. тупик Садовый\тупик Садовый.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4422" cy="50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3FB0" w:rsidRPr="007F651F" w:rsidSect="00AB57B8">
      <w:pgSz w:w="16838" w:h="11906" w:orient="landscape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1F"/>
    <w:rsid w:val="002C471B"/>
    <w:rsid w:val="0030744C"/>
    <w:rsid w:val="00326D83"/>
    <w:rsid w:val="0038021D"/>
    <w:rsid w:val="00381D56"/>
    <w:rsid w:val="005D793F"/>
    <w:rsid w:val="00681402"/>
    <w:rsid w:val="006A4DF2"/>
    <w:rsid w:val="007A69CD"/>
    <w:rsid w:val="007F651F"/>
    <w:rsid w:val="008603E0"/>
    <w:rsid w:val="00941D1A"/>
    <w:rsid w:val="009856E9"/>
    <w:rsid w:val="00AB57B8"/>
    <w:rsid w:val="00B04319"/>
    <w:rsid w:val="00B067A0"/>
    <w:rsid w:val="00BC0313"/>
    <w:rsid w:val="00E63FB0"/>
    <w:rsid w:val="00E7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9746A-9559-4EDA-9BA1-126B6D8E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6E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D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EE8D9-5A1D-4AF7-9BEA-CC673DC95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shwech</dc:creator>
  <cp:keywords/>
  <dc:description/>
  <cp:lastModifiedBy>BEV</cp:lastModifiedBy>
  <cp:revision>17</cp:revision>
  <cp:lastPrinted>2025-07-30T22:55:00Z</cp:lastPrinted>
  <dcterms:created xsi:type="dcterms:W3CDTF">2023-06-21T05:29:00Z</dcterms:created>
  <dcterms:modified xsi:type="dcterms:W3CDTF">2025-10-01T01:25:00Z</dcterms:modified>
</cp:coreProperties>
</file>