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3" w:rsidRPr="00FB1B89" w:rsidRDefault="00937B73" w:rsidP="00E54FD6">
      <w:pPr>
        <w:jc w:val="center"/>
        <w:rPr>
          <w:b/>
          <w:sz w:val="28"/>
          <w:szCs w:val="28"/>
        </w:rPr>
      </w:pPr>
      <w:r w:rsidRPr="00FB1B89">
        <w:rPr>
          <w:b/>
          <w:sz w:val="28"/>
          <w:szCs w:val="28"/>
        </w:rPr>
        <w:t>ПРОТОКОЛ ПУБЛИЧНЫХ СЛУШАНИЙ</w:t>
      </w:r>
    </w:p>
    <w:p w:rsidR="006C2578" w:rsidRPr="00340822" w:rsidRDefault="006C2578" w:rsidP="006C2578">
      <w:pPr>
        <w:jc w:val="center"/>
        <w:rPr>
          <w:b/>
          <w:sz w:val="28"/>
          <w:szCs w:val="28"/>
        </w:rPr>
      </w:pPr>
      <w:r w:rsidRPr="00340822">
        <w:rPr>
          <w:b/>
          <w:sz w:val="28"/>
          <w:szCs w:val="28"/>
        </w:rPr>
        <w:t xml:space="preserve">по проекту нормативного правового акта «О внесении изменений в Устав Хасанского муниципального </w:t>
      </w:r>
      <w:r w:rsidR="00AC32DE" w:rsidRPr="00340822">
        <w:rPr>
          <w:b/>
          <w:sz w:val="28"/>
          <w:szCs w:val="28"/>
        </w:rPr>
        <w:t>округа</w:t>
      </w:r>
    </w:p>
    <w:p w:rsidR="00FA5E80" w:rsidRPr="00340822" w:rsidRDefault="00FA5E80" w:rsidP="00E54FD6">
      <w:pPr>
        <w:jc w:val="both"/>
        <w:rPr>
          <w:b/>
          <w:i/>
          <w:sz w:val="28"/>
          <w:szCs w:val="28"/>
        </w:rPr>
      </w:pPr>
    </w:p>
    <w:p w:rsidR="00184A10" w:rsidRPr="003D0A07" w:rsidRDefault="00B17E45" w:rsidP="00E54FD6">
      <w:pPr>
        <w:jc w:val="both"/>
        <w:rPr>
          <w:b/>
          <w:i/>
          <w:sz w:val="26"/>
          <w:szCs w:val="26"/>
        </w:rPr>
      </w:pPr>
      <w:r w:rsidRPr="003D0A07">
        <w:rPr>
          <w:b/>
          <w:i/>
          <w:sz w:val="26"/>
          <w:szCs w:val="26"/>
        </w:rPr>
        <w:t>Дата</w:t>
      </w:r>
      <w:r w:rsidR="0086482A" w:rsidRPr="003D0A07">
        <w:rPr>
          <w:b/>
          <w:i/>
          <w:sz w:val="26"/>
          <w:szCs w:val="26"/>
        </w:rPr>
        <w:t xml:space="preserve"> и </w:t>
      </w:r>
      <w:r w:rsidR="00A60856" w:rsidRPr="003D0A07">
        <w:rPr>
          <w:b/>
          <w:i/>
          <w:sz w:val="26"/>
          <w:szCs w:val="26"/>
        </w:rPr>
        <w:t>время</w:t>
      </w:r>
      <w:r w:rsidRPr="003D0A07">
        <w:rPr>
          <w:b/>
          <w:i/>
          <w:sz w:val="26"/>
          <w:szCs w:val="26"/>
        </w:rPr>
        <w:t xml:space="preserve"> </w:t>
      </w:r>
      <w:r w:rsidR="004374F4" w:rsidRPr="003D0A07">
        <w:rPr>
          <w:b/>
          <w:i/>
          <w:sz w:val="26"/>
          <w:szCs w:val="26"/>
        </w:rPr>
        <w:t>п</w:t>
      </w:r>
      <w:r w:rsidRPr="003D0A07">
        <w:rPr>
          <w:b/>
          <w:i/>
          <w:sz w:val="26"/>
          <w:szCs w:val="26"/>
        </w:rPr>
        <w:t>роведения:</w:t>
      </w:r>
      <w:r w:rsidR="00A73CB6" w:rsidRPr="003D0A07">
        <w:rPr>
          <w:b/>
          <w:i/>
          <w:sz w:val="26"/>
          <w:szCs w:val="26"/>
        </w:rPr>
        <w:t xml:space="preserve"> </w:t>
      </w:r>
    </w:p>
    <w:p w:rsidR="00184A10" w:rsidRPr="003D0A07" w:rsidRDefault="001E3303" w:rsidP="00E54FD6">
      <w:pPr>
        <w:ind w:firstLine="708"/>
        <w:jc w:val="both"/>
        <w:rPr>
          <w:sz w:val="26"/>
          <w:szCs w:val="26"/>
        </w:rPr>
      </w:pPr>
      <w:r w:rsidRPr="003D0A07">
        <w:rPr>
          <w:sz w:val="26"/>
          <w:szCs w:val="26"/>
        </w:rPr>
        <w:t>13 ноября</w:t>
      </w:r>
      <w:r w:rsidR="00C44C54" w:rsidRPr="003D0A07">
        <w:rPr>
          <w:sz w:val="26"/>
          <w:szCs w:val="26"/>
        </w:rPr>
        <w:t xml:space="preserve"> 20</w:t>
      </w:r>
      <w:r w:rsidR="00AC32DE" w:rsidRPr="003D0A07">
        <w:rPr>
          <w:sz w:val="26"/>
          <w:szCs w:val="26"/>
        </w:rPr>
        <w:t>2</w:t>
      </w:r>
      <w:r w:rsidRPr="003D0A07">
        <w:rPr>
          <w:sz w:val="26"/>
          <w:szCs w:val="26"/>
        </w:rPr>
        <w:t>4</w:t>
      </w:r>
      <w:r w:rsidR="00772AD4" w:rsidRPr="003D0A07">
        <w:rPr>
          <w:sz w:val="26"/>
          <w:szCs w:val="26"/>
        </w:rPr>
        <w:t xml:space="preserve"> года</w:t>
      </w:r>
      <w:r w:rsidR="00B17E45" w:rsidRPr="003D0A07">
        <w:rPr>
          <w:sz w:val="26"/>
          <w:szCs w:val="26"/>
        </w:rPr>
        <w:t>,</w:t>
      </w:r>
      <w:r w:rsidR="004374F4" w:rsidRPr="003D0A07">
        <w:rPr>
          <w:sz w:val="26"/>
          <w:szCs w:val="26"/>
        </w:rPr>
        <w:t xml:space="preserve"> начало</w:t>
      </w:r>
      <w:r w:rsidR="00A60856" w:rsidRPr="003D0A07">
        <w:rPr>
          <w:sz w:val="26"/>
          <w:szCs w:val="26"/>
        </w:rPr>
        <w:t xml:space="preserve"> </w:t>
      </w:r>
      <w:r w:rsidR="0086482A" w:rsidRPr="003D0A07">
        <w:rPr>
          <w:sz w:val="26"/>
          <w:szCs w:val="26"/>
        </w:rPr>
        <w:t xml:space="preserve">в </w:t>
      </w:r>
      <w:r w:rsidR="00A60856" w:rsidRPr="003D0A07">
        <w:rPr>
          <w:sz w:val="26"/>
          <w:szCs w:val="26"/>
        </w:rPr>
        <w:t>1</w:t>
      </w:r>
      <w:r w:rsidR="00AC32DE" w:rsidRPr="003D0A07">
        <w:rPr>
          <w:sz w:val="26"/>
          <w:szCs w:val="26"/>
        </w:rPr>
        <w:t>4</w:t>
      </w:r>
      <w:r w:rsidR="007E6387" w:rsidRPr="003D0A07">
        <w:rPr>
          <w:sz w:val="26"/>
          <w:szCs w:val="26"/>
        </w:rPr>
        <w:t xml:space="preserve"> часов</w:t>
      </w:r>
      <w:r w:rsidR="007E0D85" w:rsidRPr="003D0A07">
        <w:rPr>
          <w:sz w:val="26"/>
          <w:szCs w:val="26"/>
        </w:rPr>
        <w:t xml:space="preserve"> </w:t>
      </w:r>
      <w:r w:rsidR="00B94A3D">
        <w:rPr>
          <w:sz w:val="26"/>
          <w:szCs w:val="26"/>
        </w:rPr>
        <w:t>3</w:t>
      </w:r>
      <w:r w:rsidR="007E0D85" w:rsidRPr="003D0A07">
        <w:rPr>
          <w:sz w:val="26"/>
          <w:szCs w:val="26"/>
        </w:rPr>
        <w:t>0</w:t>
      </w:r>
      <w:r w:rsidR="00A60856" w:rsidRPr="003D0A07">
        <w:rPr>
          <w:sz w:val="26"/>
          <w:szCs w:val="26"/>
        </w:rPr>
        <w:t xml:space="preserve"> мин.</w:t>
      </w:r>
      <w:r w:rsidR="007B4CF7" w:rsidRPr="003D0A07">
        <w:rPr>
          <w:sz w:val="26"/>
          <w:szCs w:val="26"/>
        </w:rPr>
        <w:t>,</w:t>
      </w:r>
      <w:r w:rsidR="00184A10" w:rsidRPr="003D0A07">
        <w:rPr>
          <w:sz w:val="26"/>
          <w:szCs w:val="26"/>
        </w:rPr>
        <w:t xml:space="preserve"> окончание </w:t>
      </w:r>
      <w:r w:rsidR="00A3352B" w:rsidRPr="003D0A07">
        <w:rPr>
          <w:sz w:val="26"/>
          <w:szCs w:val="26"/>
        </w:rPr>
        <w:t>1</w:t>
      </w:r>
      <w:r w:rsidR="00B94A3D">
        <w:rPr>
          <w:sz w:val="26"/>
          <w:szCs w:val="26"/>
        </w:rPr>
        <w:t>5</w:t>
      </w:r>
      <w:r w:rsidRPr="003D0A07">
        <w:rPr>
          <w:sz w:val="26"/>
          <w:szCs w:val="26"/>
        </w:rPr>
        <w:t xml:space="preserve"> </w:t>
      </w:r>
      <w:r w:rsidR="00AD35EB" w:rsidRPr="003D0A07">
        <w:rPr>
          <w:sz w:val="26"/>
          <w:szCs w:val="26"/>
        </w:rPr>
        <w:t xml:space="preserve">часов </w:t>
      </w:r>
      <w:r w:rsidR="00AC32DE" w:rsidRPr="003D0A07">
        <w:rPr>
          <w:sz w:val="26"/>
          <w:szCs w:val="26"/>
        </w:rPr>
        <w:t xml:space="preserve">00 </w:t>
      </w:r>
      <w:r w:rsidR="00AD35EB" w:rsidRPr="003D0A07">
        <w:rPr>
          <w:sz w:val="26"/>
          <w:szCs w:val="26"/>
        </w:rPr>
        <w:t>мин</w:t>
      </w:r>
      <w:r w:rsidR="00772AD4" w:rsidRPr="003D0A07">
        <w:rPr>
          <w:sz w:val="26"/>
          <w:szCs w:val="26"/>
        </w:rPr>
        <w:t>.</w:t>
      </w:r>
    </w:p>
    <w:p w:rsidR="00C91193" w:rsidRPr="003D0A07" w:rsidRDefault="00C91193" w:rsidP="00E54FD6">
      <w:pPr>
        <w:jc w:val="both"/>
        <w:rPr>
          <w:i/>
          <w:sz w:val="26"/>
          <w:szCs w:val="26"/>
        </w:rPr>
      </w:pPr>
    </w:p>
    <w:p w:rsidR="00772AD4" w:rsidRPr="003D0A07" w:rsidRDefault="00772AD4" w:rsidP="00E54FD6">
      <w:pPr>
        <w:jc w:val="both"/>
        <w:rPr>
          <w:i/>
          <w:sz w:val="26"/>
          <w:szCs w:val="26"/>
        </w:rPr>
      </w:pPr>
      <w:r w:rsidRPr="003D0A07">
        <w:rPr>
          <w:b/>
          <w:i/>
          <w:sz w:val="26"/>
          <w:szCs w:val="26"/>
        </w:rPr>
        <w:t>Место проведени</w:t>
      </w:r>
      <w:r w:rsidR="001E7472" w:rsidRPr="003D0A07">
        <w:rPr>
          <w:b/>
          <w:i/>
          <w:sz w:val="26"/>
          <w:szCs w:val="26"/>
        </w:rPr>
        <w:t>я</w:t>
      </w:r>
      <w:r w:rsidRPr="003D0A07">
        <w:rPr>
          <w:i/>
          <w:sz w:val="26"/>
          <w:szCs w:val="26"/>
        </w:rPr>
        <w:t>:</w:t>
      </w:r>
    </w:p>
    <w:p w:rsidR="00B94A3D" w:rsidRDefault="00B94A3D" w:rsidP="001E6E07">
      <w:pPr>
        <w:ind w:firstLine="708"/>
        <w:jc w:val="both"/>
        <w:rPr>
          <w:sz w:val="26"/>
          <w:szCs w:val="26"/>
        </w:rPr>
      </w:pPr>
    </w:p>
    <w:p w:rsidR="00772AD4" w:rsidRPr="003D0A07" w:rsidRDefault="00AC32DE" w:rsidP="001E6E07">
      <w:pPr>
        <w:ind w:firstLine="708"/>
        <w:jc w:val="both"/>
        <w:rPr>
          <w:sz w:val="26"/>
          <w:szCs w:val="26"/>
        </w:rPr>
      </w:pPr>
      <w:r w:rsidRPr="003D0A07">
        <w:rPr>
          <w:sz w:val="26"/>
          <w:szCs w:val="26"/>
        </w:rPr>
        <w:t xml:space="preserve">Конференц-зал администрации Хасанского муниципального округа, расположенный по адресу: Приморский край, Хасанский </w:t>
      </w:r>
      <w:r w:rsidR="00B94A3D">
        <w:rPr>
          <w:sz w:val="26"/>
          <w:szCs w:val="26"/>
        </w:rPr>
        <w:t>муниципальный округ</w:t>
      </w:r>
      <w:r w:rsidRPr="003D0A07">
        <w:rPr>
          <w:sz w:val="26"/>
          <w:szCs w:val="26"/>
        </w:rPr>
        <w:t>, пгт Славянка, ул. Молодежная, д.1</w:t>
      </w:r>
      <w:r w:rsidR="00772AD4" w:rsidRPr="003D0A07">
        <w:rPr>
          <w:sz w:val="26"/>
          <w:szCs w:val="26"/>
        </w:rPr>
        <w:t>.</w:t>
      </w:r>
    </w:p>
    <w:p w:rsidR="007E6387" w:rsidRPr="003D0A07" w:rsidRDefault="007E6387" w:rsidP="00E54FD6">
      <w:pPr>
        <w:jc w:val="both"/>
        <w:rPr>
          <w:sz w:val="26"/>
          <w:szCs w:val="26"/>
        </w:rPr>
      </w:pPr>
    </w:p>
    <w:p w:rsidR="0086482A" w:rsidRPr="003D0A07" w:rsidRDefault="007E6387" w:rsidP="00E54FD6">
      <w:pPr>
        <w:jc w:val="both"/>
        <w:rPr>
          <w:b/>
          <w:sz w:val="26"/>
          <w:szCs w:val="26"/>
        </w:rPr>
      </w:pPr>
      <w:r w:rsidRPr="003D0A07">
        <w:rPr>
          <w:b/>
          <w:i/>
          <w:sz w:val="26"/>
          <w:szCs w:val="26"/>
        </w:rPr>
        <w:t>Повестка публичных слушаний</w:t>
      </w:r>
      <w:r w:rsidRPr="003D0A07">
        <w:rPr>
          <w:b/>
          <w:sz w:val="26"/>
          <w:szCs w:val="26"/>
        </w:rPr>
        <w:t xml:space="preserve">: </w:t>
      </w:r>
    </w:p>
    <w:p w:rsidR="007E6387" w:rsidRPr="003D0A07" w:rsidRDefault="003D6E25" w:rsidP="00E54FD6">
      <w:pPr>
        <w:ind w:firstLine="567"/>
        <w:jc w:val="both"/>
        <w:rPr>
          <w:sz w:val="26"/>
          <w:szCs w:val="26"/>
        </w:rPr>
      </w:pPr>
      <w:r w:rsidRPr="003D0A07">
        <w:rPr>
          <w:sz w:val="26"/>
          <w:szCs w:val="26"/>
        </w:rPr>
        <w:t xml:space="preserve">Обсуждение проекта </w:t>
      </w:r>
      <w:r w:rsidR="00AC32DE" w:rsidRPr="003D0A07">
        <w:rPr>
          <w:sz w:val="26"/>
          <w:szCs w:val="26"/>
        </w:rPr>
        <w:t>нормативного</w:t>
      </w:r>
      <w:r w:rsidRPr="003D0A07">
        <w:rPr>
          <w:sz w:val="26"/>
          <w:szCs w:val="26"/>
        </w:rPr>
        <w:t xml:space="preserve"> правового акта </w:t>
      </w:r>
      <w:r w:rsidR="004374F4" w:rsidRPr="003D0A07">
        <w:rPr>
          <w:sz w:val="26"/>
          <w:szCs w:val="26"/>
        </w:rPr>
        <w:t xml:space="preserve">Хасанского муниципального округа </w:t>
      </w:r>
      <w:r w:rsidR="007E6387" w:rsidRPr="003D0A07">
        <w:rPr>
          <w:sz w:val="26"/>
          <w:szCs w:val="26"/>
        </w:rPr>
        <w:t xml:space="preserve">«О </w:t>
      </w:r>
      <w:r w:rsidR="00FA5E80" w:rsidRPr="003D0A07">
        <w:rPr>
          <w:sz w:val="26"/>
          <w:szCs w:val="26"/>
        </w:rPr>
        <w:t>внесении изменений в Устав</w:t>
      </w:r>
      <w:r w:rsidR="007E6387" w:rsidRPr="003D0A07">
        <w:rPr>
          <w:sz w:val="26"/>
          <w:szCs w:val="26"/>
        </w:rPr>
        <w:t xml:space="preserve"> Хас</w:t>
      </w:r>
      <w:r w:rsidR="00FA5E80" w:rsidRPr="003D0A07">
        <w:rPr>
          <w:sz w:val="26"/>
          <w:szCs w:val="26"/>
        </w:rPr>
        <w:t xml:space="preserve">анского муниципального </w:t>
      </w:r>
      <w:r w:rsidR="00AC32DE" w:rsidRPr="003D0A07">
        <w:rPr>
          <w:sz w:val="26"/>
          <w:szCs w:val="26"/>
        </w:rPr>
        <w:t>округа</w:t>
      </w:r>
      <w:r w:rsidR="00FA5E80" w:rsidRPr="003D0A07">
        <w:rPr>
          <w:sz w:val="26"/>
          <w:szCs w:val="26"/>
        </w:rPr>
        <w:t>»</w:t>
      </w:r>
      <w:r w:rsidR="004374F4" w:rsidRPr="003D0A07">
        <w:rPr>
          <w:sz w:val="26"/>
          <w:szCs w:val="26"/>
        </w:rPr>
        <w:t xml:space="preserve"> (далее - проект нормативного правового акта)</w:t>
      </w:r>
    </w:p>
    <w:p w:rsidR="007E6387" w:rsidRPr="003D0A07" w:rsidRDefault="007E6387" w:rsidP="00E54FD6">
      <w:pPr>
        <w:jc w:val="both"/>
        <w:rPr>
          <w:sz w:val="26"/>
          <w:szCs w:val="26"/>
        </w:rPr>
      </w:pPr>
    </w:p>
    <w:p w:rsidR="007E6387" w:rsidRPr="003D0A07" w:rsidRDefault="007E6387" w:rsidP="00E54FD6">
      <w:pPr>
        <w:jc w:val="both"/>
        <w:rPr>
          <w:sz w:val="26"/>
          <w:szCs w:val="26"/>
        </w:rPr>
      </w:pPr>
      <w:r w:rsidRPr="003D0A07">
        <w:rPr>
          <w:i/>
          <w:sz w:val="26"/>
          <w:szCs w:val="26"/>
        </w:rPr>
        <w:t>Количество зарегис</w:t>
      </w:r>
      <w:r w:rsidR="0086482A" w:rsidRPr="003D0A07">
        <w:rPr>
          <w:i/>
          <w:sz w:val="26"/>
          <w:szCs w:val="26"/>
        </w:rPr>
        <w:t>трированных участников</w:t>
      </w:r>
      <w:r w:rsidR="00916452" w:rsidRPr="003D0A07">
        <w:rPr>
          <w:sz w:val="26"/>
          <w:szCs w:val="26"/>
        </w:rPr>
        <w:t>:</w:t>
      </w:r>
      <w:r w:rsidR="001E3303" w:rsidRPr="003D0A07">
        <w:rPr>
          <w:sz w:val="26"/>
          <w:szCs w:val="26"/>
        </w:rPr>
        <w:t xml:space="preserve"> </w:t>
      </w:r>
      <w:r w:rsidR="00B94A3D">
        <w:rPr>
          <w:sz w:val="26"/>
          <w:szCs w:val="26"/>
        </w:rPr>
        <w:t>2</w:t>
      </w:r>
    </w:p>
    <w:p w:rsidR="007E6387" w:rsidRPr="003D0A07" w:rsidRDefault="007E6387" w:rsidP="00E54FD6">
      <w:pPr>
        <w:jc w:val="center"/>
        <w:rPr>
          <w:b/>
          <w:sz w:val="26"/>
          <w:szCs w:val="26"/>
        </w:rPr>
      </w:pPr>
    </w:p>
    <w:p w:rsidR="0086482A" w:rsidRPr="003D0A07" w:rsidRDefault="0086482A" w:rsidP="00E54FD6">
      <w:pPr>
        <w:contextualSpacing/>
        <w:rPr>
          <w:b/>
          <w:sz w:val="26"/>
          <w:szCs w:val="26"/>
        </w:rPr>
      </w:pPr>
      <w:r w:rsidRPr="003D0A07">
        <w:rPr>
          <w:b/>
          <w:i/>
          <w:sz w:val="26"/>
          <w:szCs w:val="26"/>
        </w:rPr>
        <w:t>Председательствующий:</w:t>
      </w:r>
      <w:r w:rsidRPr="003D0A07">
        <w:rPr>
          <w:b/>
          <w:sz w:val="26"/>
          <w:szCs w:val="26"/>
        </w:rPr>
        <w:t xml:space="preserve"> </w:t>
      </w:r>
    </w:p>
    <w:p w:rsidR="0086482A" w:rsidRPr="003D0A07" w:rsidRDefault="001E3303" w:rsidP="00E54FD6">
      <w:pPr>
        <w:ind w:firstLine="567"/>
        <w:contextualSpacing/>
        <w:jc w:val="both"/>
        <w:rPr>
          <w:b/>
          <w:sz w:val="26"/>
          <w:szCs w:val="26"/>
        </w:rPr>
      </w:pPr>
      <w:r w:rsidRPr="003D0A07">
        <w:rPr>
          <w:sz w:val="26"/>
          <w:szCs w:val="26"/>
        </w:rPr>
        <w:t>Хмельницкая Ольга Александровна</w:t>
      </w:r>
      <w:r w:rsidR="00A3352B" w:rsidRPr="003D0A07">
        <w:rPr>
          <w:sz w:val="26"/>
          <w:szCs w:val="26"/>
        </w:rPr>
        <w:t xml:space="preserve">, </w:t>
      </w:r>
      <w:r w:rsidR="00AC32DE" w:rsidRPr="003D0A07">
        <w:rPr>
          <w:sz w:val="26"/>
          <w:szCs w:val="26"/>
        </w:rPr>
        <w:t xml:space="preserve">заместитель главы </w:t>
      </w:r>
      <w:r w:rsidR="00A3352B" w:rsidRPr="003D0A07">
        <w:rPr>
          <w:sz w:val="26"/>
          <w:szCs w:val="26"/>
        </w:rPr>
        <w:t xml:space="preserve">администрации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86482A" w:rsidRPr="003D0A07">
        <w:rPr>
          <w:sz w:val="26"/>
          <w:szCs w:val="26"/>
        </w:rPr>
        <w:t>.</w:t>
      </w:r>
    </w:p>
    <w:p w:rsidR="0086482A" w:rsidRPr="003D0A07" w:rsidRDefault="0086482A" w:rsidP="00E54FD6">
      <w:pPr>
        <w:ind w:firstLine="567"/>
        <w:contextualSpacing/>
        <w:rPr>
          <w:b/>
          <w:sz w:val="26"/>
          <w:szCs w:val="26"/>
        </w:rPr>
      </w:pPr>
    </w:p>
    <w:p w:rsidR="0086482A" w:rsidRPr="003D0A07" w:rsidRDefault="0086482A" w:rsidP="00E54FD6">
      <w:pPr>
        <w:contextualSpacing/>
        <w:jc w:val="both"/>
        <w:rPr>
          <w:sz w:val="26"/>
          <w:szCs w:val="26"/>
        </w:rPr>
      </w:pPr>
      <w:r w:rsidRPr="003D0A07">
        <w:rPr>
          <w:b/>
          <w:i/>
          <w:sz w:val="26"/>
          <w:szCs w:val="26"/>
        </w:rPr>
        <w:t>Секретарь:</w:t>
      </w:r>
      <w:r w:rsidRPr="003D0A07">
        <w:rPr>
          <w:sz w:val="26"/>
          <w:szCs w:val="26"/>
        </w:rPr>
        <w:t xml:space="preserve"> </w:t>
      </w:r>
    </w:p>
    <w:p w:rsidR="00FA5E80" w:rsidRPr="003D0A07" w:rsidRDefault="00B94A3D" w:rsidP="00AC32DE">
      <w:pPr>
        <w:ind w:firstLine="567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Сваржинская Анна</w:t>
      </w:r>
      <w:r w:rsidR="001E3303" w:rsidRPr="003D0A07">
        <w:rPr>
          <w:sz w:val="26"/>
          <w:szCs w:val="26"/>
        </w:rPr>
        <w:t xml:space="preserve"> Николаевна</w:t>
      </w:r>
      <w:r w:rsidR="00A3352B" w:rsidRPr="003D0A07">
        <w:rPr>
          <w:sz w:val="26"/>
          <w:szCs w:val="26"/>
        </w:rPr>
        <w:t>, начальник</w:t>
      </w:r>
      <w:r w:rsidR="001E3303" w:rsidRPr="003D0A07">
        <w:rPr>
          <w:sz w:val="26"/>
          <w:szCs w:val="26"/>
        </w:rPr>
        <w:t xml:space="preserve"> </w:t>
      </w:r>
      <w:r>
        <w:rPr>
          <w:sz w:val="26"/>
          <w:szCs w:val="26"/>
        </w:rPr>
        <w:t>общего отдела</w:t>
      </w:r>
      <w:r w:rsidR="00A3352B" w:rsidRPr="003D0A07">
        <w:rPr>
          <w:sz w:val="26"/>
          <w:szCs w:val="26"/>
        </w:rPr>
        <w:t xml:space="preserve"> администрации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FA5E80" w:rsidRPr="003D0A07">
        <w:rPr>
          <w:sz w:val="26"/>
          <w:szCs w:val="26"/>
        </w:rPr>
        <w:t>.</w:t>
      </w:r>
    </w:p>
    <w:p w:rsidR="0086482A" w:rsidRPr="003D0A07" w:rsidRDefault="0086482A" w:rsidP="00E54FD6">
      <w:pPr>
        <w:ind w:firstLine="567"/>
        <w:contextualSpacing/>
        <w:rPr>
          <w:b/>
          <w:sz w:val="26"/>
          <w:szCs w:val="26"/>
        </w:rPr>
      </w:pPr>
    </w:p>
    <w:p w:rsidR="007E6387" w:rsidRPr="003D0A07" w:rsidRDefault="007F19A2" w:rsidP="00E54FD6">
      <w:pPr>
        <w:jc w:val="both"/>
        <w:rPr>
          <w:b/>
          <w:sz w:val="26"/>
          <w:szCs w:val="26"/>
        </w:rPr>
      </w:pPr>
      <w:r w:rsidRPr="003D0A07">
        <w:rPr>
          <w:b/>
          <w:sz w:val="26"/>
          <w:szCs w:val="26"/>
        </w:rPr>
        <w:t xml:space="preserve">1. </w:t>
      </w:r>
      <w:r w:rsidR="0086482A" w:rsidRPr="003D0A07">
        <w:rPr>
          <w:b/>
          <w:sz w:val="26"/>
          <w:szCs w:val="26"/>
        </w:rPr>
        <w:t>СЛУШАЛИ:</w:t>
      </w:r>
    </w:p>
    <w:tbl>
      <w:tblPr>
        <w:tblW w:w="0" w:type="auto"/>
        <w:tblInd w:w="108" w:type="dxa"/>
        <w:tblLook w:val="04A0"/>
      </w:tblPr>
      <w:tblGrid>
        <w:gridCol w:w="3544"/>
        <w:gridCol w:w="6237"/>
      </w:tblGrid>
      <w:tr w:rsidR="008C28E5" w:rsidRPr="003D0A07" w:rsidTr="00916452">
        <w:tc>
          <w:tcPr>
            <w:tcW w:w="3544" w:type="dxa"/>
          </w:tcPr>
          <w:p w:rsidR="008C28E5" w:rsidRPr="003D0A07" w:rsidRDefault="001E3303" w:rsidP="00647A1D">
            <w:pPr>
              <w:ind w:hanging="108"/>
              <w:jc w:val="both"/>
              <w:rPr>
                <w:sz w:val="26"/>
                <w:szCs w:val="26"/>
              </w:rPr>
            </w:pPr>
            <w:r w:rsidRPr="003D0A07">
              <w:rPr>
                <w:sz w:val="26"/>
                <w:szCs w:val="26"/>
              </w:rPr>
              <w:t>Хмельницкую</w:t>
            </w:r>
            <w:r w:rsidR="008C28E5" w:rsidRPr="003D0A07">
              <w:rPr>
                <w:sz w:val="26"/>
                <w:szCs w:val="26"/>
              </w:rPr>
              <w:t xml:space="preserve"> </w:t>
            </w:r>
          </w:p>
          <w:p w:rsidR="008C28E5" w:rsidRPr="003D0A07" w:rsidRDefault="001E3303" w:rsidP="00647A1D">
            <w:pPr>
              <w:ind w:hanging="108"/>
              <w:jc w:val="both"/>
              <w:rPr>
                <w:sz w:val="26"/>
                <w:szCs w:val="26"/>
              </w:rPr>
            </w:pPr>
            <w:r w:rsidRPr="003D0A07">
              <w:rPr>
                <w:sz w:val="26"/>
                <w:szCs w:val="26"/>
              </w:rPr>
              <w:t>Ольгу Александровну</w:t>
            </w:r>
          </w:p>
        </w:tc>
        <w:tc>
          <w:tcPr>
            <w:tcW w:w="6237" w:type="dxa"/>
          </w:tcPr>
          <w:p w:rsidR="001066B6" w:rsidRPr="003D0A07" w:rsidRDefault="008C28E5" w:rsidP="00647A1D">
            <w:pPr>
              <w:jc w:val="both"/>
              <w:rPr>
                <w:sz w:val="26"/>
                <w:szCs w:val="26"/>
              </w:rPr>
            </w:pPr>
            <w:r w:rsidRPr="003D0A07">
              <w:rPr>
                <w:b/>
                <w:sz w:val="26"/>
                <w:szCs w:val="26"/>
              </w:rPr>
              <w:t>-</w:t>
            </w:r>
            <w:r w:rsidRPr="003D0A07">
              <w:rPr>
                <w:sz w:val="26"/>
                <w:szCs w:val="26"/>
              </w:rPr>
              <w:t xml:space="preserve"> Открыла публичные слушания</w:t>
            </w:r>
            <w:r w:rsidR="00C44C54" w:rsidRPr="003D0A07">
              <w:rPr>
                <w:sz w:val="26"/>
                <w:szCs w:val="26"/>
              </w:rPr>
              <w:t xml:space="preserve">. </w:t>
            </w:r>
            <w:r w:rsidR="003D0A07" w:rsidRPr="003D0A07">
              <w:rPr>
                <w:sz w:val="26"/>
                <w:szCs w:val="26"/>
              </w:rPr>
              <w:t>Обозначила, что</w:t>
            </w:r>
          </w:p>
          <w:p w:rsidR="008C28E5" w:rsidRPr="003D0A07" w:rsidRDefault="001066B6" w:rsidP="001066B6">
            <w:pPr>
              <w:jc w:val="both"/>
              <w:rPr>
                <w:sz w:val="26"/>
                <w:szCs w:val="26"/>
              </w:rPr>
            </w:pPr>
            <w:r w:rsidRPr="003D0A07">
              <w:rPr>
                <w:sz w:val="26"/>
                <w:szCs w:val="26"/>
              </w:rPr>
              <w:t>инициатором</w:t>
            </w:r>
            <w:r w:rsidR="00AC32DE" w:rsidRPr="003D0A07">
              <w:rPr>
                <w:sz w:val="26"/>
                <w:szCs w:val="26"/>
              </w:rPr>
              <w:t xml:space="preserve"> проведения </w:t>
            </w:r>
            <w:r w:rsidRPr="003D0A07">
              <w:rPr>
                <w:sz w:val="26"/>
                <w:szCs w:val="26"/>
              </w:rPr>
              <w:t xml:space="preserve">публичных </w:t>
            </w:r>
            <w:r w:rsidR="008C28E5" w:rsidRPr="003D0A07">
              <w:rPr>
                <w:sz w:val="26"/>
                <w:szCs w:val="26"/>
              </w:rPr>
              <w:t>слушаний является глава Хасанского</w:t>
            </w:r>
            <w:r w:rsidR="00C44C54" w:rsidRPr="003D0A07">
              <w:rPr>
                <w:sz w:val="26"/>
                <w:szCs w:val="26"/>
              </w:rPr>
              <w:t xml:space="preserve"> </w:t>
            </w:r>
            <w:r w:rsidR="003D0A07" w:rsidRPr="003D0A07">
              <w:rPr>
                <w:sz w:val="26"/>
                <w:szCs w:val="26"/>
              </w:rPr>
              <w:t xml:space="preserve">муниципального округа. </w:t>
            </w:r>
          </w:p>
        </w:tc>
      </w:tr>
    </w:tbl>
    <w:p w:rsidR="0080448B" w:rsidRPr="003D0A07" w:rsidRDefault="00BE0D4C" w:rsidP="003D0A07">
      <w:pPr>
        <w:jc w:val="both"/>
        <w:rPr>
          <w:sz w:val="26"/>
          <w:szCs w:val="26"/>
        </w:rPr>
      </w:pPr>
      <w:r w:rsidRPr="003D0A07">
        <w:rPr>
          <w:sz w:val="26"/>
          <w:szCs w:val="26"/>
        </w:rPr>
        <w:t>Проинформировала, что в</w:t>
      </w:r>
      <w:r w:rsidR="00F03E2D" w:rsidRPr="003D0A07">
        <w:rPr>
          <w:sz w:val="26"/>
          <w:szCs w:val="26"/>
        </w:rPr>
        <w:t xml:space="preserve"> соответствии с </w:t>
      </w:r>
      <w:r w:rsidRPr="003D0A07">
        <w:rPr>
          <w:sz w:val="26"/>
          <w:szCs w:val="26"/>
        </w:rPr>
        <w:t xml:space="preserve">постановлением главы Хасанского муниципального </w:t>
      </w:r>
      <w:r w:rsidR="00AC32DE" w:rsidRPr="003D0A07">
        <w:rPr>
          <w:sz w:val="26"/>
          <w:szCs w:val="26"/>
        </w:rPr>
        <w:t>округа</w:t>
      </w:r>
      <w:r w:rsidRPr="003D0A07">
        <w:rPr>
          <w:sz w:val="26"/>
          <w:szCs w:val="26"/>
        </w:rPr>
        <w:t xml:space="preserve"> </w:t>
      </w:r>
      <w:r w:rsidR="001E3303" w:rsidRPr="003D0A07">
        <w:rPr>
          <w:sz w:val="26"/>
          <w:szCs w:val="26"/>
        </w:rPr>
        <w:t>от 18 октября 2024 года № 25-пг «О публичных слушаниях по проекту Нормативного правового акта Хасанского муниципального округа «О внесении изменений в Устав Хасанского муниципального округа</w:t>
      </w:r>
      <w:r w:rsidRPr="003D0A07">
        <w:rPr>
          <w:sz w:val="26"/>
          <w:szCs w:val="26"/>
        </w:rPr>
        <w:t xml:space="preserve">» </w:t>
      </w:r>
      <w:r w:rsidR="00F03E2D" w:rsidRPr="003D0A07">
        <w:rPr>
          <w:sz w:val="26"/>
          <w:szCs w:val="26"/>
        </w:rPr>
        <w:t xml:space="preserve">для подготовки и проведения публичных слушаний главой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F03E2D" w:rsidRPr="003D0A07">
        <w:rPr>
          <w:sz w:val="26"/>
          <w:szCs w:val="26"/>
        </w:rPr>
        <w:t xml:space="preserve"> создана комиссия </w:t>
      </w:r>
      <w:r w:rsidRPr="003D0A07">
        <w:rPr>
          <w:sz w:val="26"/>
          <w:szCs w:val="26"/>
        </w:rPr>
        <w:t xml:space="preserve">в </w:t>
      </w:r>
      <w:r w:rsidR="00F03E2D" w:rsidRPr="003D0A07">
        <w:rPr>
          <w:sz w:val="26"/>
          <w:szCs w:val="26"/>
        </w:rPr>
        <w:t xml:space="preserve">составе: </w:t>
      </w:r>
      <w:r w:rsidR="001E3303" w:rsidRPr="003D0A07">
        <w:rPr>
          <w:sz w:val="26"/>
          <w:szCs w:val="26"/>
        </w:rPr>
        <w:t>Хмельницкой Ольги Александровны</w:t>
      </w:r>
      <w:r w:rsidR="005422B0" w:rsidRPr="003D0A07">
        <w:rPr>
          <w:sz w:val="26"/>
          <w:szCs w:val="26"/>
        </w:rPr>
        <w:t>, заместител</w:t>
      </w:r>
      <w:r w:rsidR="00997747" w:rsidRPr="003D0A07">
        <w:rPr>
          <w:sz w:val="26"/>
          <w:szCs w:val="26"/>
        </w:rPr>
        <w:t>я</w:t>
      </w:r>
      <w:r w:rsidR="00F03E2D" w:rsidRPr="003D0A07">
        <w:rPr>
          <w:sz w:val="26"/>
          <w:szCs w:val="26"/>
        </w:rPr>
        <w:t xml:space="preserve"> главы администрации Хасанско</w:t>
      </w:r>
      <w:r w:rsidR="005422B0" w:rsidRPr="003D0A07">
        <w:rPr>
          <w:sz w:val="26"/>
          <w:szCs w:val="26"/>
        </w:rPr>
        <w:t xml:space="preserve">го муниципального </w:t>
      </w:r>
      <w:r w:rsidR="00AC32DE" w:rsidRPr="003D0A07">
        <w:rPr>
          <w:sz w:val="26"/>
          <w:szCs w:val="26"/>
        </w:rPr>
        <w:t>округа</w:t>
      </w:r>
      <w:r w:rsidR="005422B0" w:rsidRPr="003D0A07">
        <w:rPr>
          <w:sz w:val="26"/>
          <w:szCs w:val="26"/>
        </w:rPr>
        <w:t xml:space="preserve">, </w:t>
      </w:r>
      <w:r w:rsidR="00AC32DE" w:rsidRPr="003D0A07">
        <w:rPr>
          <w:sz w:val="26"/>
          <w:szCs w:val="26"/>
        </w:rPr>
        <w:t>Фоменко Екатерины Николаевны</w:t>
      </w:r>
      <w:r w:rsidR="00F03E2D" w:rsidRPr="003D0A07">
        <w:rPr>
          <w:sz w:val="26"/>
          <w:szCs w:val="26"/>
        </w:rPr>
        <w:t xml:space="preserve">, </w:t>
      </w:r>
      <w:r w:rsidR="001E3303" w:rsidRPr="003D0A07">
        <w:rPr>
          <w:sz w:val="26"/>
          <w:szCs w:val="26"/>
        </w:rPr>
        <w:t>и.о.</w:t>
      </w:r>
      <w:r w:rsidR="00AC32DE" w:rsidRPr="003D0A07">
        <w:rPr>
          <w:sz w:val="26"/>
          <w:szCs w:val="26"/>
        </w:rPr>
        <w:t xml:space="preserve"> </w:t>
      </w:r>
      <w:r w:rsidR="00F03E2D" w:rsidRPr="003D0A07">
        <w:rPr>
          <w:sz w:val="26"/>
          <w:szCs w:val="26"/>
        </w:rPr>
        <w:t>начальник</w:t>
      </w:r>
      <w:r w:rsidR="005422B0" w:rsidRPr="003D0A07">
        <w:rPr>
          <w:sz w:val="26"/>
          <w:szCs w:val="26"/>
        </w:rPr>
        <w:t>а</w:t>
      </w:r>
      <w:r w:rsidR="00F03E2D" w:rsidRPr="003D0A07">
        <w:rPr>
          <w:sz w:val="26"/>
          <w:szCs w:val="26"/>
        </w:rPr>
        <w:t xml:space="preserve"> правового управления администрации Хасанского </w:t>
      </w:r>
      <w:r w:rsidR="005422B0" w:rsidRPr="003D0A07">
        <w:rPr>
          <w:sz w:val="26"/>
          <w:szCs w:val="26"/>
        </w:rPr>
        <w:t xml:space="preserve">муниципального </w:t>
      </w:r>
      <w:r w:rsidR="00AC32DE" w:rsidRPr="003D0A07">
        <w:rPr>
          <w:sz w:val="26"/>
          <w:szCs w:val="26"/>
        </w:rPr>
        <w:t>округа</w:t>
      </w:r>
      <w:r w:rsidR="005422B0" w:rsidRPr="003D0A07">
        <w:rPr>
          <w:sz w:val="26"/>
          <w:szCs w:val="26"/>
        </w:rPr>
        <w:t xml:space="preserve">, </w:t>
      </w:r>
      <w:r w:rsidR="001E3303" w:rsidRPr="003D0A07">
        <w:rPr>
          <w:sz w:val="26"/>
          <w:szCs w:val="26"/>
        </w:rPr>
        <w:t>Сваржинской Анны Николаевны</w:t>
      </w:r>
      <w:r w:rsidR="00F03E2D" w:rsidRPr="003D0A07">
        <w:rPr>
          <w:sz w:val="26"/>
          <w:szCs w:val="26"/>
        </w:rPr>
        <w:t>, начальник</w:t>
      </w:r>
      <w:r w:rsidR="005422B0" w:rsidRPr="003D0A07">
        <w:rPr>
          <w:sz w:val="26"/>
          <w:szCs w:val="26"/>
        </w:rPr>
        <w:t>а</w:t>
      </w:r>
      <w:r w:rsidR="00F03E2D" w:rsidRPr="003D0A07">
        <w:rPr>
          <w:sz w:val="26"/>
          <w:szCs w:val="26"/>
        </w:rPr>
        <w:t xml:space="preserve"> общего отдела администрации Ха</w:t>
      </w:r>
      <w:r w:rsidR="00122915" w:rsidRPr="003D0A07">
        <w:rPr>
          <w:sz w:val="26"/>
          <w:szCs w:val="26"/>
        </w:rPr>
        <w:t xml:space="preserve">санского муниципального </w:t>
      </w:r>
      <w:r w:rsidR="00AC32DE" w:rsidRPr="003D0A07">
        <w:rPr>
          <w:sz w:val="26"/>
          <w:szCs w:val="26"/>
        </w:rPr>
        <w:t>округа</w:t>
      </w:r>
      <w:r w:rsidR="00122915" w:rsidRPr="003D0A07">
        <w:rPr>
          <w:sz w:val="26"/>
          <w:szCs w:val="26"/>
        </w:rPr>
        <w:t>.</w:t>
      </w:r>
      <w:r w:rsidR="005422B0" w:rsidRPr="003D0A07">
        <w:rPr>
          <w:sz w:val="26"/>
          <w:szCs w:val="26"/>
        </w:rPr>
        <w:t xml:space="preserve"> </w:t>
      </w:r>
      <w:r w:rsidR="00C15D51" w:rsidRPr="003D0A07">
        <w:rPr>
          <w:sz w:val="26"/>
          <w:szCs w:val="26"/>
        </w:rPr>
        <w:t>На организационном заседании комиссии по подготовке и проведению публичных слушаний</w:t>
      </w:r>
      <w:r w:rsidR="001E6E07" w:rsidRPr="003D0A07">
        <w:rPr>
          <w:sz w:val="26"/>
          <w:szCs w:val="26"/>
        </w:rPr>
        <w:t xml:space="preserve">, </w:t>
      </w:r>
      <w:r w:rsidR="002D0C5A" w:rsidRPr="003D0A07">
        <w:rPr>
          <w:sz w:val="26"/>
          <w:szCs w:val="26"/>
        </w:rPr>
        <w:t>состоявше</w:t>
      </w:r>
      <w:r w:rsidR="001E1649" w:rsidRPr="003D0A07">
        <w:rPr>
          <w:sz w:val="26"/>
          <w:szCs w:val="26"/>
        </w:rPr>
        <w:t>мся 1</w:t>
      </w:r>
      <w:r w:rsidR="001E3303" w:rsidRPr="003D0A07">
        <w:rPr>
          <w:sz w:val="26"/>
          <w:szCs w:val="26"/>
        </w:rPr>
        <w:t>8</w:t>
      </w:r>
      <w:r w:rsidR="00AC32DE" w:rsidRPr="003D0A07">
        <w:rPr>
          <w:sz w:val="26"/>
          <w:szCs w:val="26"/>
        </w:rPr>
        <w:t xml:space="preserve"> </w:t>
      </w:r>
      <w:r w:rsidR="001E3303" w:rsidRPr="003D0A07">
        <w:rPr>
          <w:sz w:val="26"/>
          <w:szCs w:val="26"/>
        </w:rPr>
        <w:t>октября</w:t>
      </w:r>
      <w:r w:rsidR="00AC32DE" w:rsidRPr="003D0A07">
        <w:rPr>
          <w:sz w:val="26"/>
          <w:szCs w:val="26"/>
        </w:rPr>
        <w:t xml:space="preserve"> </w:t>
      </w:r>
      <w:r w:rsidR="00C75B35" w:rsidRPr="003D0A07">
        <w:rPr>
          <w:sz w:val="26"/>
          <w:szCs w:val="26"/>
        </w:rPr>
        <w:t>20</w:t>
      </w:r>
      <w:r w:rsidR="00AC32DE" w:rsidRPr="003D0A07">
        <w:rPr>
          <w:sz w:val="26"/>
          <w:szCs w:val="26"/>
        </w:rPr>
        <w:t>2</w:t>
      </w:r>
      <w:r w:rsidR="001E3303" w:rsidRPr="003D0A07">
        <w:rPr>
          <w:sz w:val="26"/>
          <w:szCs w:val="26"/>
        </w:rPr>
        <w:t>4</w:t>
      </w:r>
      <w:r w:rsidR="00AC32DE" w:rsidRPr="003D0A07">
        <w:rPr>
          <w:sz w:val="26"/>
          <w:szCs w:val="26"/>
        </w:rPr>
        <w:t xml:space="preserve"> </w:t>
      </w:r>
      <w:r w:rsidR="00CA73D7" w:rsidRPr="003D0A07">
        <w:rPr>
          <w:sz w:val="26"/>
          <w:szCs w:val="26"/>
        </w:rPr>
        <w:t xml:space="preserve">года, </w:t>
      </w:r>
      <w:r w:rsidR="00F03E2D" w:rsidRPr="003D0A07">
        <w:rPr>
          <w:sz w:val="26"/>
          <w:szCs w:val="26"/>
        </w:rPr>
        <w:t xml:space="preserve">председателем </w:t>
      </w:r>
      <w:r w:rsidR="00CA73D7" w:rsidRPr="003D0A07">
        <w:rPr>
          <w:sz w:val="26"/>
          <w:szCs w:val="26"/>
        </w:rPr>
        <w:t xml:space="preserve">комиссии </w:t>
      </w:r>
      <w:r w:rsidR="00F96D4A" w:rsidRPr="003D0A07">
        <w:rPr>
          <w:sz w:val="26"/>
          <w:szCs w:val="26"/>
        </w:rPr>
        <w:t xml:space="preserve">избрана </w:t>
      </w:r>
      <w:r w:rsidR="001E3303" w:rsidRPr="003D0A07">
        <w:rPr>
          <w:sz w:val="26"/>
          <w:szCs w:val="26"/>
        </w:rPr>
        <w:t>Хмельницкая О.А.</w:t>
      </w:r>
      <w:r w:rsidR="00AC32DE" w:rsidRPr="003D0A07">
        <w:rPr>
          <w:sz w:val="26"/>
          <w:szCs w:val="26"/>
        </w:rPr>
        <w:t>,</w:t>
      </w:r>
      <w:r w:rsidR="00F03E2D" w:rsidRPr="003D0A07">
        <w:rPr>
          <w:sz w:val="26"/>
          <w:szCs w:val="26"/>
        </w:rPr>
        <w:t xml:space="preserve"> секретарем </w:t>
      </w:r>
      <w:r w:rsidR="001E3303" w:rsidRPr="003D0A07">
        <w:rPr>
          <w:sz w:val="26"/>
          <w:szCs w:val="26"/>
        </w:rPr>
        <w:t>–</w:t>
      </w:r>
      <w:r w:rsidR="00AC32DE" w:rsidRPr="003D0A07">
        <w:rPr>
          <w:sz w:val="26"/>
          <w:szCs w:val="26"/>
        </w:rPr>
        <w:t xml:space="preserve"> </w:t>
      </w:r>
      <w:r w:rsidR="00B94A3D">
        <w:rPr>
          <w:sz w:val="26"/>
          <w:szCs w:val="26"/>
        </w:rPr>
        <w:t>Сваржинская А.Н</w:t>
      </w:r>
      <w:r w:rsidR="00AC32DE" w:rsidRPr="003D0A07">
        <w:rPr>
          <w:sz w:val="26"/>
          <w:szCs w:val="26"/>
        </w:rPr>
        <w:t>.</w:t>
      </w:r>
      <w:r w:rsidR="00F03E2D" w:rsidRPr="003D0A07">
        <w:rPr>
          <w:sz w:val="26"/>
          <w:szCs w:val="26"/>
        </w:rPr>
        <w:t xml:space="preserve">, которым делегировано </w:t>
      </w:r>
      <w:r w:rsidR="00926BAB" w:rsidRPr="003D0A07">
        <w:rPr>
          <w:sz w:val="26"/>
          <w:szCs w:val="26"/>
        </w:rPr>
        <w:t xml:space="preserve">право </w:t>
      </w:r>
      <w:r w:rsidR="00F03E2D" w:rsidRPr="003D0A07">
        <w:rPr>
          <w:sz w:val="26"/>
          <w:szCs w:val="26"/>
        </w:rPr>
        <w:t>провести публичные слушания.</w:t>
      </w:r>
      <w:r w:rsidRPr="003D0A07">
        <w:rPr>
          <w:sz w:val="26"/>
          <w:szCs w:val="26"/>
        </w:rPr>
        <w:t xml:space="preserve"> </w:t>
      </w:r>
    </w:p>
    <w:p w:rsidR="003F0F67" w:rsidRPr="003D0A07" w:rsidRDefault="00BE0D4C" w:rsidP="003F0F67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3D0A07">
        <w:rPr>
          <w:sz w:val="26"/>
          <w:szCs w:val="26"/>
        </w:rPr>
        <w:t>Доложила</w:t>
      </w:r>
      <w:r w:rsidR="007F60E4" w:rsidRPr="003D0A07">
        <w:rPr>
          <w:sz w:val="26"/>
          <w:szCs w:val="26"/>
        </w:rPr>
        <w:t xml:space="preserve">, что </w:t>
      </w:r>
      <w:r w:rsidR="0021480D" w:rsidRPr="003D0A07">
        <w:rPr>
          <w:sz w:val="26"/>
          <w:szCs w:val="26"/>
        </w:rPr>
        <w:t xml:space="preserve">при назначении публичных слушаний главой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21480D" w:rsidRPr="003D0A07">
        <w:rPr>
          <w:sz w:val="26"/>
          <w:szCs w:val="26"/>
        </w:rPr>
        <w:t xml:space="preserve"> был принят за основу проект нормативного правового акта </w:t>
      </w:r>
      <w:r w:rsidR="004374F4" w:rsidRPr="003D0A07">
        <w:rPr>
          <w:sz w:val="26"/>
          <w:szCs w:val="26"/>
        </w:rPr>
        <w:t xml:space="preserve">Хасанского муниципального округа </w:t>
      </w:r>
      <w:r w:rsidR="0021480D" w:rsidRPr="003D0A07">
        <w:rPr>
          <w:sz w:val="26"/>
          <w:szCs w:val="26"/>
        </w:rPr>
        <w:t xml:space="preserve">«О внесении изменений в Устав Хасанского </w:t>
      </w:r>
      <w:r w:rsidR="0021480D" w:rsidRPr="003D0A07">
        <w:rPr>
          <w:sz w:val="26"/>
          <w:szCs w:val="26"/>
        </w:rPr>
        <w:lastRenderedPageBreak/>
        <w:t xml:space="preserve">муниципального </w:t>
      </w:r>
      <w:r w:rsidR="00AC32DE" w:rsidRPr="003D0A07">
        <w:rPr>
          <w:sz w:val="26"/>
          <w:szCs w:val="26"/>
        </w:rPr>
        <w:t>округа</w:t>
      </w:r>
      <w:r w:rsidR="0021480D" w:rsidRPr="003D0A07">
        <w:rPr>
          <w:sz w:val="26"/>
          <w:szCs w:val="26"/>
        </w:rPr>
        <w:t xml:space="preserve">», который в соответствии с требованиями Нормативного правового акта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21480D" w:rsidRPr="003D0A07">
        <w:rPr>
          <w:sz w:val="26"/>
          <w:szCs w:val="26"/>
        </w:rPr>
        <w:t xml:space="preserve"> от </w:t>
      </w:r>
      <w:r w:rsidR="00B0745C" w:rsidRPr="003D0A07">
        <w:rPr>
          <w:sz w:val="26"/>
          <w:szCs w:val="26"/>
        </w:rPr>
        <w:t>30</w:t>
      </w:r>
      <w:r w:rsidR="0021480D" w:rsidRPr="003D0A07">
        <w:rPr>
          <w:sz w:val="26"/>
          <w:szCs w:val="26"/>
        </w:rPr>
        <w:t xml:space="preserve"> </w:t>
      </w:r>
      <w:r w:rsidR="00B0745C" w:rsidRPr="003D0A07">
        <w:rPr>
          <w:sz w:val="26"/>
          <w:szCs w:val="26"/>
        </w:rPr>
        <w:t>сентя</w:t>
      </w:r>
      <w:r w:rsidR="002F4900" w:rsidRPr="003D0A07">
        <w:rPr>
          <w:sz w:val="26"/>
          <w:szCs w:val="26"/>
        </w:rPr>
        <w:t>бря 2023 года</w:t>
      </w:r>
      <w:r w:rsidR="0021480D" w:rsidRPr="003D0A07">
        <w:rPr>
          <w:sz w:val="26"/>
          <w:szCs w:val="26"/>
        </w:rPr>
        <w:t xml:space="preserve"> № </w:t>
      </w:r>
      <w:r w:rsidR="00B0745C" w:rsidRPr="003D0A07">
        <w:rPr>
          <w:sz w:val="26"/>
          <w:szCs w:val="26"/>
        </w:rPr>
        <w:t>1</w:t>
      </w:r>
      <w:r w:rsidR="0021480D" w:rsidRPr="003D0A07">
        <w:rPr>
          <w:sz w:val="26"/>
          <w:szCs w:val="26"/>
        </w:rPr>
        <w:t>-НПА «</w:t>
      </w:r>
      <w:r w:rsidR="002F4900" w:rsidRPr="003D0A07">
        <w:rPr>
          <w:sz w:val="26"/>
          <w:szCs w:val="26"/>
        </w:rPr>
        <w:t>Об утверждении положения о публичных слушаниях и общественных обсуждениях в Хасанском муниципальном округе Приморского края</w:t>
      </w:r>
      <w:r w:rsidR="0021480D" w:rsidRPr="003D0A07">
        <w:rPr>
          <w:sz w:val="26"/>
          <w:szCs w:val="26"/>
        </w:rPr>
        <w:t>»</w:t>
      </w:r>
      <w:r w:rsidR="004374F4" w:rsidRPr="003D0A07">
        <w:rPr>
          <w:sz w:val="26"/>
          <w:szCs w:val="26"/>
        </w:rPr>
        <w:t>,</w:t>
      </w:r>
      <w:r w:rsidR="0021480D" w:rsidRPr="003D0A07">
        <w:rPr>
          <w:sz w:val="26"/>
          <w:szCs w:val="26"/>
        </w:rPr>
        <w:t xml:space="preserve"> </w:t>
      </w:r>
      <w:r w:rsidR="003F0F67" w:rsidRPr="003D0A07">
        <w:rPr>
          <w:sz w:val="26"/>
          <w:szCs w:val="26"/>
        </w:rPr>
        <w:t xml:space="preserve">вместе с постановлением о назначении публичных слушаний, порядком учета предложений по проекту, а также порядком участия граждан в его обсуждении, </w:t>
      </w:r>
      <w:r w:rsidR="0021480D" w:rsidRPr="003D0A07">
        <w:rPr>
          <w:sz w:val="26"/>
          <w:szCs w:val="26"/>
        </w:rPr>
        <w:t xml:space="preserve">был опубликован в Бюллетене муниципальных правовых актов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21480D" w:rsidRPr="003D0A07">
        <w:rPr>
          <w:sz w:val="26"/>
          <w:szCs w:val="26"/>
        </w:rPr>
        <w:t xml:space="preserve"> (Выпуск № </w:t>
      </w:r>
      <w:r w:rsidR="001E3303" w:rsidRPr="003D0A07">
        <w:rPr>
          <w:sz w:val="26"/>
          <w:szCs w:val="26"/>
        </w:rPr>
        <w:t>39</w:t>
      </w:r>
      <w:r w:rsidR="0021480D" w:rsidRPr="003D0A07">
        <w:rPr>
          <w:sz w:val="26"/>
          <w:szCs w:val="26"/>
        </w:rPr>
        <w:t xml:space="preserve"> от 1</w:t>
      </w:r>
      <w:r w:rsidR="001E3303" w:rsidRPr="003D0A07">
        <w:rPr>
          <w:sz w:val="26"/>
          <w:szCs w:val="26"/>
        </w:rPr>
        <w:t>8.10.</w:t>
      </w:r>
      <w:r w:rsidR="0021480D" w:rsidRPr="003D0A07">
        <w:rPr>
          <w:sz w:val="26"/>
          <w:szCs w:val="26"/>
        </w:rPr>
        <w:t>20</w:t>
      </w:r>
      <w:r w:rsidR="002F4900" w:rsidRPr="003D0A07">
        <w:rPr>
          <w:sz w:val="26"/>
          <w:szCs w:val="26"/>
        </w:rPr>
        <w:t>2</w:t>
      </w:r>
      <w:r w:rsidR="001E3303" w:rsidRPr="003D0A07">
        <w:rPr>
          <w:sz w:val="26"/>
          <w:szCs w:val="26"/>
        </w:rPr>
        <w:t>4</w:t>
      </w:r>
      <w:r w:rsidR="0021480D" w:rsidRPr="003D0A07">
        <w:rPr>
          <w:sz w:val="26"/>
          <w:szCs w:val="26"/>
        </w:rPr>
        <w:t xml:space="preserve"> года</w:t>
      </w:r>
      <w:r w:rsidR="004374F4" w:rsidRPr="003D0A07">
        <w:rPr>
          <w:sz w:val="26"/>
          <w:szCs w:val="26"/>
        </w:rPr>
        <w:t>) и</w:t>
      </w:r>
      <w:r w:rsidR="0021480D" w:rsidRPr="003D0A07">
        <w:rPr>
          <w:sz w:val="26"/>
          <w:szCs w:val="26"/>
        </w:rPr>
        <w:t xml:space="preserve"> размещен на официальном сайте администрации Хасанского муниципального </w:t>
      </w:r>
      <w:r w:rsidR="00AC32DE" w:rsidRPr="003D0A07">
        <w:rPr>
          <w:sz w:val="26"/>
          <w:szCs w:val="26"/>
        </w:rPr>
        <w:t>округа</w:t>
      </w:r>
      <w:r w:rsidR="0021480D" w:rsidRPr="003D0A07">
        <w:rPr>
          <w:sz w:val="26"/>
          <w:szCs w:val="26"/>
        </w:rPr>
        <w:t xml:space="preserve"> в информационно - телекоммуникационной сети «Интернет»</w:t>
      </w:r>
    </w:p>
    <w:p w:rsidR="003D0A07" w:rsidRDefault="003D0A07" w:rsidP="00673A0B">
      <w:pPr>
        <w:ind w:firstLine="709"/>
        <w:jc w:val="both"/>
        <w:rPr>
          <w:sz w:val="26"/>
          <w:szCs w:val="26"/>
        </w:rPr>
      </w:pPr>
    </w:p>
    <w:p w:rsidR="00673A0B" w:rsidRPr="003D0A07" w:rsidRDefault="00673A0B" w:rsidP="00673A0B">
      <w:pPr>
        <w:ind w:firstLine="709"/>
        <w:jc w:val="both"/>
        <w:rPr>
          <w:sz w:val="26"/>
          <w:szCs w:val="26"/>
        </w:rPr>
      </w:pPr>
      <w:r w:rsidRPr="003D0A07">
        <w:rPr>
          <w:sz w:val="26"/>
          <w:szCs w:val="26"/>
        </w:rPr>
        <w:t xml:space="preserve">Предоставила слово для доклада по </w:t>
      </w:r>
      <w:r w:rsidR="00A0085F" w:rsidRPr="003D0A07">
        <w:rPr>
          <w:sz w:val="26"/>
          <w:szCs w:val="26"/>
        </w:rPr>
        <w:t xml:space="preserve">проекту нормативного правового акта и </w:t>
      </w:r>
      <w:r w:rsidRPr="003D0A07">
        <w:rPr>
          <w:sz w:val="26"/>
          <w:szCs w:val="26"/>
        </w:rPr>
        <w:t xml:space="preserve">поступившим </w:t>
      </w:r>
      <w:r w:rsidR="00A0085F" w:rsidRPr="003D0A07">
        <w:rPr>
          <w:sz w:val="26"/>
          <w:szCs w:val="26"/>
        </w:rPr>
        <w:t xml:space="preserve">письменным </w:t>
      </w:r>
      <w:r w:rsidRPr="003D0A07">
        <w:rPr>
          <w:sz w:val="26"/>
          <w:szCs w:val="26"/>
        </w:rPr>
        <w:t xml:space="preserve">предложениям </w:t>
      </w:r>
      <w:r w:rsidR="00A0085F" w:rsidRPr="003D0A07">
        <w:rPr>
          <w:sz w:val="26"/>
          <w:szCs w:val="26"/>
        </w:rPr>
        <w:t xml:space="preserve">по </w:t>
      </w:r>
      <w:r w:rsidR="004374F4" w:rsidRPr="003D0A07">
        <w:rPr>
          <w:sz w:val="26"/>
          <w:szCs w:val="26"/>
        </w:rPr>
        <w:t xml:space="preserve">указанному </w:t>
      </w:r>
      <w:r w:rsidR="00A0085F" w:rsidRPr="003D0A07">
        <w:rPr>
          <w:sz w:val="26"/>
          <w:szCs w:val="26"/>
        </w:rPr>
        <w:t xml:space="preserve">проекту </w:t>
      </w:r>
      <w:r w:rsidRPr="003D0A07">
        <w:rPr>
          <w:sz w:val="26"/>
          <w:szCs w:val="26"/>
        </w:rPr>
        <w:t>- Фоменко Е.Н.</w:t>
      </w:r>
    </w:p>
    <w:p w:rsidR="00BF01CB" w:rsidRPr="003D0A07" w:rsidRDefault="00BF01CB" w:rsidP="00673A0B">
      <w:pPr>
        <w:ind w:firstLine="709"/>
        <w:jc w:val="both"/>
        <w:rPr>
          <w:sz w:val="26"/>
          <w:szCs w:val="26"/>
        </w:rPr>
      </w:pPr>
    </w:p>
    <w:p w:rsidR="00673A0B" w:rsidRPr="003D0A07" w:rsidRDefault="00673A0B" w:rsidP="00673A0B">
      <w:pPr>
        <w:jc w:val="both"/>
        <w:rPr>
          <w:b/>
          <w:color w:val="000000"/>
          <w:sz w:val="26"/>
          <w:szCs w:val="26"/>
        </w:rPr>
      </w:pPr>
      <w:r w:rsidRPr="003D0A07">
        <w:rPr>
          <w:b/>
          <w:color w:val="000000"/>
          <w:sz w:val="26"/>
          <w:szCs w:val="26"/>
        </w:rPr>
        <w:t>2. СЛУШАЛИ:</w:t>
      </w:r>
    </w:p>
    <w:p w:rsidR="00673A0B" w:rsidRPr="003D0A07" w:rsidRDefault="00673A0B" w:rsidP="00673A0B">
      <w:pPr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6360"/>
      </w:tblGrid>
      <w:tr w:rsidR="00673A0B" w:rsidRPr="003D0A07" w:rsidTr="00673A0B">
        <w:tc>
          <w:tcPr>
            <w:tcW w:w="3544" w:type="dxa"/>
          </w:tcPr>
          <w:p w:rsidR="00673A0B" w:rsidRPr="003D0A07" w:rsidRDefault="00673A0B" w:rsidP="008E1075">
            <w:pPr>
              <w:tabs>
                <w:tab w:val="left" w:pos="1395"/>
              </w:tabs>
              <w:ind w:hanging="108"/>
              <w:jc w:val="both"/>
              <w:rPr>
                <w:color w:val="000000"/>
                <w:sz w:val="26"/>
                <w:szCs w:val="26"/>
              </w:rPr>
            </w:pPr>
            <w:r w:rsidRPr="003D0A07">
              <w:rPr>
                <w:color w:val="000000"/>
                <w:sz w:val="26"/>
                <w:szCs w:val="26"/>
              </w:rPr>
              <w:t>Фоменко</w:t>
            </w:r>
          </w:p>
          <w:p w:rsidR="00673A0B" w:rsidRPr="003D0A07" w:rsidRDefault="00673A0B" w:rsidP="008E1075">
            <w:pPr>
              <w:tabs>
                <w:tab w:val="left" w:pos="1395"/>
              </w:tabs>
              <w:ind w:hanging="108"/>
              <w:jc w:val="both"/>
              <w:rPr>
                <w:color w:val="000000"/>
                <w:sz w:val="26"/>
                <w:szCs w:val="26"/>
              </w:rPr>
            </w:pPr>
            <w:r w:rsidRPr="003D0A07">
              <w:rPr>
                <w:color w:val="000000"/>
                <w:sz w:val="26"/>
                <w:szCs w:val="26"/>
              </w:rPr>
              <w:t>Екатерину Николаевну</w:t>
            </w:r>
          </w:p>
        </w:tc>
        <w:tc>
          <w:tcPr>
            <w:tcW w:w="6360" w:type="dxa"/>
          </w:tcPr>
          <w:p w:rsidR="00673A0B" w:rsidRPr="003D0A07" w:rsidRDefault="002667CA" w:rsidP="003D0A07">
            <w:pPr>
              <w:jc w:val="both"/>
              <w:rPr>
                <w:color w:val="000000"/>
                <w:sz w:val="26"/>
                <w:szCs w:val="26"/>
              </w:rPr>
            </w:pPr>
            <w:r w:rsidRPr="003D0A07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3D0A07">
              <w:rPr>
                <w:sz w:val="26"/>
                <w:szCs w:val="26"/>
              </w:rPr>
              <w:t xml:space="preserve">редоставила информацию по тексту проекта нормативного правового акта «О внесении изменений в Устав Хасанского муниципального округа» указав, что внесение </w:t>
            </w:r>
            <w:r w:rsidR="003D0A07" w:rsidRPr="003D0A07">
              <w:rPr>
                <w:sz w:val="26"/>
                <w:szCs w:val="26"/>
              </w:rPr>
              <w:t>изменений в Устав Хасанского</w:t>
            </w:r>
          </w:p>
        </w:tc>
      </w:tr>
    </w:tbl>
    <w:p w:rsidR="000448E2" w:rsidRPr="003D0A07" w:rsidRDefault="002667CA" w:rsidP="000448E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0A07">
        <w:rPr>
          <w:sz w:val="26"/>
          <w:szCs w:val="26"/>
        </w:rPr>
        <w:t xml:space="preserve">муниципального округа обусловлено необходимостью приведения </w:t>
      </w:r>
      <w:r w:rsidR="001E3303" w:rsidRPr="003D0A07">
        <w:rPr>
          <w:sz w:val="26"/>
          <w:szCs w:val="26"/>
        </w:rPr>
        <w:t>Устава</w:t>
      </w:r>
      <w:r w:rsidRPr="003D0A07">
        <w:rPr>
          <w:sz w:val="26"/>
          <w:szCs w:val="26"/>
        </w:rPr>
        <w:t xml:space="preserve"> Хасанского муниципального округа в соответствие с </w:t>
      </w:r>
      <w:r w:rsidRPr="003D0A07">
        <w:rPr>
          <w:color w:val="000000"/>
          <w:sz w:val="26"/>
          <w:szCs w:val="26"/>
        </w:rPr>
        <w:t xml:space="preserve">Федеральным </w:t>
      </w:r>
      <w:r w:rsidR="001E3303" w:rsidRPr="003D0A07">
        <w:rPr>
          <w:color w:val="000000"/>
          <w:sz w:val="26"/>
          <w:szCs w:val="26"/>
        </w:rPr>
        <w:t xml:space="preserve">и краевым </w:t>
      </w:r>
      <w:r w:rsidRPr="003D0A07">
        <w:rPr>
          <w:color w:val="000000"/>
          <w:sz w:val="26"/>
          <w:szCs w:val="26"/>
        </w:rPr>
        <w:t>законодательством</w:t>
      </w:r>
      <w:r w:rsidR="000448E2" w:rsidRPr="003D0A07">
        <w:rPr>
          <w:color w:val="000000"/>
          <w:sz w:val="26"/>
          <w:szCs w:val="26"/>
        </w:rPr>
        <w:t>. разъяснила в какие именно статьи Устава внесены изменения и с чем они связаны.</w:t>
      </w:r>
      <w:r w:rsidR="003D0A07" w:rsidRPr="003D0A07">
        <w:rPr>
          <w:color w:val="000000"/>
          <w:sz w:val="26"/>
          <w:szCs w:val="26"/>
        </w:rPr>
        <w:t xml:space="preserve"> А именно</w:t>
      </w:r>
      <w:r w:rsidR="003D0A07">
        <w:rPr>
          <w:color w:val="000000"/>
          <w:sz w:val="26"/>
          <w:szCs w:val="26"/>
        </w:rPr>
        <w:t>:</w:t>
      </w:r>
    </w:p>
    <w:p w:rsidR="009D1247" w:rsidRPr="003D0A07" w:rsidRDefault="009D1247" w:rsidP="000448E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93679" w:rsidRDefault="002B4DD5" w:rsidP="006936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0A07">
        <w:rPr>
          <w:sz w:val="26"/>
          <w:szCs w:val="26"/>
        </w:rPr>
        <w:t>1</w:t>
      </w:r>
      <w:r w:rsidR="000448E2" w:rsidRPr="003D0A07">
        <w:rPr>
          <w:sz w:val="26"/>
          <w:szCs w:val="26"/>
        </w:rPr>
        <w:t>) Федеральны</w:t>
      </w:r>
      <w:r w:rsidR="001B2489" w:rsidRPr="003D0A07">
        <w:rPr>
          <w:sz w:val="26"/>
          <w:szCs w:val="26"/>
        </w:rPr>
        <w:t>м</w:t>
      </w:r>
      <w:r w:rsidR="000448E2" w:rsidRPr="003D0A07">
        <w:rPr>
          <w:sz w:val="26"/>
          <w:szCs w:val="26"/>
        </w:rPr>
        <w:t xml:space="preserve"> закон</w:t>
      </w:r>
      <w:r w:rsidR="001B2489" w:rsidRPr="003D0A07">
        <w:rPr>
          <w:sz w:val="26"/>
          <w:szCs w:val="26"/>
        </w:rPr>
        <w:t>ом</w:t>
      </w:r>
      <w:r w:rsidR="000448E2" w:rsidRPr="003D0A07">
        <w:rPr>
          <w:sz w:val="26"/>
          <w:szCs w:val="26"/>
        </w:rPr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="001B2489" w:rsidRPr="003D0A07">
        <w:rPr>
          <w:sz w:val="26"/>
          <w:szCs w:val="26"/>
        </w:rPr>
        <w:t>» установлено, что приобретение статуса иностранного агента является основанием для</w:t>
      </w:r>
      <w:r w:rsidRPr="003D0A07">
        <w:rPr>
          <w:sz w:val="26"/>
          <w:szCs w:val="26"/>
        </w:rPr>
        <w:t xml:space="preserve"> </w:t>
      </w:r>
      <w:r w:rsidR="001B2489" w:rsidRPr="003D0A07">
        <w:rPr>
          <w:sz w:val="26"/>
          <w:szCs w:val="26"/>
        </w:rPr>
        <w:t>досрочного прекращения полномочий депутатов, членов выборных органов местного самоуправления, выборного должностного лица местного самоуправления, старост сельских населенных пунктов;</w:t>
      </w:r>
      <w:r w:rsidRPr="003D0A07">
        <w:rPr>
          <w:sz w:val="26"/>
          <w:szCs w:val="26"/>
        </w:rPr>
        <w:t xml:space="preserve"> а так же</w:t>
      </w:r>
      <w:r w:rsidR="001B2489" w:rsidRPr="003D0A07">
        <w:rPr>
          <w:sz w:val="26"/>
          <w:szCs w:val="26"/>
        </w:rPr>
        <w:t xml:space="preserve"> удаления главы муниципального образования в отставку</w:t>
      </w:r>
      <w:r w:rsidRPr="003D0A07">
        <w:rPr>
          <w:sz w:val="26"/>
          <w:szCs w:val="26"/>
        </w:rPr>
        <w:t xml:space="preserve">. </w:t>
      </w:r>
    </w:p>
    <w:p w:rsidR="001B2489" w:rsidRPr="003D0A07" w:rsidRDefault="002B4DD5" w:rsidP="006936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0A07">
        <w:rPr>
          <w:sz w:val="26"/>
          <w:szCs w:val="26"/>
        </w:rPr>
        <w:t>В связи с указанными нововведениями</w:t>
      </w:r>
      <w:r w:rsidR="001B2489" w:rsidRPr="003D0A07">
        <w:rPr>
          <w:sz w:val="26"/>
          <w:szCs w:val="26"/>
        </w:rPr>
        <w:t xml:space="preserve"> проектом предложено внести соответствующие изменении в ч.5 ст. 18 (</w:t>
      </w:r>
      <w:r w:rsidR="001B2489" w:rsidRPr="003D0A07">
        <w:rPr>
          <w:rFonts w:eastAsiaTheme="minorHAnsi"/>
          <w:bCs/>
          <w:sz w:val="26"/>
          <w:szCs w:val="26"/>
          <w:lang w:eastAsia="en-US"/>
        </w:rPr>
        <w:t>Староста сельского населенного пункта), ч. 4 ст.</w:t>
      </w:r>
      <w:r w:rsidR="00693679">
        <w:rPr>
          <w:rFonts w:eastAsiaTheme="minorHAnsi"/>
          <w:bCs/>
          <w:sz w:val="26"/>
          <w:szCs w:val="26"/>
          <w:lang w:eastAsia="en-US"/>
        </w:rPr>
        <w:t> </w:t>
      </w:r>
      <w:r w:rsidR="001B2489" w:rsidRPr="003D0A07">
        <w:rPr>
          <w:sz w:val="26"/>
          <w:szCs w:val="26"/>
        </w:rPr>
        <w:t>32(</w:t>
      </w:r>
      <w:r w:rsidR="001B2489" w:rsidRPr="003D0A07">
        <w:rPr>
          <w:rFonts w:eastAsiaTheme="minorHAnsi"/>
          <w:bCs/>
          <w:sz w:val="26"/>
          <w:szCs w:val="26"/>
          <w:lang w:eastAsia="en-US"/>
        </w:rPr>
        <w:t xml:space="preserve">Депутат Думы муниципального округа), ч. 2 ст. </w:t>
      </w:r>
      <w:r w:rsidR="001B2489" w:rsidRPr="003D0A07">
        <w:rPr>
          <w:sz w:val="26"/>
          <w:szCs w:val="26"/>
        </w:rPr>
        <w:t>79 (</w:t>
      </w:r>
      <w:r w:rsidR="001B2489" w:rsidRPr="003D0A07">
        <w:rPr>
          <w:rFonts w:eastAsiaTheme="minorHAnsi"/>
          <w:bCs/>
          <w:sz w:val="26"/>
          <w:szCs w:val="26"/>
          <w:lang w:eastAsia="en-US"/>
        </w:rPr>
        <w:t>Удаление главы муниципального округа в отставку)</w:t>
      </w:r>
      <w:r w:rsidRPr="003D0A07">
        <w:rPr>
          <w:rFonts w:eastAsiaTheme="minorHAnsi"/>
          <w:bCs/>
          <w:sz w:val="26"/>
          <w:szCs w:val="26"/>
          <w:lang w:eastAsia="en-US"/>
        </w:rPr>
        <w:t>.</w:t>
      </w:r>
    </w:p>
    <w:p w:rsidR="001B2489" w:rsidRPr="003D0A07" w:rsidRDefault="001B2489" w:rsidP="003763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6386" w:rsidRDefault="002B4DD5" w:rsidP="003763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48E2" w:rsidRPr="00CE10A4">
        <w:rPr>
          <w:sz w:val="26"/>
          <w:szCs w:val="26"/>
        </w:rPr>
        <w:t>) Федеральны</w:t>
      </w:r>
      <w:r w:rsidR="00376386">
        <w:rPr>
          <w:sz w:val="26"/>
          <w:szCs w:val="26"/>
        </w:rPr>
        <w:t>м</w:t>
      </w:r>
      <w:r w:rsidR="000448E2" w:rsidRPr="00CE10A4">
        <w:rPr>
          <w:sz w:val="26"/>
          <w:szCs w:val="26"/>
        </w:rPr>
        <w:t xml:space="preserve"> закон</w:t>
      </w:r>
      <w:r w:rsidR="00376386">
        <w:rPr>
          <w:sz w:val="26"/>
          <w:szCs w:val="26"/>
        </w:rPr>
        <w:t>ом</w:t>
      </w:r>
      <w:r w:rsidR="000448E2" w:rsidRPr="00CE10A4">
        <w:rPr>
          <w:sz w:val="26"/>
          <w:szCs w:val="26"/>
        </w:rPr>
        <w:t xml:space="preserve">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376386">
        <w:rPr>
          <w:sz w:val="26"/>
          <w:szCs w:val="26"/>
        </w:rPr>
        <w:t>, а именно</w:t>
      </w:r>
      <w:r w:rsidR="00376386" w:rsidRPr="00376386">
        <w:rPr>
          <w:sz w:val="26"/>
          <w:szCs w:val="26"/>
        </w:rPr>
        <w:t xml:space="preserve"> </w:t>
      </w:r>
      <w:r w:rsidR="00376386">
        <w:rPr>
          <w:sz w:val="26"/>
          <w:szCs w:val="26"/>
        </w:rPr>
        <w:t xml:space="preserve">вопросы местного значения муниципального округа дополнены в части осуществления учета личных подсобных хозяйств, которые ведут граждане, в похозяйственных книгах, в связи с чем проектом предложено дополнить ст. </w:t>
      </w:r>
      <w:r w:rsidR="001B2489">
        <w:rPr>
          <w:sz w:val="26"/>
          <w:szCs w:val="26"/>
        </w:rPr>
        <w:t xml:space="preserve">6 </w:t>
      </w:r>
      <w:r w:rsidR="00376386" w:rsidRPr="00334B03">
        <w:rPr>
          <w:sz w:val="26"/>
          <w:szCs w:val="26"/>
        </w:rPr>
        <w:t>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Вопросы местного значения муниципального округа</w:t>
      </w:r>
      <w:r w:rsidR="00376386" w:rsidRPr="00334B03">
        <w:rPr>
          <w:sz w:val="26"/>
          <w:szCs w:val="26"/>
        </w:rPr>
        <w:t>)</w:t>
      </w:r>
      <w:r w:rsidR="00376386">
        <w:rPr>
          <w:sz w:val="26"/>
          <w:szCs w:val="26"/>
        </w:rPr>
        <w:t xml:space="preserve"> и ч.</w:t>
      </w:r>
      <w:r w:rsidR="00693679">
        <w:rPr>
          <w:sz w:val="26"/>
          <w:szCs w:val="26"/>
        </w:rPr>
        <w:t> </w:t>
      </w:r>
      <w:r w:rsidR="00376386">
        <w:rPr>
          <w:sz w:val="26"/>
          <w:szCs w:val="26"/>
        </w:rPr>
        <w:t>1 ст. </w:t>
      </w:r>
      <w:r w:rsidR="00376386" w:rsidRPr="00334B03">
        <w:rPr>
          <w:sz w:val="26"/>
          <w:szCs w:val="26"/>
        </w:rPr>
        <w:t>37 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Полномочия администрации муниципального округа)</w:t>
      </w:r>
      <w:r w:rsidR="00376386">
        <w:rPr>
          <w:sz w:val="26"/>
          <w:szCs w:val="26"/>
        </w:rPr>
        <w:t xml:space="preserve"> Устава соответствующими пунктами.</w:t>
      </w:r>
    </w:p>
    <w:p w:rsidR="000448E2" w:rsidRPr="00CE10A4" w:rsidRDefault="000448E2" w:rsidP="000448E2">
      <w:pPr>
        <w:ind w:firstLine="709"/>
        <w:jc w:val="both"/>
        <w:rPr>
          <w:sz w:val="26"/>
          <w:szCs w:val="26"/>
        </w:rPr>
      </w:pPr>
    </w:p>
    <w:p w:rsidR="00B86B74" w:rsidRDefault="002B4DD5" w:rsidP="003763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0448E2" w:rsidRPr="00CE10A4">
        <w:rPr>
          <w:sz w:val="26"/>
          <w:szCs w:val="26"/>
        </w:rPr>
        <w:t>) Федеральны</w:t>
      </w:r>
      <w:r w:rsidR="009D1247">
        <w:rPr>
          <w:sz w:val="26"/>
          <w:szCs w:val="26"/>
        </w:rPr>
        <w:t>м</w:t>
      </w:r>
      <w:r w:rsidR="000448E2" w:rsidRPr="00CE10A4">
        <w:rPr>
          <w:sz w:val="26"/>
          <w:szCs w:val="26"/>
        </w:rPr>
        <w:t xml:space="preserve"> закон</w:t>
      </w:r>
      <w:r w:rsidR="009D1247">
        <w:rPr>
          <w:sz w:val="26"/>
          <w:szCs w:val="26"/>
        </w:rPr>
        <w:t>ом</w:t>
      </w:r>
      <w:r w:rsidR="000448E2" w:rsidRPr="00CE10A4">
        <w:rPr>
          <w:sz w:val="26"/>
          <w:szCs w:val="26"/>
        </w:rPr>
        <w:t xml:space="preserve"> от 08.08.2024 № 232-ФЗ «О внесении изменений в отдельные законодательные акты Российской Федерации и признании утратившими </w:t>
      </w:r>
      <w:r w:rsidR="000448E2" w:rsidRPr="00CE10A4">
        <w:rPr>
          <w:sz w:val="26"/>
          <w:szCs w:val="26"/>
        </w:rPr>
        <w:lastRenderedPageBreak/>
        <w:t>силу отдельных законодательных актов (положений законодательных актов) Российской Федерации»</w:t>
      </w:r>
      <w:r w:rsidR="009D1247">
        <w:rPr>
          <w:sz w:val="26"/>
          <w:szCs w:val="26"/>
        </w:rPr>
        <w:t>, - предусмотрено право высшего должностного лица субъекта РФ вынести предупреждение, объявить выговор или отрешить от должности главу муниципального образования или местной администрации в определенных случаях, уточнены положения о выборах в представительный орган муниципального образования, уточнены положения ряда норм в связи с изменением наименования высших должностных лиц и органов государственной власти субъектов РФ</w:t>
      </w:r>
      <w:r w:rsidR="00D529C5">
        <w:rPr>
          <w:sz w:val="26"/>
          <w:szCs w:val="26"/>
        </w:rPr>
        <w:t>, в связи с чем про</w:t>
      </w:r>
      <w:r w:rsidR="000448E2">
        <w:rPr>
          <w:sz w:val="26"/>
          <w:szCs w:val="26"/>
        </w:rPr>
        <w:t>ектом предлагается</w:t>
      </w:r>
      <w:r w:rsidR="00376386">
        <w:rPr>
          <w:sz w:val="26"/>
          <w:szCs w:val="26"/>
        </w:rPr>
        <w:t xml:space="preserve"> внести изменения в следующие статьи Устава:</w:t>
      </w:r>
      <w:r w:rsidR="00376386" w:rsidRPr="00376386">
        <w:rPr>
          <w:sz w:val="26"/>
          <w:szCs w:val="26"/>
        </w:rPr>
        <w:t xml:space="preserve"> </w:t>
      </w:r>
      <w:r w:rsidR="00376386" w:rsidRPr="00334B03">
        <w:rPr>
          <w:sz w:val="26"/>
          <w:szCs w:val="26"/>
        </w:rPr>
        <w:t>12 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Местный референдум</w:t>
      </w:r>
      <w:r w:rsidR="00376386" w:rsidRPr="00334B03">
        <w:rPr>
          <w:sz w:val="26"/>
          <w:szCs w:val="26"/>
        </w:rPr>
        <w:t>), 13(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Муниципальные выборы)</w:t>
      </w:r>
      <w:r w:rsidR="00376386" w:rsidRPr="00334B03">
        <w:rPr>
          <w:sz w:val="26"/>
          <w:szCs w:val="26"/>
        </w:rPr>
        <w:t>,</w:t>
      </w:r>
      <w:r w:rsidR="00376386" w:rsidRPr="00376386">
        <w:rPr>
          <w:sz w:val="26"/>
          <w:szCs w:val="26"/>
        </w:rPr>
        <w:t xml:space="preserve"> </w:t>
      </w:r>
      <w:r w:rsidR="00376386" w:rsidRPr="00334B03">
        <w:rPr>
          <w:sz w:val="26"/>
          <w:szCs w:val="26"/>
        </w:rPr>
        <w:t>32(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Депутат Думы муниципального округа)</w:t>
      </w:r>
      <w:r w:rsidR="00376386" w:rsidRPr="00334B03">
        <w:rPr>
          <w:sz w:val="26"/>
          <w:szCs w:val="26"/>
        </w:rPr>
        <w:t>, 33(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Глава муниципального округа)</w:t>
      </w:r>
      <w:r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376386" w:rsidRPr="00334B03">
        <w:rPr>
          <w:sz w:val="26"/>
          <w:szCs w:val="26"/>
        </w:rPr>
        <w:t>78 (</w:t>
      </w:r>
      <w:r w:rsidR="00376386" w:rsidRPr="00334B03">
        <w:rPr>
          <w:rFonts w:eastAsiaTheme="minorHAnsi"/>
          <w:bCs/>
          <w:sz w:val="26"/>
          <w:szCs w:val="26"/>
          <w:lang w:eastAsia="en-US"/>
        </w:rPr>
        <w:t>Ответственность главы муниципального округа перед государством</w:t>
      </w:r>
      <w:r w:rsidR="00B86B74">
        <w:rPr>
          <w:rFonts w:eastAsiaTheme="minorHAnsi"/>
          <w:bCs/>
          <w:sz w:val="26"/>
          <w:szCs w:val="26"/>
          <w:lang w:eastAsia="en-US"/>
        </w:rPr>
        <w:t>.</w:t>
      </w:r>
    </w:p>
    <w:p w:rsidR="00693679" w:rsidRDefault="00693679" w:rsidP="003763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86B74" w:rsidRDefault="00B86B74" w:rsidP="00B86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4) Федеральным </w:t>
      </w:r>
      <w:r w:rsidRPr="00B86B74">
        <w:rPr>
          <w:rFonts w:eastAsiaTheme="minorHAnsi"/>
          <w:bCs/>
          <w:sz w:val="26"/>
          <w:szCs w:val="26"/>
          <w:lang w:eastAsia="en-US"/>
        </w:rPr>
        <w:t>закон</w:t>
      </w:r>
      <w:r>
        <w:rPr>
          <w:rFonts w:eastAsiaTheme="minorHAnsi"/>
          <w:bCs/>
          <w:sz w:val="26"/>
          <w:szCs w:val="26"/>
          <w:lang w:eastAsia="en-US"/>
        </w:rPr>
        <w:t>ом</w:t>
      </w:r>
      <w:r w:rsidRPr="00B86B74">
        <w:rPr>
          <w:rFonts w:eastAsiaTheme="minorHAnsi"/>
          <w:bCs/>
          <w:sz w:val="26"/>
          <w:szCs w:val="26"/>
          <w:lang w:eastAsia="en-US"/>
        </w:rPr>
        <w:t xml:space="preserve"> от 08.07.2024 N 168-ФЗ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B86B74">
        <w:rPr>
          <w:rFonts w:eastAsiaTheme="minorHAnsi"/>
          <w:bCs/>
          <w:sz w:val="26"/>
          <w:szCs w:val="26"/>
          <w:lang w:eastAsia="en-US"/>
        </w:rPr>
        <w:t xml:space="preserve">О внесении изменения в статью 25.1 Федерального закона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B86B74">
        <w:rPr>
          <w:rFonts w:eastAsiaTheme="minorHAnsi"/>
          <w:bCs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6"/>
          <w:szCs w:val="26"/>
          <w:lang w:eastAsia="en-US"/>
        </w:rPr>
        <w:t>», ус</w:t>
      </w:r>
      <w:r>
        <w:rPr>
          <w:sz w:val="26"/>
          <w:szCs w:val="26"/>
        </w:rPr>
        <w:t xml:space="preserve">тановлена возможность участия совершеннолетних граждан РФ, имеющих в собственности жилье в сельском населенном пункте, в сходе граждан по вопросам выдвижения кандидатуры старосты этого сельского населенного пункта и досрочного прекращения его полномочий, в связи с чем проектом предложено внести дополнение в ч.4 ст. </w:t>
      </w:r>
      <w:r w:rsidRPr="00334B03">
        <w:rPr>
          <w:sz w:val="26"/>
          <w:szCs w:val="26"/>
        </w:rPr>
        <w:t>21</w:t>
      </w:r>
      <w:r w:rsidRPr="00334B03">
        <w:rPr>
          <w:rFonts w:eastAsiaTheme="minorHAnsi"/>
          <w:bCs/>
          <w:sz w:val="26"/>
          <w:szCs w:val="26"/>
          <w:lang w:eastAsia="en-US"/>
        </w:rPr>
        <w:t xml:space="preserve"> (Сход граждан)</w:t>
      </w:r>
      <w:r>
        <w:rPr>
          <w:sz w:val="26"/>
          <w:szCs w:val="26"/>
        </w:rPr>
        <w:t xml:space="preserve"> Устава.</w:t>
      </w:r>
    </w:p>
    <w:p w:rsidR="00693679" w:rsidRDefault="00693679" w:rsidP="00B86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48E2" w:rsidRPr="00B86B74" w:rsidRDefault="00B86B74" w:rsidP="00B86B7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5) </w:t>
      </w:r>
      <w:r w:rsidR="000448E2" w:rsidRPr="00334B03">
        <w:rPr>
          <w:sz w:val="26"/>
          <w:szCs w:val="26"/>
        </w:rPr>
        <w:t>Кроме того,</w:t>
      </w:r>
      <w:r w:rsidR="000448E2">
        <w:rPr>
          <w:sz w:val="26"/>
          <w:szCs w:val="26"/>
        </w:rPr>
        <w:t xml:space="preserve"> </w:t>
      </w:r>
      <w:r w:rsidR="000448E2" w:rsidRPr="00334B03">
        <w:rPr>
          <w:sz w:val="26"/>
          <w:szCs w:val="26"/>
        </w:rPr>
        <w:t>проектом предложено внести изменения в п.9 ч.4 ст. 28 Устава (</w:t>
      </w:r>
      <w:r w:rsidR="000448E2" w:rsidRPr="00334B03">
        <w:rPr>
          <w:rFonts w:eastAsiaTheme="minorHAnsi"/>
          <w:bCs/>
          <w:sz w:val="26"/>
          <w:szCs w:val="26"/>
          <w:lang w:eastAsia="en-US"/>
        </w:rPr>
        <w:t>Полномочия Думы муниципального округа)</w:t>
      </w:r>
      <w:r w:rsidR="000448E2" w:rsidRPr="00334B03">
        <w:rPr>
          <w:sz w:val="26"/>
          <w:szCs w:val="26"/>
        </w:rPr>
        <w:t xml:space="preserve"> и п. 29 ч. 1 ст. 37 Устава (</w:t>
      </w:r>
      <w:r w:rsidR="000448E2" w:rsidRPr="00334B03">
        <w:rPr>
          <w:rFonts w:eastAsiaTheme="minorHAnsi"/>
          <w:bCs/>
          <w:sz w:val="26"/>
          <w:szCs w:val="26"/>
          <w:lang w:eastAsia="en-US"/>
        </w:rPr>
        <w:t>Полномочия администрации муниципального округа)</w:t>
      </w:r>
      <w:r w:rsidR="000448E2">
        <w:rPr>
          <w:sz w:val="26"/>
          <w:szCs w:val="26"/>
        </w:rPr>
        <w:t>.</w:t>
      </w:r>
      <w:r w:rsidR="000448E2" w:rsidRPr="00334B03">
        <w:rPr>
          <w:sz w:val="26"/>
          <w:szCs w:val="26"/>
        </w:rPr>
        <w:t xml:space="preserve"> </w:t>
      </w:r>
      <w:r w:rsidR="000448E2">
        <w:rPr>
          <w:sz w:val="26"/>
          <w:szCs w:val="26"/>
        </w:rPr>
        <w:t xml:space="preserve">Указанные изменения обусловлены необходимостью приведения Устава в соответствие с нормами </w:t>
      </w:r>
      <w:r w:rsidR="000448E2" w:rsidRPr="009E4284">
        <w:rPr>
          <w:sz w:val="26"/>
          <w:szCs w:val="26"/>
        </w:rPr>
        <w:t>ст.</w:t>
      </w:r>
      <w:r w:rsidR="000448E2">
        <w:rPr>
          <w:sz w:val="26"/>
          <w:szCs w:val="26"/>
        </w:rPr>
        <w:t> </w:t>
      </w:r>
      <w:r w:rsidR="000448E2" w:rsidRPr="009E4284">
        <w:rPr>
          <w:sz w:val="26"/>
          <w:szCs w:val="26"/>
        </w:rPr>
        <w:t>32 Градостроительного кодекса РФ</w:t>
      </w:r>
      <w:r w:rsidR="000448E2">
        <w:rPr>
          <w:sz w:val="26"/>
          <w:szCs w:val="26"/>
        </w:rPr>
        <w:t xml:space="preserve"> и </w:t>
      </w:r>
      <w:r w:rsidR="000448E2" w:rsidRPr="009E4284">
        <w:rPr>
          <w:sz w:val="26"/>
          <w:szCs w:val="26"/>
        </w:rPr>
        <w:t>ч.2 ст. 6 Закона Приморского края от 29.06.2009 № 446-КЗ «О градостроительной деятельности на территории Приморского края»</w:t>
      </w:r>
      <w:r w:rsidR="000448E2">
        <w:rPr>
          <w:sz w:val="26"/>
          <w:szCs w:val="26"/>
        </w:rPr>
        <w:t xml:space="preserve">, которыми установлено, что </w:t>
      </w:r>
      <w:r w:rsidR="000448E2" w:rsidRPr="009E4284">
        <w:rPr>
          <w:sz w:val="26"/>
          <w:szCs w:val="26"/>
        </w:rPr>
        <w:t>правил</w:t>
      </w:r>
      <w:r w:rsidR="000448E2">
        <w:rPr>
          <w:sz w:val="26"/>
          <w:szCs w:val="26"/>
        </w:rPr>
        <w:t>а</w:t>
      </w:r>
      <w:r w:rsidR="000448E2" w:rsidRPr="009E4284">
        <w:rPr>
          <w:sz w:val="26"/>
          <w:szCs w:val="26"/>
        </w:rPr>
        <w:t xml:space="preserve"> землепользования и застройки утверждаются </w:t>
      </w:r>
      <w:r w:rsidR="000448E2">
        <w:rPr>
          <w:sz w:val="26"/>
          <w:szCs w:val="26"/>
        </w:rPr>
        <w:t>местной администрацией.  В действующей редакции Устава, вопрос утверждения ПЗЗ отнесен к полномочиям Думы Хасанского муниципального округа</w:t>
      </w:r>
    </w:p>
    <w:p w:rsidR="00673A0B" w:rsidRPr="00693679" w:rsidRDefault="002667CA" w:rsidP="007D1BD7">
      <w:pPr>
        <w:autoSpaceDE w:val="0"/>
        <w:autoSpaceDN w:val="0"/>
        <w:adjustRightInd w:val="0"/>
        <w:spacing w:before="260"/>
        <w:ind w:firstLine="567"/>
        <w:jc w:val="both"/>
        <w:rPr>
          <w:sz w:val="26"/>
          <w:szCs w:val="26"/>
        </w:rPr>
      </w:pPr>
      <w:r w:rsidRPr="00693679">
        <w:rPr>
          <w:sz w:val="26"/>
          <w:szCs w:val="26"/>
        </w:rPr>
        <w:t xml:space="preserve">Проинформировала, что в соответствии с </w:t>
      </w:r>
      <w:r w:rsidR="00B86B74" w:rsidRPr="00693679">
        <w:rPr>
          <w:sz w:val="26"/>
          <w:szCs w:val="26"/>
        </w:rPr>
        <w:t>постановлением главы Хасанского муниципального округа от 18 октября 2024 года № 25-пг «О публичных слушаниях по проекту Нормативного правового акта Хасанского муниципального округа «О внесении изменений в Устав Хасанского муниципального округа»</w:t>
      </w:r>
      <w:r w:rsidR="00673A0B" w:rsidRPr="00693679">
        <w:rPr>
          <w:sz w:val="26"/>
          <w:szCs w:val="26"/>
        </w:rPr>
        <w:t xml:space="preserve"> жителям Хасанского муниципального округа была предоставлена возможность направить свои предложения по проекту нормативного правового акта «О внесении изменений и дополнений в Устав Хасанского муниципального округа» в письменном виде со дня опубликования постановления и не позднее, чем за два дня до даты проведения публичных слушаний. </w:t>
      </w:r>
    </w:p>
    <w:p w:rsidR="00673A0B" w:rsidRPr="00693679" w:rsidRDefault="00673A0B" w:rsidP="00673A0B">
      <w:pPr>
        <w:ind w:firstLine="709"/>
        <w:jc w:val="both"/>
        <w:rPr>
          <w:sz w:val="26"/>
          <w:szCs w:val="26"/>
        </w:rPr>
      </w:pPr>
      <w:r w:rsidRPr="00693679">
        <w:rPr>
          <w:sz w:val="26"/>
          <w:szCs w:val="26"/>
        </w:rPr>
        <w:t xml:space="preserve">Известила, что в отведенный для подачи замечаний и предложений срок поступило </w:t>
      </w:r>
      <w:r w:rsidR="00B86B74" w:rsidRPr="00693679">
        <w:rPr>
          <w:sz w:val="26"/>
          <w:szCs w:val="26"/>
        </w:rPr>
        <w:t>одно письменное</w:t>
      </w:r>
      <w:r w:rsidRPr="00693679">
        <w:rPr>
          <w:sz w:val="26"/>
          <w:szCs w:val="26"/>
        </w:rPr>
        <w:t xml:space="preserve"> предложени</w:t>
      </w:r>
      <w:r w:rsidR="00B86B74" w:rsidRPr="00693679">
        <w:rPr>
          <w:sz w:val="26"/>
          <w:szCs w:val="26"/>
        </w:rPr>
        <w:t xml:space="preserve">е – от </w:t>
      </w:r>
      <w:r w:rsidR="00693679" w:rsidRPr="00693679">
        <w:rPr>
          <w:sz w:val="26"/>
          <w:szCs w:val="26"/>
        </w:rPr>
        <w:t>депутата</w:t>
      </w:r>
      <w:r w:rsidR="00CA634B" w:rsidRPr="00693679">
        <w:rPr>
          <w:sz w:val="26"/>
          <w:szCs w:val="26"/>
        </w:rPr>
        <w:t xml:space="preserve"> Думы Хасанского муниципального округа </w:t>
      </w:r>
      <w:r w:rsidRPr="00693679">
        <w:rPr>
          <w:sz w:val="26"/>
          <w:szCs w:val="26"/>
        </w:rPr>
        <w:t>Войтюк Р</w:t>
      </w:r>
      <w:r w:rsidR="00CA634B" w:rsidRPr="00693679">
        <w:rPr>
          <w:sz w:val="26"/>
          <w:szCs w:val="26"/>
        </w:rPr>
        <w:t>.Б.</w:t>
      </w:r>
      <w:r w:rsidR="00B86B74" w:rsidRPr="00693679">
        <w:rPr>
          <w:sz w:val="26"/>
          <w:szCs w:val="26"/>
        </w:rPr>
        <w:t>.</w:t>
      </w:r>
    </w:p>
    <w:p w:rsidR="008E1363" w:rsidRPr="00693679" w:rsidRDefault="00E86FA8" w:rsidP="00E86FA8">
      <w:pPr>
        <w:ind w:firstLine="709"/>
        <w:jc w:val="both"/>
        <w:rPr>
          <w:sz w:val="26"/>
          <w:szCs w:val="26"/>
        </w:rPr>
      </w:pPr>
      <w:r w:rsidRPr="00693679">
        <w:rPr>
          <w:sz w:val="26"/>
          <w:szCs w:val="26"/>
        </w:rPr>
        <w:t>Войтюк Р.Б. п</w:t>
      </w:r>
      <w:r w:rsidR="008E1363" w:rsidRPr="00693679">
        <w:rPr>
          <w:sz w:val="26"/>
          <w:szCs w:val="26"/>
        </w:rPr>
        <w:t>ред</w:t>
      </w:r>
      <w:r w:rsidR="00B86B74" w:rsidRPr="00693679">
        <w:rPr>
          <w:sz w:val="26"/>
          <w:szCs w:val="26"/>
        </w:rPr>
        <w:t>л</w:t>
      </w:r>
      <w:r w:rsidR="008E1363" w:rsidRPr="00693679">
        <w:rPr>
          <w:sz w:val="26"/>
          <w:szCs w:val="26"/>
        </w:rPr>
        <w:t>о</w:t>
      </w:r>
      <w:r w:rsidR="00B86B74" w:rsidRPr="00693679">
        <w:rPr>
          <w:sz w:val="26"/>
          <w:szCs w:val="26"/>
        </w:rPr>
        <w:t>жил</w:t>
      </w:r>
      <w:r w:rsidR="008E1363" w:rsidRPr="00693679">
        <w:rPr>
          <w:sz w:val="26"/>
          <w:szCs w:val="26"/>
        </w:rPr>
        <w:t xml:space="preserve"> учесть в проекте изменения внесенные в Федеральный закон </w:t>
      </w:r>
      <w:r w:rsidR="00693679" w:rsidRPr="00693679">
        <w:rPr>
          <w:sz w:val="26"/>
          <w:szCs w:val="26"/>
        </w:rPr>
        <w:t xml:space="preserve">№ </w:t>
      </w:r>
      <w:r w:rsidR="008E1363" w:rsidRPr="00693679">
        <w:rPr>
          <w:sz w:val="26"/>
          <w:szCs w:val="26"/>
        </w:rPr>
        <w:t>131-ФЗ, связанные с принятием следующих федеральных законов:</w:t>
      </w:r>
    </w:p>
    <w:p w:rsidR="008E1363" w:rsidRPr="00CE10A4" w:rsidRDefault="008E1363" w:rsidP="008E1363">
      <w:pPr>
        <w:ind w:firstLine="709"/>
        <w:jc w:val="both"/>
        <w:rPr>
          <w:sz w:val="26"/>
          <w:szCs w:val="26"/>
        </w:rPr>
      </w:pPr>
      <w:r w:rsidRPr="00693679">
        <w:rPr>
          <w:sz w:val="26"/>
          <w:szCs w:val="26"/>
        </w:rPr>
        <w:t>1) Федеральный законом от 04.08.2023 № 469-ФЗ «О внесении изменений в Федеральный закон «О природных</w:t>
      </w:r>
      <w:r w:rsidRPr="00CE10A4">
        <w:rPr>
          <w:sz w:val="26"/>
          <w:szCs w:val="26"/>
        </w:rPr>
        <w:t xml:space="preserve"> лечебных ресурсах, лечебно-оздоровительных местностях и курортах», отдельные законодательные акты Российской Федерации и </w:t>
      </w:r>
      <w:r w:rsidRPr="00CE10A4">
        <w:rPr>
          <w:sz w:val="26"/>
          <w:szCs w:val="26"/>
        </w:rPr>
        <w:lastRenderedPageBreak/>
        <w:t>признании утратившими силу отдельных положений законодательных актов Российской Федерации»</w:t>
      </w:r>
      <w:r>
        <w:rPr>
          <w:sz w:val="26"/>
          <w:szCs w:val="26"/>
        </w:rPr>
        <w:t>.</w:t>
      </w:r>
    </w:p>
    <w:p w:rsidR="008E1363" w:rsidRPr="00CE10A4" w:rsidRDefault="008E1363" w:rsidP="008E1363">
      <w:pPr>
        <w:ind w:firstLine="709"/>
        <w:jc w:val="both"/>
        <w:rPr>
          <w:sz w:val="26"/>
          <w:szCs w:val="26"/>
        </w:rPr>
      </w:pPr>
      <w:r w:rsidRPr="00CE10A4">
        <w:rPr>
          <w:sz w:val="26"/>
          <w:szCs w:val="26"/>
        </w:rPr>
        <w:t>2) Федеральный закон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>
        <w:rPr>
          <w:sz w:val="26"/>
          <w:szCs w:val="26"/>
        </w:rPr>
        <w:t>.</w:t>
      </w:r>
    </w:p>
    <w:p w:rsidR="008E1363" w:rsidRPr="00CE10A4" w:rsidRDefault="008E1363" w:rsidP="008E13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E10A4">
        <w:rPr>
          <w:sz w:val="26"/>
          <w:szCs w:val="26"/>
        </w:rPr>
        <w:t>) Федеральный закон от 13.07.2024 № 185-ФЗ «О внесении изменений в Федеральный закон «Об электроэнергетике» и отдельные законодательные акты Российской Федерации»</w:t>
      </w:r>
      <w:r>
        <w:rPr>
          <w:sz w:val="26"/>
          <w:szCs w:val="26"/>
        </w:rPr>
        <w:t>;</w:t>
      </w:r>
    </w:p>
    <w:p w:rsidR="00693679" w:rsidRDefault="00693679" w:rsidP="006936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именно, предложено: </w:t>
      </w:r>
    </w:p>
    <w:p w:rsidR="00693679" w:rsidRPr="00693679" w:rsidRDefault="00693679" w:rsidP="00693679">
      <w:pPr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693679">
        <w:rPr>
          <w:sz w:val="26"/>
          <w:szCs w:val="26"/>
        </w:rPr>
        <w:t>нести изменение в п.36 ст. 6 и п</w:t>
      </w:r>
      <w:r>
        <w:rPr>
          <w:sz w:val="26"/>
          <w:szCs w:val="26"/>
        </w:rPr>
        <w:t>.</w:t>
      </w:r>
      <w:r w:rsidRPr="00693679">
        <w:rPr>
          <w:sz w:val="26"/>
          <w:szCs w:val="26"/>
        </w:rPr>
        <w:t> 36 ч. 1 ст. 37 Устава, исключив слова «создание,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округа».</w:t>
      </w:r>
    </w:p>
    <w:p w:rsidR="00693679" w:rsidRPr="00CE45D3" w:rsidRDefault="00693679" w:rsidP="00693679">
      <w:pPr>
        <w:ind w:firstLine="709"/>
        <w:jc w:val="both"/>
        <w:rPr>
          <w:sz w:val="26"/>
          <w:szCs w:val="26"/>
        </w:rPr>
      </w:pPr>
      <w:r w:rsidRPr="00CE45D3">
        <w:rPr>
          <w:sz w:val="26"/>
          <w:szCs w:val="26"/>
        </w:rPr>
        <w:t xml:space="preserve">Основание: Федеральный закон от 04.08.2023 № 469-ФЗ </w:t>
      </w:r>
    </w:p>
    <w:p w:rsidR="00693679" w:rsidRPr="003A58BD" w:rsidRDefault="00693679" w:rsidP="006936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 </w:t>
      </w:r>
      <w:r w:rsidRPr="00693679">
        <w:rPr>
          <w:sz w:val="26"/>
          <w:szCs w:val="26"/>
        </w:rPr>
        <w:t xml:space="preserve">внести изменение в п.15 ст 6 и п. 15 ч. 1 ст. 37 Устава, дополнив словами «, 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</w:t>
      </w:r>
      <w:r w:rsidRPr="003A58BD">
        <w:rPr>
          <w:sz w:val="26"/>
          <w:szCs w:val="26"/>
        </w:rPr>
        <w:t>и иной деятельности на территории муниципального, городского округа»</w:t>
      </w:r>
    </w:p>
    <w:p w:rsidR="00693679" w:rsidRPr="003A58BD" w:rsidRDefault="00693679" w:rsidP="00693679">
      <w:pPr>
        <w:pStyle w:val="aa"/>
        <w:ind w:left="0" w:firstLine="709"/>
        <w:jc w:val="both"/>
        <w:rPr>
          <w:sz w:val="26"/>
          <w:szCs w:val="26"/>
        </w:rPr>
      </w:pPr>
      <w:r w:rsidRPr="003A58BD">
        <w:rPr>
          <w:sz w:val="26"/>
          <w:szCs w:val="26"/>
        </w:rPr>
        <w:t xml:space="preserve">Основание: Федеральный закон от 25.12.2023 № 673-ФЗ </w:t>
      </w:r>
    </w:p>
    <w:p w:rsidR="00693679" w:rsidRPr="003A58BD" w:rsidRDefault="00693679" w:rsidP="00693679">
      <w:pPr>
        <w:pStyle w:val="aa"/>
        <w:ind w:left="0" w:firstLine="709"/>
        <w:jc w:val="both"/>
        <w:rPr>
          <w:sz w:val="26"/>
          <w:szCs w:val="26"/>
        </w:rPr>
      </w:pPr>
      <w:r w:rsidRPr="003A58BD">
        <w:rPr>
          <w:sz w:val="26"/>
          <w:szCs w:val="26"/>
        </w:rPr>
        <w:t xml:space="preserve">- дополнить ст. 59 Устава пунктом следующего содержания: </w:t>
      </w:r>
    </w:p>
    <w:p w:rsidR="00693679" w:rsidRPr="003A58BD" w:rsidRDefault="00693679" w:rsidP="006936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58BD">
        <w:rPr>
          <w:sz w:val="26"/>
          <w:szCs w:val="26"/>
        </w:rPr>
        <w:t>«</w:t>
      </w:r>
      <w:r w:rsidRPr="003A58BD">
        <w:rPr>
          <w:rFonts w:eastAsiaTheme="minorHAnsi"/>
          <w:sz w:val="26"/>
          <w:szCs w:val="26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:rsidR="00693679" w:rsidRPr="003A58BD" w:rsidRDefault="00693679" w:rsidP="006936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A58BD">
        <w:rPr>
          <w:sz w:val="26"/>
          <w:szCs w:val="26"/>
        </w:rPr>
        <w:t>Основание: Федеральный закон от 13.07.2024 № 185-ФЗ.</w:t>
      </w:r>
    </w:p>
    <w:p w:rsidR="00340822" w:rsidRPr="003A58BD" w:rsidRDefault="00340822" w:rsidP="0034082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C85ABF" w:rsidRPr="003A58BD" w:rsidRDefault="00C85ABF" w:rsidP="0069367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3A58BD">
        <w:rPr>
          <w:b/>
          <w:sz w:val="26"/>
          <w:szCs w:val="26"/>
        </w:rPr>
        <w:t xml:space="preserve">Выступила </w:t>
      </w:r>
      <w:r w:rsidR="003A58BD">
        <w:rPr>
          <w:b/>
          <w:sz w:val="26"/>
          <w:szCs w:val="26"/>
        </w:rPr>
        <w:t>Хмельницкая О.А</w:t>
      </w:r>
      <w:r w:rsidR="00693679" w:rsidRPr="003A58BD">
        <w:rPr>
          <w:b/>
          <w:sz w:val="26"/>
          <w:szCs w:val="26"/>
        </w:rPr>
        <w:t>.</w:t>
      </w:r>
      <w:r w:rsidRPr="003A58BD">
        <w:rPr>
          <w:b/>
          <w:sz w:val="26"/>
          <w:szCs w:val="26"/>
        </w:rPr>
        <w:t xml:space="preserve">: </w:t>
      </w:r>
      <w:r w:rsidRPr="003A58BD">
        <w:rPr>
          <w:sz w:val="26"/>
          <w:szCs w:val="26"/>
        </w:rPr>
        <w:t xml:space="preserve">предложила принять предложение </w:t>
      </w:r>
      <w:r w:rsidR="00693679" w:rsidRPr="003A58BD">
        <w:rPr>
          <w:sz w:val="26"/>
          <w:szCs w:val="26"/>
        </w:rPr>
        <w:t>Войтюк Р.Б.</w:t>
      </w:r>
    </w:p>
    <w:p w:rsidR="00C85ABF" w:rsidRPr="003A58BD" w:rsidRDefault="00C85ABF" w:rsidP="0034082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340822" w:rsidRPr="003A58BD" w:rsidRDefault="00340822" w:rsidP="0034082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3A58BD">
        <w:rPr>
          <w:sz w:val="26"/>
          <w:szCs w:val="26"/>
        </w:rPr>
        <w:t>Проголосовали: «за» - 2;</w:t>
      </w:r>
      <w:r w:rsidR="001D108B" w:rsidRPr="003A58BD">
        <w:rPr>
          <w:sz w:val="26"/>
          <w:szCs w:val="26"/>
        </w:rPr>
        <w:t xml:space="preserve"> </w:t>
      </w:r>
      <w:r w:rsidRPr="003A58BD">
        <w:rPr>
          <w:sz w:val="26"/>
          <w:szCs w:val="26"/>
        </w:rPr>
        <w:t>«против» - нет; «воздержалось» - нет</w:t>
      </w:r>
    </w:p>
    <w:p w:rsidR="003A58BD" w:rsidRPr="003A58BD" w:rsidRDefault="003A58BD" w:rsidP="00E624A5">
      <w:pPr>
        <w:jc w:val="both"/>
        <w:rPr>
          <w:b/>
          <w:color w:val="000000"/>
          <w:sz w:val="26"/>
          <w:szCs w:val="26"/>
        </w:rPr>
      </w:pPr>
    </w:p>
    <w:p w:rsidR="00E624A5" w:rsidRPr="003A58BD" w:rsidRDefault="00B94A3D" w:rsidP="00E624A5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="00E624A5" w:rsidRPr="003A58BD">
        <w:rPr>
          <w:b/>
          <w:color w:val="000000"/>
          <w:sz w:val="26"/>
          <w:szCs w:val="26"/>
        </w:rPr>
        <w:t>. СЛУШАЛИ:</w:t>
      </w:r>
    </w:p>
    <w:tbl>
      <w:tblPr>
        <w:tblW w:w="0" w:type="auto"/>
        <w:tblInd w:w="108" w:type="dxa"/>
        <w:tblLook w:val="04A0"/>
      </w:tblPr>
      <w:tblGrid>
        <w:gridCol w:w="3544"/>
        <w:gridCol w:w="6360"/>
      </w:tblGrid>
      <w:tr w:rsidR="00E624A5" w:rsidRPr="003A58BD" w:rsidTr="00A5458A">
        <w:tc>
          <w:tcPr>
            <w:tcW w:w="3544" w:type="dxa"/>
          </w:tcPr>
          <w:p w:rsidR="00E624A5" w:rsidRPr="003A58BD" w:rsidRDefault="00E624A5" w:rsidP="00A5458A">
            <w:pPr>
              <w:tabs>
                <w:tab w:val="left" w:pos="1395"/>
              </w:tabs>
              <w:ind w:hanging="108"/>
              <w:jc w:val="both"/>
              <w:rPr>
                <w:color w:val="000000"/>
                <w:sz w:val="26"/>
                <w:szCs w:val="26"/>
              </w:rPr>
            </w:pPr>
            <w:r w:rsidRPr="003A58BD">
              <w:rPr>
                <w:color w:val="000000"/>
                <w:sz w:val="26"/>
                <w:szCs w:val="26"/>
              </w:rPr>
              <w:t>Фоменко</w:t>
            </w:r>
          </w:p>
          <w:p w:rsidR="00E624A5" w:rsidRPr="003A58BD" w:rsidRDefault="00E624A5" w:rsidP="00A5458A">
            <w:pPr>
              <w:tabs>
                <w:tab w:val="left" w:pos="1395"/>
              </w:tabs>
              <w:ind w:hanging="108"/>
              <w:jc w:val="both"/>
              <w:rPr>
                <w:color w:val="000000"/>
                <w:sz w:val="26"/>
                <w:szCs w:val="26"/>
              </w:rPr>
            </w:pPr>
            <w:r w:rsidRPr="003A58BD">
              <w:rPr>
                <w:color w:val="000000"/>
                <w:sz w:val="26"/>
                <w:szCs w:val="26"/>
              </w:rPr>
              <w:t>Екатерину Николаевну</w:t>
            </w:r>
          </w:p>
        </w:tc>
        <w:tc>
          <w:tcPr>
            <w:tcW w:w="6360" w:type="dxa"/>
          </w:tcPr>
          <w:p w:rsidR="00E624A5" w:rsidRPr="003A58BD" w:rsidRDefault="00E624A5" w:rsidP="003A58B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A58BD">
              <w:rPr>
                <w:color w:val="000000"/>
                <w:sz w:val="26"/>
                <w:szCs w:val="26"/>
                <w:shd w:val="clear" w:color="auto" w:fill="FFFFFF"/>
              </w:rPr>
              <w:t xml:space="preserve">Внесла предложение </w:t>
            </w:r>
            <w:r w:rsidRPr="003A58BD">
              <w:rPr>
                <w:sz w:val="26"/>
                <w:szCs w:val="26"/>
              </w:rPr>
              <w:t>в связи с внесением дополнительных пунктов в часть 1 обсуждаемого  проекта, поменять нумерацию пунктов</w:t>
            </w:r>
            <w:r w:rsidR="00B94A3D">
              <w:rPr>
                <w:sz w:val="26"/>
                <w:szCs w:val="26"/>
              </w:rPr>
              <w:t xml:space="preserve"> и подпунктов нормативного правового акта,</w:t>
            </w:r>
            <w:r w:rsidRPr="003A58BD">
              <w:rPr>
                <w:sz w:val="26"/>
                <w:szCs w:val="26"/>
              </w:rPr>
              <w:t xml:space="preserve"> по порядку статей Устава, в которые вносятся изменения</w:t>
            </w:r>
            <w:r w:rsidR="003A58BD" w:rsidRPr="003A58BD">
              <w:rPr>
                <w:sz w:val="26"/>
                <w:szCs w:val="26"/>
              </w:rPr>
              <w:t>.</w:t>
            </w:r>
            <w:r w:rsidRPr="003A58BD">
              <w:rPr>
                <w:sz w:val="26"/>
                <w:szCs w:val="26"/>
              </w:rPr>
              <w:t xml:space="preserve"> </w:t>
            </w:r>
          </w:p>
        </w:tc>
      </w:tr>
    </w:tbl>
    <w:p w:rsidR="00A0085F" w:rsidRPr="003A58BD" w:rsidRDefault="00A0085F" w:rsidP="00A0085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0085F" w:rsidRPr="003A58BD" w:rsidRDefault="00E624A5" w:rsidP="00A0085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3A58BD">
        <w:rPr>
          <w:b/>
          <w:sz w:val="26"/>
          <w:szCs w:val="26"/>
        </w:rPr>
        <w:t xml:space="preserve">Выступила </w:t>
      </w:r>
      <w:r w:rsidR="003A58BD" w:rsidRPr="003A58BD">
        <w:rPr>
          <w:b/>
          <w:sz w:val="26"/>
          <w:szCs w:val="26"/>
        </w:rPr>
        <w:t>Хмельницкую О.А.</w:t>
      </w:r>
      <w:r w:rsidRPr="003A58BD">
        <w:rPr>
          <w:b/>
          <w:sz w:val="26"/>
          <w:szCs w:val="26"/>
        </w:rPr>
        <w:t xml:space="preserve">: </w:t>
      </w:r>
      <w:r w:rsidR="00A0085F" w:rsidRPr="003A58BD">
        <w:rPr>
          <w:b/>
          <w:sz w:val="26"/>
          <w:szCs w:val="26"/>
        </w:rPr>
        <w:t xml:space="preserve"> </w:t>
      </w:r>
      <w:r w:rsidRPr="003A58BD">
        <w:rPr>
          <w:sz w:val="26"/>
          <w:szCs w:val="26"/>
        </w:rPr>
        <w:t xml:space="preserve">предложила принять поступившее предложение, </w:t>
      </w:r>
    </w:p>
    <w:p w:rsidR="00E624A5" w:rsidRPr="003A58BD" w:rsidRDefault="00E624A5" w:rsidP="00A0085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3A58BD">
        <w:rPr>
          <w:sz w:val="26"/>
          <w:szCs w:val="26"/>
        </w:rPr>
        <w:t>Проголосовали: «за» - 2; «против» - нет; «воздержалось</w:t>
      </w:r>
    </w:p>
    <w:p w:rsidR="00E624A5" w:rsidRPr="003A58BD" w:rsidRDefault="00E624A5" w:rsidP="00AA6CA4">
      <w:pPr>
        <w:jc w:val="both"/>
        <w:rPr>
          <w:sz w:val="26"/>
          <w:szCs w:val="26"/>
        </w:rPr>
      </w:pPr>
    </w:p>
    <w:p w:rsidR="00CD22D1" w:rsidRPr="003A58BD" w:rsidRDefault="003A58BD" w:rsidP="0071758A">
      <w:pPr>
        <w:jc w:val="both"/>
        <w:rPr>
          <w:b/>
          <w:color w:val="000000"/>
          <w:sz w:val="26"/>
          <w:szCs w:val="26"/>
        </w:rPr>
      </w:pPr>
      <w:r w:rsidRPr="003A58BD">
        <w:rPr>
          <w:b/>
          <w:color w:val="000000"/>
          <w:sz w:val="26"/>
          <w:szCs w:val="26"/>
        </w:rPr>
        <w:t>5</w:t>
      </w:r>
      <w:r w:rsidR="00CD22D1" w:rsidRPr="003A58BD">
        <w:rPr>
          <w:b/>
          <w:color w:val="000000"/>
          <w:sz w:val="26"/>
          <w:szCs w:val="26"/>
        </w:rPr>
        <w:t>. СЛУШАЛИ:</w:t>
      </w:r>
    </w:p>
    <w:p w:rsidR="00CD22D1" w:rsidRPr="003A58BD" w:rsidRDefault="00CD22D1" w:rsidP="0071758A">
      <w:pPr>
        <w:jc w:val="both"/>
        <w:rPr>
          <w:b/>
          <w:color w:val="000000"/>
          <w:sz w:val="26"/>
          <w:szCs w:val="26"/>
        </w:rPr>
      </w:pPr>
    </w:p>
    <w:tbl>
      <w:tblPr>
        <w:tblW w:w="9923" w:type="dxa"/>
        <w:tblInd w:w="108" w:type="dxa"/>
        <w:tblLook w:val="04A0"/>
      </w:tblPr>
      <w:tblGrid>
        <w:gridCol w:w="3402"/>
        <w:gridCol w:w="6521"/>
      </w:tblGrid>
      <w:tr w:rsidR="00AE6B8D" w:rsidRPr="003A58BD" w:rsidTr="0092455A">
        <w:trPr>
          <w:trHeight w:val="914"/>
        </w:trPr>
        <w:tc>
          <w:tcPr>
            <w:tcW w:w="3402" w:type="dxa"/>
          </w:tcPr>
          <w:p w:rsidR="00A93A99" w:rsidRPr="003A58BD" w:rsidRDefault="003A58BD" w:rsidP="008D308A">
            <w:pPr>
              <w:tabs>
                <w:tab w:val="left" w:pos="1395"/>
              </w:tabs>
              <w:ind w:hanging="108"/>
              <w:jc w:val="both"/>
              <w:rPr>
                <w:color w:val="000000"/>
                <w:sz w:val="26"/>
                <w:szCs w:val="26"/>
              </w:rPr>
            </w:pPr>
            <w:r w:rsidRPr="003A58BD">
              <w:rPr>
                <w:color w:val="000000"/>
                <w:sz w:val="26"/>
                <w:szCs w:val="26"/>
              </w:rPr>
              <w:t>Хмельницкую</w:t>
            </w:r>
          </w:p>
          <w:p w:rsidR="00AE6B8D" w:rsidRPr="003A58BD" w:rsidRDefault="003A58BD" w:rsidP="008D308A">
            <w:pPr>
              <w:tabs>
                <w:tab w:val="left" w:pos="1395"/>
              </w:tabs>
              <w:ind w:hanging="108"/>
              <w:jc w:val="both"/>
              <w:rPr>
                <w:b/>
                <w:color w:val="000000"/>
                <w:sz w:val="26"/>
                <w:szCs w:val="26"/>
              </w:rPr>
            </w:pPr>
            <w:r w:rsidRPr="003A58BD">
              <w:rPr>
                <w:color w:val="000000"/>
                <w:sz w:val="26"/>
                <w:szCs w:val="26"/>
              </w:rPr>
              <w:t>Ольгу Александровну</w:t>
            </w:r>
          </w:p>
        </w:tc>
        <w:tc>
          <w:tcPr>
            <w:tcW w:w="6521" w:type="dxa"/>
          </w:tcPr>
          <w:p w:rsidR="00347DD2" w:rsidRPr="003A58BD" w:rsidRDefault="0016375B" w:rsidP="0016375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A58BD">
              <w:rPr>
                <w:sz w:val="26"/>
                <w:szCs w:val="26"/>
              </w:rPr>
              <w:t>Огласила итоги публичных слушаний</w:t>
            </w:r>
            <w:r w:rsidR="003A58BD" w:rsidRPr="003A58BD">
              <w:rPr>
                <w:sz w:val="26"/>
                <w:szCs w:val="26"/>
              </w:rPr>
              <w:t>. Предложила</w:t>
            </w:r>
            <w:r w:rsidRPr="003A58BD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347DD2" w:rsidRPr="003A58BD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67790E" w:rsidRPr="003A58BD" w:rsidRDefault="003A58BD" w:rsidP="00347DD2">
            <w:pPr>
              <w:tabs>
                <w:tab w:val="left" w:pos="176"/>
              </w:tabs>
              <w:jc w:val="both"/>
              <w:rPr>
                <w:sz w:val="26"/>
                <w:szCs w:val="26"/>
              </w:rPr>
            </w:pPr>
            <w:r w:rsidRPr="003A58BD">
              <w:rPr>
                <w:sz w:val="26"/>
                <w:szCs w:val="26"/>
              </w:rPr>
              <w:t>п</w:t>
            </w:r>
            <w:r w:rsidR="0016375B" w:rsidRPr="003A58BD">
              <w:rPr>
                <w:sz w:val="26"/>
                <w:szCs w:val="26"/>
              </w:rPr>
              <w:t xml:space="preserve">убличные  слушания по проекту </w:t>
            </w:r>
            <w:r w:rsidR="00340822" w:rsidRPr="003A58BD">
              <w:rPr>
                <w:sz w:val="26"/>
                <w:szCs w:val="26"/>
              </w:rPr>
              <w:t>нормативного</w:t>
            </w:r>
          </w:p>
          <w:p w:rsidR="00AE6B8D" w:rsidRPr="003A58BD" w:rsidRDefault="0016375B" w:rsidP="00347DD2">
            <w:pPr>
              <w:tabs>
                <w:tab w:val="left" w:pos="176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3A58BD">
              <w:rPr>
                <w:sz w:val="26"/>
                <w:szCs w:val="26"/>
              </w:rPr>
              <w:t>правового акта Хасанского муниципального</w:t>
            </w:r>
            <w:r w:rsidR="00907DAE" w:rsidRPr="003A58BD">
              <w:rPr>
                <w:sz w:val="26"/>
                <w:szCs w:val="26"/>
              </w:rPr>
              <w:t xml:space="preserve"> округа</w:t>
            </w:r>
          </w:p>
        </w:tc>
      </w:tr>
    </w:tbl>
    <w:p w:rsidR="00D935C6" w:rsidRPr="003A58BD" w:rsidRDefault="0016375B" w:rsidP="00D935C6">
      <w:pPr>
        <w:jc w:val="both"/>
        <w:rPr>
          <w:sz w:val="26"/>
          <w:szCs w:val="26"/>
        </w:rPr>
      </w:pPr>
      <w:r w:rsidRPr="003A58BD">
        <w:rPr>
          <w:sz w:val="26"/>
          <w:szCs w:val="26"/>
        </w:rPr>
        <w:lastRenderedPageBreak/>
        <w:t xml:space="preserve">«О внесении изменений в Устав Хасанского муниципального </w:t>
      </w:r>
      <w:r w:rsidR="00AC32DE" w:rsidRPr="003A58BD">
        <w:rPr>
          <w:sz w:val="26"/>
          <w:szCs w:val="26"/>
        </w:rPr>
        <w:t>округа</w:t>
      </w:r>
      <w:r w:rsidRPr="003A58BD">
        <w:rPr>
          <w:sz w:val="26"/>
          <w:szCs w:val="26"/>
        </w:rPr>
        <w:t>» считать состоявшимися.</w:t>
      </w:r>
    </w:p>
    <w:p w:rsidR="00980BCD" w:rsidRPr="003A58BD" w:rsidRDefault="00D935C6" w:rsidP="00D935C6">
      <w:pPr>
        <w:ind w:firstLine="708"/>
        <w:jc w:val="both"/>
        <w:rPr>
          <w:sz w:val="26"/>
          <w:szCs w:val="26"/>
        </w:rPr>
      </w:pPr>
      <w:r w:rsidRPr="003A58BD">
        <w:rPr>
          <w:sz w:val="26"/>
          <w:szCs w:val="26"/>
        </w:rPr>
        <w:t xml:space="preserve">По результатам публичных слушаний </w:t>
      </w:r>
      <w:r w:rsidR="0067790E" w:rsidRPr="003A58BD">
        <w:rPr>
          <w:sz w:val="26"/>
          <w:szCs w:val="26"/>
        </w:rPr>
        <w:t xml:space="preserve">рекомендовать </w:t>
      </w:r>
      <w:r w:rsidRPr="003A58BD">
        <w:rPr>
          <w:sz w:val="26"/>
          <w:szCs w:val="26"/>
        </w:rPr>
        <w:t>инициатору</w:t>
      </w:r>
      <w:r w:rsidR="0067790E" w:rsidRPr="003A58BD">
        <w:rPr>
          <w:sz w:val="26"/>
          <w:szCs w:val="26"/>
        </w:rPr>
        <w:t xml:space="preserve"> </w:t>
      </w:r>
      <w:r w:rsidRPr="003A58BD">
        <w:rPr>
          <w:sz w:val="26"/>
          <w:szCs w:val="26"/>
        </w:rPr>
        <w:t xml:space="preserve">дополнить проект нормативного правового акта Хасанского муниципального </w:t>
      </w:r>
      <w:r w:rsidR="00AC32DE" w:rsidRPr="003A58BD">
        <w:rPr>
          <w:sz w:val="26"/>
          <w:szCs w:val="26"/>
        </w:rPr>
        <w:t>округа</w:t>
      </w:r>
      <w:r w:rsidRPr="003A58BD">
        <w:rPr>
          <w:sz w:val="26"/>
          <w:szCs w:val="26"/>
        </w:rPr>
        <w:t xml:space="preserve"> «О внесении изменений в Устав Хасанского муниципального </w:t>
      </w:r>
      <w:r w:rsidR="00AC32DE" w:rsidRPr="003A58BD">
        <w:rPr>
          <w:sz w:val="26"/>
          <w:szCs w:val="26"/>
        </w:rPr>
        <w:t>округа</w:t>
      </w:r>
      <w:r w:rsidRPr="003A58BD">
        <w:rPr>
          <w:sz w:val="26"/>
          <w:szCs w:val="26"/>
        </w:rPr>
        <w:t xml:space="preserve">» </w:t>
      </w:r>
      <w:r w:rsidR="00980BCD" w:rsidRPr="003A58BD">
        <w:rPr>
          <w:sz w:val="26"/>
          <w:szCs w:val="26"/>
        </w:rPr>
        <w:t>положениями, содержащимися в поступивш</w:t>
      </w:r>
      <w:r w:rsidR="00A93A99" w:rsidRPr="003A58BD">
        <w:rPr>
          <w:sz w:val="26"/>
          <w:szCs w:val="26"/>
        </w:rPr>
        <w:t>их</w:t>
      </w:r>
      <w:r w:rsidR="00980BCD" w:rsidRPr="003A58BD">
        <w:rPr>
          <w:sz w:val="26"/>
          <w:szCs w:val="26"/>
        </w:rPr>
        <w:t xml:space="preserve"> письменн</w:t>
      </w:r>
      <w:r w:rsidR="00A93A99" w:rsidRPr="003A58BD">
        <w:rPr>
          <w:sz w:val="26"/>
          <w:szCs w:val="26"/>
        </w:rPr>
        <w:t>ых</w:t>
      </w:r>
      <w:r w:rsidR="00A0085F" w:rsidRPr="003A58BD">
        <w:rPr>
          <w:sz w:val="26"/>
          <w:szCs w:val="26"/>
        </w:rPr>
        <w:t xml:space="preserve"> </w:t>
      </w:r>
      <w:r w:rsidR="00980BCD" w:rsidRPr="003A58BD">
        <w:rPr>
          <w:sz w:val="26"/>
          <w:szCs w:val="26"/>
        </w:rPr>
        <w:t>предложени</w:t>
      </w:r>
      <w:r w:rsidR="00A93A99" w:rsidRPr="003A58BD">
        <w:rPr>
          <w:sz w:val="26"/>
          <w:szCs w:val="26"/>
        </w:rPr>
        <w:t>ях</w:t>
      </w:r>
      <w:r w:rsidR="00A0085F" w:rsidRPr="003A58BD">
        <w:rPr>
          <w:sz w:val="26"/>
          <w:szCs w:val="26"/>
        </w:rPr>
        <w:t xml:space="preserve"> </w:t>
      </w:r>
      <w:r w:rsidR="003A58BD" w:rsidRPr="003A58BD">
        <w:rPr>
          <w:sz w:val="26"/>
          <w:szCs w:val="26"/>
        </w:rPr>
        <w:t xml:space="preserve">с изменением нумерации </w:t>
      </w:r>
      <w:r w:rsidR="00B94A3D">
        <w:rPr>
          <w:sz w:val="26"/>
          <w:szCs w:val="26"/>
        </w:rPr>
        <w:t xml:space="preserve">пунктов и подпунктов </w:t>
      </w:r>
      <w:r w:rsidR="003A58BD" w:rsidRPr="003A58BD">
        <w:rPr>
          <w:sz w:val="26"/>
          <w:szCs w:val="26"/>
        </w:rPr>
        <w:t xml:space="preserve">в </w:t>
      </w:r>
      <w:r w:rsidR="00B94A3D">
        <w:rPr>
          <w:sz w:val="26"/>
          <w:szCs w:val="26"/>
        </w:rPr>
        <w:t>ч</w:t>
      </w:r>
      <w:r w:rsidR="003A58BD" w:rsidRPr="003A58BD">
        <w:rPr>
          <w:sz w:val="26"/>
          <w:szCs w:val="26"/>
        </w:rPr>
        <w:t>.1 обсуждаемого проекта нормативного правового акта</w:t>
      </w:r>
      <w:r w:rsidR="00A93A99" w:rsidRPr="003A58BD">
        <w:rPr>
          <w:sz w:val="26"/>
          <w:szCs w:val="26"/>
        </w:rPr>
        <w:t>.</w:t>
      </w:r>
    </w:p>
    <w:p w:rsidR="00251408" w:rsidRPr="003A58BD" w:rsidRDefault="0016375B" w:rsidP="0016375B">
      <w:pPr>
        <w:ind w:firstLine="708"/>
        <w:jc w:val="both"/>
        <w:rPr>
          <w:sz w:val="26"/>
          <w:szCs w:val="26"/>
        </w:rPr>
      </w:pPr>
      <w:r w:rsidRPr="003A58BD">
        <w:rPr>
          <w:sz w:val="26"/>
          <w:szCs w:val="26"/>
        </w:rPr>
        <w:t xml:space="preserve">Проинформировала о том, что </w:t>
      </w:r>
      <w:r w:rsidR="00A93A99" w:rsidRPr="003A58BD">
        <w:rPr>
          <w:sz w:val="26"/>
          <w:szCs w:val="26"/>
        </w:rPr>
        <w:t xml:space="preserve">заключение по </w:t>
      </w:r>
      <w:r w:rsidRPr="003A58BD">
        <w:rPr>
          <w:sz w:val="26"/>
          <w:szCs w:val="26"/>
        </w:rPr>
        <w:t>п</w:t>
      </w:r>
      <w:r w:rsidR="00A93A99" w:rsidRPr="003A58BD">
        <w:rPr>
          <w:sz w:val="26"/>
          <w:szCs w:val="26"/>
        </w:rPr>
        <w:t>убличным</w:t>
      </w:r>
      <w:r w:rsidRPr="003A58BD">
        <w:rPr>
          <w:sz w:val="26"/>
          <w:szCs w:val="26"/>
        </w:rPr>
        <w:t xml:space="preserve"> слушани</w:t>
      </w:r>
      <w:r w:rsidR="00A93A99" w:rsidRPr="003A58BD">
        <w:rPr>
          <w:sz w:val="26"/>
          <w:szCs w:val="26"/>
        </w:rPr>
        <w:t>ям</w:t>
      </w:r>
      <w:r w:rsidRPr="003A58BD">
        <w:rPr>
          <w:sz w:val="26"/>
          <w:szCs w:val="26"/>
        </w:rPr>
        <w:t xml:space="preserve"> в течение </w:t>
      </w:r>
      <w:r w:rsidR="008B1D74" w:rsidRPr="003A58BD">
        <w:rPr>
          <w:sz w:val="26"/>
          <w:szCs w:val="26"/>
        </w:rPr>
        <w:t xml:space="preserve">семи </w:t>
      </w:r>
      <w:r w:rsidRPr="003A58BD">
        <w:rPr>
          <w:sz w:val="26"/>
          <w:szCs w:val="26"/>
        </w:rPr>
        <w:t xml:space="preserve">дней </w:t>
      </w:r>
      <w:r w:rsidR="00251408" w:rsidRPr="003A58BD">
        <w:rPr>
          <w:sz w:val="26"/>
          <w:szCs w:val="26"/>
        </w:rPr>
        <w:t>будет опубликован</w:t>
      </w:r>
      <w:r w:rsidR="003A58BD" w:rsidRPr="003A58BD">
        <w:rPr>
          <w:sz w:val="26"/>
          <w:szCs w:val="26"/>
        </w:rPr>
        <w:t>о</w:t>
      </w:r>
      <w:r w:rsidR="00251408" w:rsidRPr="003A58BD">
        <w:rPr>
          <w:sz w:val="26"/>
          <w:szCs w:val="26"/>
        </w:rPr>
        <w:t xml:space="preserve"> в Бюллетене муниципальных правовых актов Хасанского муниципального </w:t>
      </w:r>
      <w:r w:rsidR="00AC32DE" w:rsidRPr="003A58BD">
        <w:rPr>
          <w:sz w:val="26"/>
          <w:szCs w:val="26"/>
        </w:rPr>
        <w:t>округа</w:t>
      </w:r>
      <w:r w:rsidR="00251408" w:rsidRPr="003A58BD">
        <w:rPr>
          <w:sz w:val="26"/>
          <w:szCs w:val="26"/>
        </w:rPr>
        <w:t xml:space="preserve"> и размещен</w:t>
      </w:r>
      <w:r w:rsidR="00A0085F" w:rsidRPr="003A58BD">
        <w:rPr>
          <w:sz w:val="26"/>
          <w:szCs w:val="26"/>
        </w:rPr>
        <w:t>о</w:t>
      </w:r>
      <w:r w:rsidR="00251408" w:rsidRPr="003A58BD">
        <w:rPr>
          <w:sz w:val="26"/>
          <w:szCs w:val="26"/>
        </w:rPr>
        <w:t xml:space="preserve"> на официальном сайте администрации Хасанского муниципального </w:t>
      </w:r>
      <w:r w:rsidR="00AC32DE" w:rsidRPr="003A58BD">
        <w:rPr>
          <w:sz w:val="26"/>
          <w:szCs w:val="26"/>
        </w:rPr>
        <w:t>округа</w:t>
      </w:r>
      <w:r w:rsidR="00251408" w:rsidRPr="003A58B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12DD6" w:rsidRPr="003A58BD" w:rsidRDefault="00512DD6" w:rsidP="00512DD6">
      <w:pPr>
        <w:ind w:firstLine="708"/>
        <w:jc w:val="both"/>
        <w:rPr>
          <w:sz w:val="26"/>
          <w:szCs w:val="26"/>
        </w:rPr>
      </w:pPr>
      <w:r w:rsidRPr="003A58BD">
        <w:rPr>
          <w:sz w:val="26"/>
          <w:szCs w:val="26"/>
        </w:rPr>
        <w:t>Объявила о закрытии публичных слушаний.</w:t>
      </w:r>
    </w:p>
    <w:p w:rsidR="00512DD6" w:rsidRPr="00340822" w:rsidRDefault="00512DD6" w:rsidP="00512DD6">
      <w:pPr>
        <w:ind w:firstLine="708"/>
        <w:jc w:val="both"/>
        <w:rPr>
          <w:sz w:val="28"/>
          <w:szCs w:val="28"/>
        </w:rPr>
      </w:pPr>
    </w:p>
    <w:p w:rsidR="00D935C6" w:rsidRDefault="00D935C6" w:rsidP="00C270DC">
      <w:pPr>
        <w:ind w:firstLine="567"/>
        <w:contextualSpacing/>
        <w:jc w:val="both"/>
        <w:rPr>
          <w:sz w:val="28"/>
          <w:szCs w:val="28"/>
        </w:rPr>
      </w:pPr>
    </w:p>
    <w:p w:rsidR="003A58BD" w:rsidRPr="00B94A3D" w:rsidRDefault="00C270DC" w:rsidP="003A58BD">
      <w:pPr>
        <w:contextualSpacing/>
        <w:jc w:val="both"/>
        <w:rPr>
          <w:sz w:val="26"/>
          <w:szCs w:val="26"/>
        </w:rPr>
      </w:pPr>
      <w:r w:rsidRPr="00B94A3D">
        <w:rPr>
          <w:sz w:val="26"/>
          <w:szCs w:val="26"/>
        </w:rPr>
        <w:t xml:space="preserve">Председательствующий    </w:t>
      </w:r>
      <w:r w:rsidR="00AE6B8D" w:rsidRPr="00B94A3D">
        <w:rPr>
          <w:sz w:val="26"/>
          <w:szCs w:val="26"/>
        </w:rPr>
        <w:t xml:space="preserve">                                        </w:t>
      </w:r>
      <w:r w:rsidR="005C4682" w:rsidRPr="00B94A3D">
        <w:rPr>
          <w:sz w:val="26"/>
          <w:szCs w:val="26"/>
        </w:rPr>
        <w:t xml:space="preserve">      </w:t>
      </w:r>
      <w:r w:rsidR="003A58BD" w:rsidRPr="00B94A3D">
        <w:rPr>
          <w:sz w:val="26"/>
          <w:szCs w:val="26"/>
        </w:rPr>
        <w:t xml:space="preserve">    </w:t>
      </w:r>
      <w:r w:rsidR="005C4682" w:rsidRPr="00B94A3D">
        <w:rPr>
          <w:sz w:val="26"/>
          <w:szCs w:val="26"/>
        </w:rPr>
        <w:t xml:space="preserve">       </w:t>
      </w:r>
      <w:r w:rsidR="003A58BD" w:rsidRPr="00B94A3D">
        <w:rPr>
          <w:sz w:val="26"/>
          <w:szCs w:val="26"/>
        </w:rPr>
        <w:t>О.А. Хмельницкая</w:t>
      </w:r>
    </w:p>
    <w:p w:rsidR="003A58BD" w:rsidRPr="00B94A3D" w:rsidRDefault="003A58BD" w:rsidP="003A58BD">
      <w:pPr>
        <w:contextualSpacing/>
        <w:jc w:val="both"/>
        <w:rPr>
          <w:sz w:val="26"/>
          <w:szCs w:val="26"/>
        </w:rPr>
      </w:pPr>
    </w:p>
    <w:p w:rsidR="000A2E84" w:rsidRPr="00B94A3D" w:rsidRDefault="00C270DC" w:rsidP="003A58BD">
      <w:pPr>
        <w:contextualSpacing/>
        <w:jc w:val="both"/>
        <w:rPr>
          <w:sz w:val="26"/>
          <w:szCs w:val="26"/>
        </w:rPr>
      </w:pPr>
      <w:r w:rsidRPr="00B94A3D">
        <w:rPr>
          <w:sz w:val="26"/>
          <w:szCs w:val="26"/>
        </w:rPr>
        <w:t xml:space="preserve">Секретарь   </w:t>
      </w:r>
      <w:r w:rsidR="00AE6B8D" w:rsidRPr="00B94A3D">
        <w:rPr>
          <w:sz w:val="26"/>
          <w:szCs w:val="26"/>
        </w:rPr>
        <w:t xml:space="preserve">                                                               </w:t>
      </w:r>
      <w:r w:rsidR="003A58BD" w:rsidRPr="00B94A3D">
        <w:rPr>
          <w:sz w:val="26"/>
          <w:szCs w:val="26"/>
        </w:rPr>
        <w:t xml:space="preserve">      </w:t>
      </w:r>
      <w:r w:rsidR="00AE6B8D" w:rsidRPr="00B94A3D">
        <w:rPr>
          <w:sz w:val="26"/>
          <w:szCs w:val="26"/>
        </w:rPr>
        <w:t xml:space="preserve">   </w:t>
      </w:r>
      <w:r w:rsidR="005C4682" w:rsidRPr="00B94A3D">
        <w:rPr>
          <w:sz w:val="26"/>
          <w:szCs w:val="26"/>
        </w:rPr>
        <w:t xml:space="preserve">              </w:t>
      </w:r>
      <w:r w:rsidR="00B94A3D" w:rsidRPr="00B94A3D">
        <w:rPr>
          <w:sz w:val="26"/>
          <w:szCs w:val="26"/>
        </w:rPr>
        <w:t>А.Н. Сваржинская</w:t>
      </w:r>
    </w:p>
    <w:p w:rsidR="00376386" w:rsidRPr="00B94A3D" w:rsidRDefault="00376386" w:rsidP="001E28F6">
      <w:pPr>
        <w:ind w:firstLine="567"/>
        <w:contextualSpacing/>
        <w:jc w:val="both"/>
        <w:rPr>
          <w:sz w:val="26"/>
          <w:szCs w:val="26"/>
        </w:rPr>
      </w:pPr>
    </w:p>
    <w:sectPr w:rsidR="00376386" w:rsidRPr="00B94A3D" w:rsidSect="008D0916">
      <w:headerReference w:type="default" r:id="rId7"/>
      <w:footerReference w:type="even" r:id="rId8"/>
      <w:footerReference w:type="default" r:id="rId9"/>
      <w:pgSz w:w="11906" w:h="16838"/>
      <w:pgMar w:top="1418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A7" w:rsidRDefault="007947A7">
      <w:r>
        <w:separator/>
      </w:r>
    </w:p>
  </w:endnote>
  <w:endnote w:type="continuationSeparator" w:id="0">
    <w:p w:rsidR="007947A7" w:rsidRDefault="0079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35" w:rsidRDefault="00810C19" w:rsidP="00204B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11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1135" w:rsidRDefault="00371135" w:rsidP="00204B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35" w:rsidRDefault="00371135" w:rsidP="00204B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A7" w:rsidRDefault="007947A7">
      <w:r>
        <w:separator/>
      </w:r>
    </w:p>
  </w:footnote>
  <w:footnote w:type="continuationSeparator" w:id="0">
    <w:p w:rsidR="007947A7" w:rsidRDefault="0079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74" w:rsidRDefault="00810C19">
    <w:pPr>
      <w:pStyle w:val="ab"/>
      <w:jc w:val="right"/>
    </w:pPr>
    <w:fldSimple w:instr=" PAGE   \* MERGEFORMAT ">
      <w:r w:rsidR="00B94A3D">
        <w:rPr>
          <w:noProof/>
        </w:rPr>
        <w:t>2</w:t>
      </w:r>
    </w:fldSimple>
  </w:p>
  <w:p w:rsidR="003C0774" w:rsidRDefault="003C07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58C"/>
    <w:multiLevelType w:val="hybridMultilevel"/>
    <w:tmpl w:val="85126A76"/>
    <w:lvl w:ilvl="0" w:tplc="A54249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45575"/>
    <w:multiLevelType w:val="hybridMultilevel"/>
    <w:tmpl w:val="AAEEFAD2"/>
    <w:lvl w:ilvl="0" w:tplc="4D1EE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87656"/>
    <w:multiLevelType w:val="multilevel"/>
    <w:tmpl w:val="375629AA"/>
    <w:lvl w:ilvl="0">
      <w:start w:val="4"/>
      <w:numFmt w:val="decimalZero"/>
      <w:lvlText w:val="%1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5400"/>
      </w:pPr>
      <w:rPr>
        <w:rFonts w:hint="default"/>
      </w:rPr>
    </w:lvl>
  </w:abstractNum>
  <w:abstractNum w:abstractNumId="3">
    <w:nsid w:val="0DB92415"/>
    <w:multiLevelType w:val="hybridMultilevel"/>
    <w:tmpl w:val="CED2F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6DAF"/>
    <w:multiLevelType w:val="hybridMultilevel"/>
    <w:tmpl w:val="27A89FAC"/>
    <w:lvl w:ilvl="0" w:tplc="FD60F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D0423"/>
    <w:multiLevelType w:val="hybridMultilevel"/>
    <w:tmpl w:val="64544ED6"/>
    <w:lvl w:ilvl="0" w:tplc="E648E42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3420AE"/>
    <w:multiLevelType w:val="hybridMultilevel"/>
    <w:tmpl w:val="49E2DC90"/>
    <w:lvl w:ilvl="0" w:tplc="B46C39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07459"/>
    <w:multiLevelType w:val="hybridMultilevel"/>
    <w:tmpl w:val="4A061F7C"/>
    <w:lvl w:ilvl="0" w:tplc="C14AE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6F27AD"/>
    <w:multiLevelType w:val="multilevel"/>
    <w:tmpl w:val="7F4E3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20647B"/>
    <w:multiLevelType w:val="hybridMultilevel"/>
    <w:tmpl w:val="8A1E20FE"/>
    <w:lvl w:ilvl="0" w:tplc="D2545A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16418"/>
    <w:multiLevelType w:val="hybridMultilevel"/>
    <w:tmpl w:val="CEBEFE62"/>
    <w:lvl w:ilvl="0" w:tplc="E8E42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D619A3"/>
    <w:multiLevelType w:val="hybridMultilevel"/>
    <w:tmpl w:val="5C5A5EBA"/>
    <w:lvl w:ilvl="0" w:tplc="7E48EC50">
      <w:start w:val="3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B55D9A"/>
    <w:multiLevelType w:val="hybridMultilevel"/>
    <w:tmpl w:val="7034EF24"/>
    <w:lvl w:ilvl="0" w:tplc="C144C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265140"/>
    <w:multiLevelType w:val="hybridMultilevel"/>
    <w:tmpl w:val="1D583234"/>
    <w:lvl w:ilvl="0" w:tplc="F71A5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E82"/>
    <w:rsid w:val="000034F1"/>
    <w:rsid w:val="000118BD"/>
    <w:rsid w:val="00013C7E"/>
    <w:rsid w:val="00013EFC"/>
    <w:rsid w:val="00015E96"/>
    <w:rsid w:val="00017923"/>
    <w:rsid w:val="000203BC"/>
    <w:rsid w:val="000217EC"/>
    <w:rsid w:val="00025D49"/>
    <w:rsid w:val="0003216F"/>
    <w:rsid w:val="00037AA5"/>
    <w:rsid w:val="00040A06"/>
    <w:rsid w:val="000435F6"/>
    <w:rsid w:val="00043FF2"/>
    <w:rsid w:val="000448E2"/>
    <w:rsid w:val="00045851"/>
    <w:rsid w:val="00053440"/>
    <w:rsid w:val="000552AD"/>
    <w:rsid w:val="000553B3"/>
    <w:rsid w:val="00064077"/>
    <w:rsid w:val="000654D5"/>
    <w:rsid w:val="00066448"/>
    <w:rsid w:val="00074D59"/>
    <w:rsid w:val="000766C6"/>
    <w:rsid w:val="00082729"/>
    <w:rsid w:val="00085DD3"/>
    <w:rsid w:val="000874C8"/>
    <w:rsid w:val="00090B2D"/>
    <w:rsid w:val="00090C5E"/>
    <w:rsid w:val="000919B9"/>
    <w:rsid w:val="00091ADF"/>
    <w:rsid w:val="000937A2"/>
    <w:rsid w:val="000945D7"/>
    <w:rsid w:val="00097385"/>
    <w:rsid w:val="000A1CCE"/>
    <w:rsid w:val="000A2E84"/>
    <w:rsid w:val="000A58E0"/>
    <w:rsid w:val="000B1C3E"/>
    <w:rsid w:val="000B373D"/>
    <w:rsid w:val="000B6E3E"/>
    <w:rsid w:val="000C1333"/>
    <w:rsid w:val="000C193A"/>
    <w:rsid w:val="000C2316"/>
    <w:rsid w:val="000C35FF"/>
    <w:rsid w:val="000C59CD"/>
    <w:rsid w:val="000D1CA5"/>
    <w:rsid w:val="000D2039"/>
    <w:rsid w:val="000D29A6"/>
    <w:rsid w:val="000D2FDE"/>
    <w:rsid w:val="000D35BE"/>
    <w:rsid w:val="000D4493"/>
    <w:rsid w:val="000E167D"/>
    <w:rsid w:val="000E2D35"/>
    <w:rsid w:val="000F08E2"/>
    <w:rsid w:val="000F10F8"/>
    <w:rsid w:val="000F2580"/>
    <w:rsid w:val="000F40F4"/>
    <w:rsid w:val="000F63E7"/>
    <w:rsid w:val="0010168E"/>
    <w:rsid w:val="001066B6"/>
    <w:rsid w:val="001104F4"/>
    <w:rsid w:val="00110F14"/>
    <w:rsid w:val="0011437A"/>
    <w:rsid w:val="001211D2"/>
    <w:rsid w:val="00121714"/>
    <w:rsid w:val="00122915"/>
    <w:rsid w:val="00126837"/>
    <w:rsid w:val="00127616"/>
    <w:rsid w:val="00132A27"/>
    <w:rsid w:val="00141383"/>
    <w:rsid w:val="00145A34"/>
    <w:rsid w:val="001515A9"/>
    <w:rsid w:val="00157BA7"/>
    <w:rsid w:val="001620B3"/>
    <w:rsid w:val="00162FCC"/>
    <w:rsid w:val="0016375B"/>
    <w:rsid w:val="00174AF0"/>
    <w:rsid w:val="00175AD0"/>
    <w:rsid w:val="0017625F"/>
    <w:rsid w:val="00176918"/>
    <w:rsid w:val="00176C76"/>
    <w:rsid w:val="0017763C"/>
    <w:rsid w:val="00177D3C"/>
    <w:rsid w:val="00181653"/>
    <w:rsid w:val="00182B45"/>
    <w:rsid w:val="00183DA3"/>
    <w:rsid w:val="00184A10"/>
    <w:rsid w:val="0018607F"/>
    <w:rsid w:val="00187036"/>
    <w:rsid w:val="00190319"/>
    <w:rsid w:val="0019114C"/>
    <w:rsid w:val="0019183D"/>
    <w:rsid w:val="0019275F"/>
    <w:rsid w:val="0019360C"/>
    <w:rsid w:val="001942BE"/>
    <w:rsid w:val="001A0C4A"/>
    <w:rsid w:val="001A47BF"/>
    <w:rsid w:val="001A6930"/>
    <w:rsid w:val="001B1790"/>
    <w:rsid w:val="001B2489"/>
    <w:rsid w:val="001B39D5"/>
    <w:rsid w:val="001B6D2F"/>
    <w:rsid w:val="001B6E57"/>
    <w:rsid w:val="001C0159"/>
    <w:rsid w:val="001C2532"/>
    <w:rsid w:val="001C54D0"/>
    <w:rsid w:val="001C6F2C"/>
    <w:rsid w:val="001D0A0A"/>
    <w:rsid w:val="001D108B"/>
    <w:rsid w:val="001D4604"/>
    <w:rsid w:val="001D4B5A"/>
    <w:rsid w:val="001D68BB"/>
    <w:rsid w:val="001D7B3F"/>
    <w:rsid w:val="001E1649"/>
    <w:rsid w:val="001E28F6"/>
    <w:rsid w:val="001E3303"/>
    <w:rsid w:val="001E6655"/>
    <w:rsid w:val="001E6E07"/>
    <w:rsid w:val="001E700C"/>
    <w:rsid w:val="001E7472"/>
    <w:rsid w:val="001F00DE"/>
    <w:rsid w:val="001F57AD"/>
    <w:rsid w:val="001F5B1E"/>
    <w:rsid w:val="001F5C77"/>
    <w:rsid w:val="001F74AA"/>
    <w:rsid w:val="0020008D"/>
    <w:rsid w:val="00204B23"/>
    <w:rsid w:val="002062A7"/>
    <w:rsid w:val="00212FDE"/>
    <w:rsid w:val="00213729"/>
    <w:rsid w:val="00214201"/>
    <w:rsid w:val="002145BC"/>
    <w:rsid w:val="0021480D"/>
    <w:rsid w:val="0021672A"/>
    <w:rsid w:val="00217158"/>
    <w:rsid w:val="00226597"/>
    <w:rsid w:val="00226F49"/>
    <w:rsid w:val="00227955"/>
    <w:rsid w:val="00227B75"/>
    <w:rsid w:val="00230266"/>
    <w:rsid w:val="00230BF9"/>
    <w:rsid w:val="002319A4"/>
    <w:rsid w:val="0023201B"/>
    <w:rsid w:val="00232288"/>
    <w:rsid w:val="00232A78"/>
    <w:rsid w:val="00237F04"/>
    <w:rsid w:val="00240937"/>
    <w:rsid w:val="002430B0"/>
    <w:rsid w:val="002443E1"/>
    <w:rsid w:val="00246142"/>
    <w:rsid w:val="00250069"/>
    <w:rsid w:val="002509AE"/>
    <w:rsid w:val="00251408"/>
    <w:rsid w:val="002523EC"/>
    <w:rsid w:val="00253F95"/>
    <w:rsid w:val="0025782F"/>
    <w:rsid w:val="00261ED0"/>
    <w:rsid w:val="00263DCE"/>
    <w:rsid w:val="002667CA"/>
    <w:rsid w:val="00266F45"/>
    <w:rsid w:val="00267BB3"/>
    <w:rsid w:val="00275649"/>
    <w:rsid w:val="00280AA6"/>
    <w:rsid w:val="00281689"/>
    <w:rsid w:val="002818AA"/>
    <w:rsid w:val="002818EE"/>
    <w:rsid w:val="0028286A"/>
    <w:rsid w:val="00283983"/>
    <w:rsid w:val="00284801"/>
    <w:rsid w:val="00285D37"/>
    <w:rsid w:val="0029178B"/>
    <w:rsid w:val="00293415"/>
    <w:rsid w:val="002958DB"/>
    <w:rsid w:val="00297116"/>
    <w:rsid w:val="002A1FE7"/>
    <w:rsid w:val="002A4715"/>
    <w:rsid w:val="002B337F"/>
    <w:rsid w:val="002B4DD5"/>
    <w:rsid w:val="002B571C"/>
    <w:rsid w:val="002C37CD"/>
    <w:rsid w:val="002C47A6"/>
    <w:rsid w:val="002C730A"/>
    <w:rsid w:val="002C771E"/>
    <w:rsid w:val="002D0C5A"/>
    <w:rsid w:val="002D13B2"/>
    <w:rsid w:val="002D39AE"/>
    <w:rsid w:val="002D52E1"/>
    <w:rsid w:val="002D5A75"/>
    <w:rsid w:val="002D74F9"/>
    <w:rsid w:val="002E2130"/>
    <w:rsid w:val="002E7A0E"/>
    <w:rsid w:val="002F3C1C"/>
    <w:rsid w:val="002F4900"/>
    <w:rsid w:val="002F68EA"/>
    <w:rsid w:val="00307338"/>
    <w:rsid w:val="00307DD4"/>
    <w:rsid w:val="00311142"/>
    <w:rsid w:val="003127CA"/>
    <w:rsid w:val="00313F63"/>
    <w:rsid w:val="00313F86"/>
    <w:rsid w:val="003140D3"/>
    <w:rsid w:val="00316F27"/>
    <w:rsid w:val="003207C9"/>
    <w:rsid w:val="003213E6"/>
    <w:rsid w:val="0032147C"/>
    <w:rsid w:val="00321497"/>
    <w:rsid w:val="00323D84"/>
    <w:rsid w:val="0033287C"/>
    <w:rsid w:val="00334603"/>
    <w:rsid w:val="00340822"/>
    <w:rsid w:val="0034143C"/>
    <w:rsid w:val="00342FFB"/>
    <w:rsid w:val="003435F4"/>
    <w:rsid w:val="003436E6"/>
    <w:rsid w:val="00347DD2"/>
    <w:rsid w:val="003500C5"/>
    <w:rsid w:val="003506AA"/>
    <w:rsid w:val="00351733"/>
    <w:rsid w:val="0035477B"/>
    <w:rsid w:val="00361F41"/>
    <w:rsid w:val="00364D37"/>
    <w:rsid w:val="00366845"/>
    <w:rsid w:val="00367113"/>
    <w:rsid w:val="00371135"/>
    <w:rsid w:val="00374E4B"/>
    <w:rsid w:val="00375E47"/>
    <w:rsid w:val="00376386"/>
    <w:rsid w:val="00376E02"/>
    <w:rsid w:val="00380982"/>
    <w:rsid w:val="00387B50"/>
    <w:rsid w:val="0039142B"/>
    <w:rsid w:val="003918E0"/>
    <w:rsid w:val="00392473"/>
    <w:rsid w:val="00394CAA"/>
    <w:rsid w:val="00395B8C"/>
    <w:rsid w:val="00395DCA"/>
    <w:rsid w:val="00397BD3"/>
    <w:rsid w:val="003A068C"/>
    <w:rsid w:val="003A1943"/>
    <w:rsid w:val="003A1F8B"/>
    <w:rsid w:val="003A255F"/>
    <w:rsid w:val="003A58BD"/>
    <w:rsid w:val="003A6075"/>
    <w:rsid w:val="003A75A9"/>
    <w:rsid w:val="003B11BE"/>
    <w:rsid w:val="003B282F"/>
    <w:rsid w:val="003B2FC0"/>
    <w:rsid w:val="003B5BB9"/>
    <w:rsid w:val="003B7099"/>
    <w:rsid w:val="003B78B4"/>
    <w:rsid w:val="003B7FA7"/>
    <w:rsid w:val="003C00B5"/>
    <w:rsid w:val="003C01E7"/>
    <w:rsid w:val="003C0774"/>
    <w:rsid w:val="003C6EED"/>
    <w:rsid w:val="003C737C"/>
    <w:rsid w:val="003C743B"/>
    <w:rsid w:val="003C77CB"/>
    <w:rsid w:val="003D0A07"/>
    <w:rsid w:val="003D1A1D"/>
    <w:rsid w:val="003D4428"/>
    <w:rsid w:val="003D6E25"/>
    <w:rsid w:val="003D7309"/>
    <w:rsid w:val="003E5C2F"/>
    <w:rsid w:val="003E6F56"/>
    <w:rsid w:val="003F0F67"/>
    <w:rsid w:val="003F10A7"/>
    <w:rsid w:val="003F112E"/>
    <w:rsid w:val="003F15F5"/>
    <w:rsid w:val="003F271D"/>
    <w:rsid w:val="003F47A5"/>
    <w:rsid w:val="003F618D"/>
    <w:rsid w:val="004015FE"/>
    <w:rsid w:val="00401A48"/>
    <w:rsid w:val="0040282F"/>
    <w:rsid w:val="00405A04"/>
    <w:rsid w:val="00406DAA"/>
    <w:rsid w:val="00407E75"/>
    <w:rsid w:val="0041080E"/>
    <w:rsid w:val="004169ED"/>
    <w:rsid w:val="00416BF3"/>
    <w:rsid w:val="00416D50"/>
    <w:rsid w:val="00420A2B"/>
    <w:rsid w:val="004227BE"/>
    <w:rsid w:val="00423342"/>
    <w:rsid w:val="00423AFE"/>
    <w:rsid w:val="0042590E"/>
    <w:rsid w:val="00425D03"/>
    <w:rsid w:val="004276FB"/>
    <w:rsid w:val="00427BD5"/>
    <w:rsid w:val="00430056"/>
    <w:rsid w:val="00430219"/>
    <w:rsid w:val="00430B8F"/>
    <w:rsid w:val="004374F4"/>
    <w:rsid w:val="00440D44"/>
    <w:rsid w:val="00441B40"/>
    <w:rsid w:val="00441DD6"/>
    <w:rsid w:val="004430A4"/>
    <w:rsid w:val="0044658A"/>
    <w:rsid w:val="00447ACA"/>
    <w:rsid w:val="004505DA"/>
    <w:rsid w:val="0045108B"/>
    <w:rsid w:val="004515BD"/>
    <w:rsid w:val="004519B5"/>
    <w:rsid w:val="00451ABC"/>
    <w:rsid w:val="004550F3"/>
    <w:rsid w:val="0045537D"/>
    <w:rsid w:val="0045644A"/>
    <w:rsid w:val="0045685A"/>
    <w:rsid w:val="00457A1C"/>
    <w:rsid w:val="00463A71"/>
    <w:rsid w:val="00464541"/>
    <w:rsid w:val="004646EF"/>
    <w:rsid w:val="00464B63"/>
    <w:rsid w:val="00465CF1"/>
    <w:rsid w:val="0046691C"/>
    <w:rsid w:val="00470CE9"/>
    <w:rsid w:val="00471AAE"/>
    <w:rsid w:val="00475B38"/>
    <w:rsid w:val="00475EF5"/>
    <w:rsid w:val="00487356"/>
    <w:rsid w:val="00487BC0"/>
    <w:rsid w:val="004906C3"/>
    <w:rsid w:val="004916C6"/>
    <w:rsid w:val="004925CD"/>
    <w:rsid w:val="00492618"/>
    <w:rsid w:val="00494898"/>
    <w:rsid w:val="00495CBF"/>
    <w:rsid w:val="00496545"/>
    <w:rsid w:val="00496827"/>
    <w:rsid w:val="004A04BF"/>
    <w:rsid w:val="004A7C9A"/>
    <w:rsid w:val="004B0E5D"/>
    <w:rsid w:val="004B685E"/>
    <w:rsid w:val="004B70DE"/>
    <w:rsid w:val="004C0B85"/>
    <w:rsid w:val="004C0E63"/>
    <w:rsid w:val="004C1466"/>
    <w:rsid w:val="004C15EF"/>
    <w:rsid w:val="004C4F4A"/>
    <w:rsid w:val="004C5EA7"/>
    <w:rsid w:val="004D04A3"/>
    <w:rsid w:val="004E1728"/>
    <w:rsid w:val="004E21A3"/>
    <w:rsid w:val="004E4F69"/>
    <w:rsid w:val="004E799C"/>
    <w:rsid w:val="004F1BF9"/>
    <w:rsid w:val="004F20C3"/>
    <w:rsid w:val="004F226D"/>
    <w:rsid w:val="004F2B15"/>
    <w:rsid w:val="004F3E95"/>
    <w:rsid w:val="004F4FF7"/>
    <w:rsid w:val="00500983"/>
    <w:rsid w:val="005019DA"/>
    <w:rsid w:val="0050294A"/>
    <w:rsid w:val="00502CD3"/>
    <w:rsid w:val="00503405"/>
    <w:rsid w:val="00504471"/>
    <w:rsid w:val="00504A23"/>
    <w:rsid w:val="0050584E"/>
    <w:rsid w:val="005069E5"/>
    <w:rsid w:val="005112D9"/>
    <w:rsid w:val="00511641"/>
    <w:rsid w:val="00512DD6"/>
    <w:rsid w:val="00513B8F"/>
    <w:rsid w:val="0052177A"/>
    <w:rsid w:val="00522F30"/>
    <w:rsid w:val="00524468"/>
    <w:rsid w:val="0052585B"/>
    <w:rsid w:val="005269D2"/>
    <w:rsid w:val="005315EF"/>
    <w:rsid w:val="005336CA"/>
    <w:rsid w:val="00533D35"/>
    <w:rsid w:val="00536363"/>
    <w:rsid w:val="0053685B"/>
    <w:rsid w:val="00537E39"/>
    <w:rsid w:val="005422B0"/>
    <w:rsid w:val="00542F5D"/>
    <w:rsid w:val="00545BE0"/>
    <w:rsid w:val="00550BEC"/>
    <w:rsid w:val="00556C11"/>
    <w:rsid w:val="00557086"/>
    <w:rsid w:val="00557BF6"/>
    <w:rsid w:val="005603C6"/>
    <w:rsid w:val="005609F9"/>
    <w:rsid w:val="00560E28"/>
    <w:rsid w:val="005612C3"/>
    <w:rsid w:val="00567D76"/>
    <w:rsid w:val="005752BF"/>
    <w:rsid w:val="00576C31"/>
    <w:rsid w:val="005773AD"/>
    <w:rsid w:val="005773C9"/>
    <w:rsid w:val="00581634"/>
    <w:rsid w:val="00582AA8"/>
    <w:rsid w:val="005850AE"/>
    <w:rsid w:val="00587314"/>
    <w:rsid w:val="005876A1"/>
    <w:rsid w:val="00587DB3"/>
    <w:rsid w:val="00590674"/>
    <w:rsid w:val="00590688"/>
    <w:rsid w:val="00591242"/>
    <w:rsid w:val="0059335E"/>
    <w:rsid w:val="00593E19"/>
    <w:rsid w:val="005953F7"/>
    <w:rsid w:val="005A22EC"/>
    <w:rsid w:val="005A2B71"/>
    <w:rsid w:val="005B0FD5"/>
    <w:rsid w:val="005B2E98"/>
    <w:rsid w:val="005B32E8"/>
    <w:rsid w:val="005C12BD"/>
    <w:rsid w:val="005C3688"/>
    <w:rsid w:val="005C4682"/>
    <w:rsid w:val="005C4ECD"/>
    <w:rsid w:val="005C7A40"/>
    <w:rsid w:val="005C7D68"/>
    <w:rsid w:val="005D152E"/>
    <w:rsid w:val="005D61FF"/>
    <w:rsid w:val="005E005B"/>
    <w:rsid w:val="005E0607"/>
    <w:rsid w:val="005E46FD"/>
    <w:rsid w:val="005E5531"/>
    <w:rsid w:val="005F148B"/>
    <w:rsid w:val="005F25AD"/>
    <w:rsid w:val="005F7E82"/>
    <w:rsid w:val="00604199"/>
    <w:rsid w:val="00604640"/>
    <w:rsid w:val="00607BD2"/>
    <w:rsid w:val="006103FD"/>
    <w:rsid w:val="00612F7C"/>
    <w:rsid w:val="00613126"/>
    <w:rsid w:val="00620E5D"/>
    <w:rsid w:val="0062246B"/>
    <w:rsid w:val="006271AB"/>
    <w:rsid w:val="00630FFA"/>
    <w:rsid w:val="0063397B"/>
    <w:rsid w:val="00636434"/>
    <w:rsid w:val="00640FD2"/>
    <w:rsid w:val="00641A53"/>
    <w:rsid w:val="0064540F"/>
    <w:rsid w:val="00647A1D"/>
    <w:rsid w:val="00660ECA"/>
    <w:rsid w:val="00662CB6"/>
    <w:rsid w:val="00663356"/>
    <w:rsid w:val="00663991"/>
    <w:rsid w:val="00664085"/>
    <w:rsid w:val="00665353"/>
    <w:rsid w:val="006654E5"/>
    <w:rsid w:val="006658C4"/>
    <w:rsid w:val="00666F03"/>
    <w:rsid w:val="006707A3"/>
    <w:rsid w:val="00671BBD"/>
    <w:rsid w:val="00673A0B"/>
    <w:rsid w:val="00673ABD"/>
    <w:rsid w:val="00673C2B"/>
    <w:rsid w:val="0067790E"/>
    <w:rsid w:val="006826A9"/>
    <w:rsid w:val="00687773"/>
    <w:rsid w:val="006908E9"/>
    <w:rsid w:val="00691A5E"/>
    <w:rsid w:val="00692BB2"/>
    <w:rsid w:val="00692CBA"/>
    <w:rsid w:val="00693679"/>
    <w:rsid w:val="006A042B"/>
    <w:rsid w:val="006A1370"/>
    <w:rsid w:val="006A2FD3"/>
    <w:rsid w:val="006A476E"/>
    <w:rsid w:val="006A67A9"/>
    <w:rsid w:val="006B3850"/>
    <w:rsid w:val="006B3F63"/>
    <w:rsid w:val="006B6920"/>
    <w:rsid w:val="006B741D"/>
    <w:rsid w:val="006C1508"/>
    <w:rsid w:val="006C2578"/>
    <w:rsid w:val="006C4A98"/>
    <w:rsid w:val="006C5173"/>
    <w:rsid w:val="006D3920"/>
    <w:rsid w:val="006E0E77"/>
    <w:rsid w:val="006E1242"/>
    <w:rsid w:val="006E458F"/>
    <w:rsid w:val="006E6E8D"/>
    <w:rsid w:val="006F0A33"/>
    <w:rsid w:val="006F1F57"/>
    <w:rsid w:val="006F3F03"/>
    <w:rsid w:val="006F3F40"/>
    <w:rsid w:val="006F5F9B"/>
    <w:rsid w:val="006F74E1"/>
    <w:rsid w:val="006F763D"/>
    <w:rsid w:val="007019FD"/>
    <w:rsid w:val="00703687"/>
    <w:rsid w:val="00704AE2"/>
    <w:rsid w:val="00705F90"/>
    <w:rsid w:val="007075F7"/>
    <w:rsid w:val="0071298F"/>
    <w:rsid w:val="00714E39"/>
    <w:rsid w:val="0071512B"/>
    <w:rsid w:val="00717173"/>
    <w:rsid w:val="0071758A"/>
    <w:rsid w:val="007207E5"/>
    <w:rsid w:val="00720879"/>
    <w:rsid w:val="00721BE5"/>
    <w:rsid w:val="007255F8"/>
    <w:rsid w:val="007260FF"/>
    <w:rsid w:val="0073038E"/>
    <w:rsid w:val="00730AAC"/>
    <w:rsid w:val="007314BC"/>
    <w:rsid w:val="00732B7E"/>
    <w:rsid w:val="00735944"/>
    <w:rsid w:val="007433D6"/>
    <w:rsid w:val="00746A2A"/>
    <w:rsid w:val="007502F4"/>
    <w:rsid w:val="007543EC"/>
    <w:rsid w:val="007604A5"/>
    <w:rsid w:val="0076343F"/>
    <w:rsid w:val="00767CEC"/>
    <w:rsid w:val="00770A62"/>
    <w:rsid w:val="0077133E"/>
    <w:rsid w:val="007716BF"/>
    <w:rsid w:val="0077189A"/>
    <w:rsid w:val="00772AD4"/>
    <w:rsid w:val="0077549B"/>
    <w:rsid w:val="007754D5"/>
    <w:rsid w:val="007805D2"/>
    <w:rsid w:val="00781E5E"/>
    <w:rsid w:val="00782049"/>
    <w:rsid w:val="0078322F"/>
    <w:rsid w:val="0078591F"/>
    <w:rsid w:val="00785D91"/>
    <w:rsid w:val="00786C07"/>
    <w:rsid w:val="00793C47"/>
    <w:rsid w:val="007947A7"/>
    <w:rsid w:val="007955D6"/>
    <w:rsid w:val="007A0D1C"/>
    <w:rsid w:val="007A1B06"/>
    <w:rsid w:val="007A4C77"/>
    <w:rsid w:val="007A4D9F"/>
    <w:rsid w:val="007A51CB"/>
    <w:rsid w:val="007A5403"/>
    <w:rsid w:val="007A6D01"/>
    <w:rsid w:val="007B1085"/>
    <w:rsid w:val="007B2EB7"/>
    <w:rsid w:val="007B4913"/>
    <w:rsid w:val="007B4CF7"/>
    <w:rsid w:val="007C23A7"/>
    <w:rsid w:val="007D0096"/>
    <w:rsid w:val="007D1BD7"/>
    <w:rsid w:val="007D385C"/>
    <w:rsid w:val="007E0D85"/>
    <w:rsid w:val="007E121A"/>
    <w:rsid w:val="007E5AC9"/>
    <w:rsid w:val="007E6201"/>
    <w:rsid w:val="007E6387"/>
    <w:rsid w:val="007F0452"/>
    <w:rsid w:val="007F07DA"/>
    <w:rsid w:val="007F19A2"/>
    <w:rsid w:val="007F2987"/>
    <w:rsid w:val="007F4124"/>
    <w:rsid w:val="007F4942"/>
    <w:rsid w:val="007F4DA3"/>
    <w:rsid w:val="007F4E2A"/>
    <w:rsid w:val="007F5646"/>
    <w:rsid w:val="007F5AE2"/>
    <w:rsid w:val="007F60E4"/>
    <w:rsid w:val="007F690E"/>
    <w:rsid w:val="007F6EDF"/>
    <w:rsid w:val="008031DA"/>
    <w:rsid w:val="0080448B"/>
    <w:rsid w:val="00806A30"/>
    <w:rsid w:val="00810C19"/>
    <w:rsid w:val="00813E11"/>
    <w:rsid w:val="00814579"/>
    <w:rsid w:val="00814CC8"/>
    <w:rsid w:val="008162A4"/>
    <w:rsid w:val="0081796E"/>
    <w:rsid w:val="00817BE5"/>
    <w:rsid w:val="008236AC"/>
    <w:rsid w:val="00825173"/>
    <w:rsid w:val="00825EAE"/>
    <w:rsid w:val="00827642"/>
    <w:rsid w:val="008313BB"/>
    <w:rsid w:val="00831401"/>
    <w:rsid w:val="008325C3"/>
    <w:rsid w:val="00836347"/>
    <w:rsid w:val="00836B44"/>
    <w:rsid w:val="00837FC3"/>
    <w:rsid w:val="00841DFF"/>
    <w:rsid w:val="00847004"/>
    <w:rsid w:val="008470AE"/>
    <w:rsid w:val="008475DE"/>
    <w:rsid w:val="008505C2"/>
    <w:rsid w:val="0085275E"/>
    <w:rsid w:val="008564E5"/>
    <w:rsid w:val="00857622"/>
    <w:rsid w:val="00857A35"/>
    <w:rsid w:val="008609E4"/>
    <w:rsid w:val="008616F3"/>
    <w:rsid w:val="00862ACC"/>
    <w:rsid w:val="0086482A"/>
    <w:rsid w:val="00867DB5"/>
    <w:rsid w:val="00874485"/>
    <w:rsid w:val="00874F38"/>
    <w:rsid w:val="00881E23"/>
    <w:rsid w:val="00883752"/>
    <w:rsid w:val="008838BC"/>
    <w:rsid w:val="0088583C"/>
    <w:rsid w:val="008939FA"/>
    <w:rsid w:val="00894BB9"/>
    <w:rsid w:val="00896D37"/>
    <w:rsid w:val="008A0B21"/>
    <w:rsid w:val="008A1B93"/>
    <w:rsid w:val="008A3F18"/>
    <w:rsid w:val="008A72E1"/>
    <w:rsid w:val="008B01F2"/>
    <w:rsid w:val="008B1D74"/>
    <w:rsid w:val="008B23FB"/>
    <w:rsid w:val="008B35F2"/>
    <w:rsid w:val="008B3ACB"/>
    <w:rsid w:val="008B3F63"/>
    <w:rsid w:val="008C043B"/>
    <w:rsid w:val="008C136B"/>
    <w:rsid w:val="008C28E5"/>
    <w:rsid w:val="008C499C"/>
    <w:rsid w:val="008C6ED9"/>
    <w:rsid w:val="008C71BC"/>
    <w:rsid w:val="008C72DB"/>
    <w:rsid w:val="008C7825"/>
    <w:rsid w:val="008D0916"/>
    <w:rsid w:val="008D308A"/>
    <w:rsid w:val="008D4CE0"/>
    <w:rsid w:val="008D5F2F"/>
    <w:rsid w:val="008D7D47"/>
    <w:rsid w:val="008E1075"/>
    <w:rsid w:val="008E1363"/>
    <w:rsid w:val="008E17AB"/>
    <w:rsid w:val="008E3023"/>
    <w:rsid w:val="008E3211"/>
    <w:rsid w:val="008E3F25"/>
    <w:rsid w:val="008E4B0B"/>
    <w:rsid w:val="008E5A35"/>
    <w:rsid w:val="008F048F"/>
    <w:rsid w:val="008F2D9A"/>
    <w:rsid w:val="008F6206"/>
    <w:rsid w:val="008F72C0"/>
    <w:rsid w:val="008F7702"/>
    <w:rsid w:val="008F7882"/>
    <w:rsid w:val="00900EB5"/>
    <w:rsid w:val="009021F0"/>
    <w:rsid w:val="009049DE"/>
    <w:rsid w:val="00905C2E"/>
    <w:rsid w:val="00907DAE"/>
    <w:rsid w:val="00910BD4"/>
    <w:rsid w:val="00911B84"/>
    <w:rsid w:val="00911D84"/>
    <w:rsid w:val="009141C8"/>
    <w:rsid w:val="009160D1"/>
    <w:rsid w:val="00916452"/>
    <w:rsid w:val="0091787C"/>
    <w:rsid w:val="0092455A"/>
    <w:rsid w:val="00926BAB"/>
    <w:rsid w:val="00931350"/>
    <w:rsid w:val="0093234C"/>
    <w:rsid w:val="00934C8D"/>
    <w:rsid w:val="00935324"/>
    <w:rsid w:val="00936138"/>
    <w:rsid w:val="009370A5"/>
    <w:rsid w:val="00937B73"/>
    <w:rsid w:val="009408C3"/>
    <w:rsid w:val="00940FD2"/>
    <w:rsid w:val="009455DC"/>
    <w:rsid w:val="009461A5"/>
    <w:rsid w:val="00950181"/>
    <w:rsid w:val="0095080E"/>
    <w:rsid w:val="00952FB9"/>
    <w:rsid w:val="00953559"/>
    <w:rsid w:val="009549F9"/>
    <w:rsid w:val="00954D3C"/>
    <w:rsid w:val="00957133"/>
    <w:rsid w:val="0095768E"/>
    <w:rsid w:val="009576EC"/>
    <w:rsid w:val="00957A23"/>
    <w:rsid w:val="00961087"/>
    <w:rsid w:val="00961725"/>
    <w:rsid w:val="009621A0"/>
    <w:rsid w:val="0096284B"/>
    <w:rsid w:val="00967277"/>
    <w:rsid w:val="009674BB"/>
    <w:rsid w:val="009700F6"/>
    <w:rsid w:val="00970F3B"/>
    <w:rsid w:val="00971033"/>
    <w:rsid w:val="009717FF"/>
    <w:rsid w:val="00973102"/>
    <w:rsid w:val="009754FC"/>
    <w:rsid w:val="009805A6"/>
    <w:rsid w:val="00980AEB"/>
    <w:rsid w:val="00980BCD"/>
    <w:rsid w:val="00981C1D"/>
    <w:rsid w:val="00982CEB"/>
    <w:rsid w:val="00984911"/>
    <w:rsid w:val="009918FC"/>
    <w:rsid w:val="009928C0"/>
    <w:rsid w:val="00992E1B"/>
    <w:rsid w:val="00997747"/>
    <w:rsid w:val="009A02BA"/>
    <w:rsid w:val="009A0543"/>
    <w:rsid w:val="009A6AE3"/>
    <w:rsid w:val="009A71D7"/>
    <w:rsid w:val="009B27CC"/>
    <w:rsid w:val="009B3F75"/>
    <w:rsid w:val="009C1A1F"/>
    <w:rsid w:val="009C2515"/>
    <w:rsid w:val="009C3E08"/>
    <w:rsid w:val="009C5488"/>
    <w:rsid w:val="009C62E7"/>
    <w:rsid w:val="009C77EF"/>
    <w:rsid w:val="009D1247"/>
    <w:rsid w:val="009E1CCA"/>
    <w:rsid w:val="009E2AFC"/>
    <w:rsid w:val="009E5141"/>
    <w:rsid w:val="009E5B6A"/>
    <w:rsid w:val="009E72B5"/>
    <w:rsid w:val="009F401C"/>
    <w:rsid w:val="00A0085F"/>
    <w:rsid w:val="00A03777"/>
    <w:rsid w:val="00A05403"/>
    <w:rsid w:val="00A13EAC"/>
    <w:rsid w:val="00A146DB"/>
    <w:rsid w:val="00A14D39"/>
    <w:rsid w:val="00A2268B"/>
    <w:rsid w:val="00A26AB3"/>
    <w:rsid w:val="00A26F1B"/>
    <w:rsid w:val="00A3352B"/>
    <w:rsid w:val="00A33A4E"/>
    <w:rsid w:val="00A33D06"/>
    <w:rsid w:val="00A3748E"/>
    <w:rsid w:val="00A37837"/>
    <w:rsid w:val="00A40182"/>
    <w:rsid w:val="00A419AA"/>
    <w:rsid w:val="00A4265F"/>
    <w:rsid w:val="00A42A0A"/>
    <w:rsid w:val="00A42CBC"/>
    <w:rsid w:val="00A4408E"/>
    <w:rsid w:val="00A4605A"/>
    <w:rsid w:val="00A467F6"/>
    <w:rsid w:val="00A5159F"/>
    <w:rsid w:val="00A53EB6"/>
    <w:rsid w:val="00A5458A"/>
    <w:rsid w:val="00A60856"/>
    <w:rsid w:val="00A61545"/>
    <w:rsid w:val="00A620AF"/>
    <w:rsid w:val="00A67D6F"/>
    <w:rsid w:val="00A72173"/>
    <w:rsid w:val="00A72B2F"/>
    <w:rsid w:val="00A72BFE"/>
    <w:rsid w:val="00A72C9B"/>
    <w:rsid w:val="00A73CB6"/>
    <w:rsid w:val="00A73D75"/>
    <w:rsid w:val="00A7429A"/>
    <w:rsid w:val="00A7586C"/>
    <w:rsid w:val="00A771A2"/>
    <w:rsid w:val="00A873AE"/>
    <w:rsid w:val="00A9097E"/>
    <w:rsid w:val="00A91A70"/>
    <w:rsid w:val="00A92135"/>
    <w:rsid w:val="00A93A99"/>
    <w:rsid w:val="00A9484D"/>
    <w:rsid w:val="00AA0D4F"/>
    <w:rsid w:val="00AA12C2"/>
    <w:rsid w:val="00AA2580"/>
    <w:rsid w:val="00AA4D76"/>
    <w:rsid w:val="00AA5EC5"/>
    <w:rsid w:val="00AA6251"/>
    <w:rsid w:val="00AA6CA4"/>
    <w:rsid w:val="00AA7B37"/>
    <w:rsid w:val="00AB01E3"/>
    <w:rsid w:val="00AB1FDA"/>
    <w:rsid w:val="00AB3491"/>
    <w:rsid w:val="00AB601C"/>
    <w:rsid w:val="00AB7193"/>
    <w:rsid w:val="00AC0E69"/>
    <w:rsid w:val="00AC1A46"/>
    <w:rsid w:val="00AC2938"/>
    <w:rsid w:val="00AC32DE"/>
    <w:rsid w:val="00AD293D"/>
    <w:rsid w:val="00AD35EB"/>
    <w:rsid w:val="00AD6258"/>
    <w:rsid w:val="00AE051A"/>
    <w:rsid w:val="00AE198B"/>
    <w:rsid w:val="00AE2C17"/>
    <w:rsid w:val="00AE3F20"/>
    <w:rsid w:val="00AE6173"/>
    <w:rsid w:val="00AE6B1A"/>
    <w:rsid w:val="00AE6B8D"/>
    <w:rsid w:val="00AF38D5"/>
    <w:rsid w:val="00AF541C"/>
    <w:rsid w:val="00AF5FD3"/>
    <w:rsid w:val="00AF6502"/>
    <w:rsid w:val="00AF7212"/>
    <w:rsid w:val="00AF7665"/>
    <w:rsid w:val="00B02E09"/>
    <w:rsid w:val="00B031DF"/>
    <w:rsid w:val="00B03EBF"/>
    <w:rsid w:val="00B06B2E"/>
    <w:rsid w:val="00B0745C"/>
    <w:rsid w:val="00B11B99"/>
    <w:rsid w:val="00B11FBA"/>
    <w:rsid w:val="00B14853"/>
    <w:rsid w:val="00B16B0D"/>
    <w:rsid w:val="00B178CA"/>
    <w:rsid w:val="00B17E45"/>
    <w:rsid w:val="00B2192D"/>
    <w:rsid w:val="00B24368"/>
    <w:rsid w:val="00B26FA6"/>
    <w:rsid w:val="00B279D7"/>
    <w:rsid w:val="00B342EF"/>
    <w:rsid w:val="00B36EFD"/>
    <w:rsid w:val="00B37398"/>
    <w:rsid w:val="00B41EA2"/>
    <w:rsid w:val="00B42AC3"/>
    <w:rsid w:val="00B446FC"/>
    <w:rsid w:val="00B44EC8"/>
    <w:rsid w:val="00B46FD6"/>
    <w:rsid w:val="00B47234"/>
    <w:rsid w:val="00B50F0C"/>
    <w:rsid w:val="00B519DB"/>
    <w:rsid w:val="00B54B70"/>
    <w:rsid w:val="00B55DDF"/>
    <w:rsid w:val="00B575A0"/>
    <w:rsid w:val="00B57AD1"/>
    <w:rsid w:val="00B60224"/>
    <w:rsid w:val="00B61D77"/>
    <w:rsid w:val="00B63C30"/>
    <w:rsid w:val="00B63ED5"/>
    <w:rsid w:val="00B65CAC"/>
    <w:rsid w:val="00B665FE"/>
    <w:rsid w:val="00B67736"/>
    <w:rsid w:val="00B71032"/>
    <w:rsid w:val="00B7635B"/>
    <w:rsid w:val="00B76488"/>
    <w:rsid w:val="00B86B74"/>
    <w:rsid w:val="00B87C5D"/>
    <w:rsid w:val="00B87DBC"/>
    <w:rsid w:val="00B87E00"/>
    <w:rsid w:val="00B901DC"/>
    <w:rsid w:val="00B93EF8"/>
    <w:rsid w:val="00B94024"/>
    <w:rsid w:val="00B94A3D"/>
    <w:rsid w:val="00B95AA9"/>
    <w:rsid w:val="00BA2D0F"/>
    <w:rsid w:val="00BA4A68"/>
    <w:rsid w:val="00BA5EA2"/>
    <w:rsid w:val="00BB018F"/>
    <w:rsid w:val="00BB262C"/>
    <w:rsid w:val="00BB3776"/>
    <w:rsid w:val="00BB5494"/>
    <w:rsid w:val="00BC0356"/>
    <w:rsid w:val="00BC2801"/>
    <w:rsid w:val="00BC422E"/>
    <w:rsid w:val="00BC7C1E"/>
    <w:rsid w:val="00BD39D4"/>
    <w:rsid w:val="00BD4032"/>
    <w:rsid w:val="00BD637E"/>
    <w:rsid w:val="00BD753A"/>
    <w:rsid w:val="00BD7AB9"/>
    <w:rsid w:val="00BE0D4C"/>
    <w:rsid w:val="00BE160F"/>
    <w:rsid w:val="00BE2081"/>
    <w:rsid w:val="00BF01CB"/>
    <w:rsid w:val="00BF64E8"/>
    <w:rsid w:val="00BF66AB"/>
    <w:rsid w:val="00BF78EE"/>
    <w:rsid w:val="00C05BF4"/>
    <w:rsid w:val="00C06D59"/>
    <w:rsid w:val="00C07778"/>
    <w:rsid w:val="00C12CDB"/>
    <w:rsid w:val="00C1350B"/>
    <w:rsid w:val="00C14A84"/>
    <w:rsid w:val="00C15D51"/>
    <w:rsid w:val="00C17946"/>
    <w:rsid w:val="00C17D7F"/>
    <w:rsid w:val="00C270DC"/>
    <w:rsid w:val="00C32FDD"/>
    <w:rsid w:val="00C33B2E"/>
    <w:rsid w:val="00C34C31"/>
    <w:rsid w:val="00C37AC5"/>
    <w:rsid w:val="00C37AF2"/>
    <w:rsid w:val="00C37B4C"/>
    <w:rsid w:val="00C37E1A"/>
    <w:rsid w:val="00C41074"/>
    <w:rsid w:val="00C422E9"/>
    <w:rsid w:val="00C4455E"/>
    <w:rsid w:val="00C44C54"/>
    <w:rsid w:val="00C519A3"/>
    <w:rsid w:val="00C5317D"/>
    <w:rsid w:val="00C53837"/>
    <w:rsid w:val="00C56B08"/>
    <w:rsid w:val="00C62E24"/>
    <w:rsid w:val="00C633DD"/>
    <w:rsid w:val="00C67E07"/>
    <w:rsid w:val="00C724A0"/>
    <w:rsid w:val="00C7411D"/>
    <w:rsid w:val="00C75B35"/>
    <w:rsid w:val="00C767DA"/>
    <w:rsid w:val="00C8274B"/>
    <w:rsid w:val="00C82905"/>
    <w:rsid w:val="00C83345"/>
    <w:rsid w:val="00C85ABF"/>
    <w:rsid w:val="00C90E42"/>
    <w:rsid w:val="00C91193"/>
    <w:rsid w:val="00C963F1"/>
    <w:rsid w:val="00C97454"/>
    <w:rsid w:val="00CA276C"/>
    <w:rsid w:val="00CA2CF8"/>
    <w:rsid w:val="00CA3109"/>
    <w:rsid w:val="00CA634B"/>
    <w:rsid w:val="00CA66E7"/>
    <w:rsid w:val="00CA73D7"/>
    <w:rsid w:val="00CA7652"/>
    <w:rsid w:val="00CB0856"/>
    <w:rsid w:val="00CB4517"/>
    <w:rsid w:val="00CB6204"/>
    <w:rsid w:val="00CB7371"/>
    <w:rsid w:val="00CC2141"/>
    <w:rsid w:val="00CC496C"/>
    <w:rsid w:val="00CC642D"/>
    <w:rsid w:val="00CC786B"/>
    <w:rsid w:val="00CD0BA1"/>
    <w:rsid w:val="00CD22D1"/>
    <w:rsid w:val="00CE05B7"/>
    <w:rsid w:val="00CE2C9E"/>
    <w:rsid w:val="00CE2DB7"/>
    <w:rsid w:val="00CE7550"/>
    <w:rsid w:val="00CF2015"/>
    <w:rsid w:val="00CF477A"/>
    <w:rsid w:val="00CF5710"/>
    <w:rsid w:val="00CF68D1"/>
    <w:rsid w:val="00D005B6"/>
    <w:rsid w:val="00D12729"/>
    <w:rsid w:val="00D13CEE"/>
    <w:rsid w:val="00D14609"/>
    <w:rsid w:val="00D22FD7"/>
    <w:rsid w:val="00D2406F"/>
    <w:rsid w:val="00D24A53"/>
    <w:rsid w:val="00D31B94"/>
    <w:rsid w:val="00D337C7"/>
    <w:rsid w:val="00D37D3B"/>
    <w:rsid w:val="00D51AAD"/>
    <w:rsid w:val="00D528BE"/>
    <w:rsid w:val="00D529C5"/>
    <w:rsid w:val="00D53945"/>
    <w:rsid w:val="00D6187C"/>
    <w:rsid w:val="00D636E0"/>
    <w:rsid w:val="00D647A6"/>
    <w:rsid w:val="00D65EC7"/>
    <w:rsid w:val="00D66CED"/>
    <w:rsid w:val="00D67F87"/>
    <w:rsid w:val="00D70047"/>
    <w:rsid w:val="00D70A17"/>
    <w:rsid w:val="00D71613"/>
    <w:rsid w:val="00D75F19"/>
    <w:rsid w:val="00D76627"/>
    <w:rsid w:val="00D80559"/>
    <w:rsid w:val="00D935C6"/>
    <w:rsid w:val="00D93C3A"/>
    <w:rsid w:val="00D954A1"/>
    <w:rsid w:val="00DA1D4B"/>
    <w:rsid w:val="00DA24E8"/>
    <w:rsid w:val="00DA2613"/>
    <w:rsid w:val="00DA27A1"/>
    <w:rsid w:val="00DA3D8D"/>
    <w:rsid w:val="00DB415A"/>
    <w:rsid w:val="00DB4275"/>
    <w:rsid w:val="00DB42B1"/>
    <w:rsid w:val="00DB60F9"/>
    <w:rsid w:val="00DB70C0"/>
    <w:rsid w:val="00DB7BF6"/>
    <w:rsid w:val="00DB7E05"/>
    <w:rsid w:val="00DC033E"/>
    <w:rsid w:val="00DC034A"/>
    <w:rsid w:val="00DC4A7B"/>
    <w:rsid w:val="00DC5FB8"/>
    <w:rsid w:val="00DC71B1"/>
    <w:rsid w:val="00DC735B"/>
    <w:rsid w:val="00DD36D0"/>
    <w:rsid w:val="00DD43E6"/>
    <w:rsid w:val="00DD4E85"/>
    <w:rsid w:val="00DD525A"/>
    <w:rsid w:val="00DD5EA9"/>
    <w:rsid w:val="00DD6048"/>
    <w:rsid w:val="00DE022A"/>
    <w:rsid w:val="00DE0504"/>
    <w:rsid w:val="00DE311C"/>
    <w:rsid w:val="00DE423F"/>
    <w:rsid w:val="00DE585B"/>
    <w:rsid w:val="00DF396C"/>
    <w:rsid w:val="00DF3B0D"/>
    <w:rsid w:val="00DF60D8"/>
    <w:rsid w:val="00DF7E74"/>
    <w:rsid w:val="00E00F2A"/>
    <w:rsid w:val="00E015AD"/>
    <w:rsid w:val="00E02C67"/>
    <w:rsid w:val="00E0406A"/>
    <w:rsid w:val="00E05A8F"/>
    <w:rsid w:val="00E06DA2"/>
    <w:rsid w:val="00E11A72"/>
    <w:rsid w:val="00E146B9"/>
    <w:rsid w:val="00E14908"/>
    <w:rsid w:val="00E17662"/>
    <w:rsid w:val="00E20F40"/>
    <w:rsid w:val="00E21A83"/>
    <w:rsid w:val="00E22E4B"/>
    <w:rsid w:val="00E23837"/>
    <w:rsid w:val="00E242B1"/>
    <w:rsid w:val="00E24642"/>
    <w:rsid w:val="00E2464C"/>
    <w:rsid w:val="00E25914"/>
    <w:rsid w:val="00E30203"/>
    <w:rsid w:val="00E345E7"/>
    <w:rsid w:val="00E353C9"/>
    <w:rsid w:val="00E40910"/>
    <w:rsid w:val="00E41B79"/>
    <w:rsid w:val="00E42109"/>
    <w:rsid w:val="00E44C9A"/>
    <w:rsid w:val="00E54FD6"/>
    <w:rsid w:val="00E61312"/>
    <w:rsid w:val="00E624A5"/>
    <w:rsid w:val="00E62595"/>
    <w:rsid w:val="00E62E6B"/>
    <w:rsid w:val="00E63383"/>
    <w:rsid w:val="00E65110"/>
    <w:rsid w:val="00E66288"/>
    <w:rsid w:val="00E66B17"/>
    <w:rsid w:val="00E67835"/>
    <w:rsid w:val="00E71787"/>
    <w:rsid w:val="00E746D2"/>
    <w:rsid w:val="00E74733"/>
    <w:rsid w:val="00E76287"/>
    <w:rsid w:val="00E7655B"/>
    <w:rsid w:val="00E802A2"/>
    <w:rsid w:val="00E803BD"/>
    <w:rsid w:val="00E84C63"/>
    <w:rsid w:val="00E85976"/>
    <w:rsid w:val="00E86FA8"/>
    <w:rsid w:val="00E8792F"/>
    <w:rsid w:val="00E90755"/>
    <w:rsid w:val="00E91006"/>
    <w:rsid w:val="00E9145E"/>
    <w:rsid w:val="00E94476"/>
    <w:rsid w:val="00E94D87"/>
    <w:rsid w:val="00E968B1"/>
    <w:rsid w:val="00E96ED2"/>
    <w:rsid w:val="00EA132D"/>
    <w:rsid w:val="00EA3A3E"/>
    <w:rsid w:val="00EA46A0"/>
    <w:rsid w:val="00EA5EFA"/>
    <w:rsid w:val="00EB5CB5"/>
    <w:rsid w:val="00EB6C92"/>
    <w:rsid w:val="00EB6D5C"/>
    <w:rsid w:val="00EC0150"/>
    <w:rsid w:val="00EC01BD"/>
    <w:rsid w:val="00EC03E6"/>
    <w:rsid w:val="00EC25CD"/>
    <w:rsid w:val="00ED169F"/>
    <w:rsid w:val="00ED1A0C"/>
    <w:rsid w:val="00ED45B4"/>
    <w:rsid w:val="00EE0D6A"/>
    <w:rsid w:val="00EE15B7"/>
    <w:rsid w:val="00EE3337"/>
    <w:rsid w:val="00EE7E2B"/>
    <w:rsid w:val="00EF3422"/>
    <w:rsid w:val="00EF3E56"/>
    <w:rsid w:val="00F02591"/>
    <w:rsid w:val="00F02D23"/>
    <w:rsid w:val="00F03E2D"/>
    <w:rsid w:val="00F0704D"/>
    <w:rsid w:val="00F101BC"/>
    <w:rsid w:val="00F10622"/>
    <w:rsid w:val="00F11279"/>
    <w:rsid w:val="00F11E11"/>
    <w:rsid w:val="00F15BF2"/>
    <w:rsid w:val="00F21B9F"/>
    <w:rsid w:val="00F24BD8"/>
    <w:rsid w:val="00F262D6"/>
    <w:rsid w:val="00F27AF6"/>
    <w:rsid w:val="00F33254"/>
    <w:rsid w:val="00F40D62"/>
    <w:rsid w:val="00F45029"/>
    <w:rsid w:val="00F47966"/>
    <w:rsid w:val="00F510B6"/>
    <w:rsid w:val="00F525B5"/>
    <w:rsid w:val="00F53533"/>
    <w:rsid w:val="00F53F84"/>
    <w:rsid w:val="00F5676B"/>
    <w:rsid w:val="00F6040F"/>
    <w:rsid w:val="00F61CBC"/>
    <w:rsid w:val="00F62A4A"/>
    <w:rsid w:val="00F6439D"/>
    <w:rsid w:val="00F65500"/>
    <w:rsid w:val="00F70AFF"/>
    <w:rsid w:val="00F73255"/>
    <w:rsid w:val="00F7434A"/>
    <w:rsid w:val="00F770DB"/>
    <w:rsid w:val="00F8149F"/>
    <w:rsid w:val="00F83D56"/>
    <w:rsid w:val="00F85A08"/>
    <w:rsid w:val="00F94555"/>
    <w:rsid w:val="00F95C1E"/>
    <w:rsid w:val="00F96D4A"/>
    <w:rsid w:val="00FA1D27"/>
    <w:rsid w:val="00FA46F4"/>
    <w:rsid w:val="00FA5E80"/>
    <w:rsid w:val="00FA5EAC"/>
    <w:rsid w:val="00FA669B"/>
    <w:rsid w:val="00FA79BF"/>
    <w:rsid w:val="00FB12BB"/>
    <w:rsid w:val="00FB1B89"/>
    <w:rsid w:val="00FB2795"/>
    <w:rsid w:val="00FB4D88"/>
    <w:rsid w:val="00FB731A"/>
    <w:rsid w:val="00FC091D"/>
    <w:rsid w:val="00FC6536"/>
    <w:rsid w:val="00FC75A1"/>
    <w:rsid w:val="00FD02C9"/>
    <w:rsid w:val="00FD57F7"/>
    <w:rsid w:val="00FD75E4"/>
    <w:rsid w:val="00FE158D"/>
    <w:rsid w:val="00F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"/>
    <w:basedOn w:val="a"/>
    <w:rsid w:val="003213E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213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204B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4B23"/>
  </w:style>
  <w:style w:type="paragraph" w:styleId="a7">
    <w:name w:val="Normal (Web)"/>
    <w:basedOn w:val="a"/>
    <w:uiPriority w:val="99"/>
    <w:unhideWhenUsed/>
    <w:rsid w:val="007E6387"/>
    <w:pPr>
      <w:spacing w:before="100" w:beforeAutospacing="1" w:after="100" w:afterAutospacing="1"/>
    </w:pPr>
  </w:style>
  <w:style w:type="paragraph" w:customStyle="1" w:styleId="a8">
    <w:name w:val="Знак Знак Знак Знак Знак"/>
    <w:basedOn w:val="a"/>
    <w:rsid w:val="002D74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9A71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19A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B3F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F63"/>
    <w:rPr>
      <w:sz w:val="24"/>
      <w:szCs w:val="24"/>
    </w:rPr>
  </w:style>
  <w:style w:type="character" w:styleId="ad">
    <w:name w:val="Strong"/>
    <w:basedOn w:val="a0"/>
    <w:uiPriority w:val="22"/>
    <w:qFormat/>
    <w:rsid w:val="00F03E2D"/>
    <w:rPr>
      <w:b/>
      <w:bCs/>
    </w:rPr>
  </w:style>
  <w:style w:type="table" w:styleId="ae">
    <w:name w:val="Table Grid"/>
    <w:basedOn w:val="a1"/>
    <w:uiPriority w:val="59"/>
    <w:rsid w:val="00314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46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60ECA"/>
  </w:style>
  <w:style w:type="paragraph" w:styleId="af">
    <w:name w:val="No Spacing"/>
    <w:uiPriority w:val="1"/>
    <w:qFormat/>
    <w:rsid w:val="00132A27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1515A9"/>
  </w:style>
  <w:style w:type="paragraph" w:customStyle="1" w:styleId="ConsPlusDocList">
    <w:name w:val="ConsPlusDocList"/>
    <w:rsid w:val="00BF01C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ПУБЛИЧНЫХ СЛУШАНИЙ</vt:lpstr>
    </vt:vector>
  </TitlesOfParts>
  <Company>MunicipalitetDorogomilovo</Company>
  <LinksUpToDate>false</LinksUpToDate>
  <CharactersWithSpaces>11790</CharactersWithSpaces>
  <SharedDoc>false</SharedDoc>
  <HLinks>
    <vt:vector size="42" baseType="variant"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consultantplus://offline/ref=9B173F687921074226C5E3E06D72C536DDBCEBE30D3123F336B97AB94B5FDD0DA35A21FE013647D86BB1FA95EED697AFFD3851C684d5X1B</vt:lpwstr>
      </vt:variant>
      <vt:variant>
        <vt:lpwstr/>
      </vt:variant>
      <vt:variant>
        <vt:i4>3276852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consultantplus://offline/ref=9B173F687921074226C5E3E06D72C536DDBCEBE30D3123F336B97AB94B5FDD0DA35A21F8023F498C3BFEFBC9AA8584AFFF3853C298507ECBd0X9B</vt:lpwstr>
      </vt:variant>
      <vt:variant>
        <vt:lpwstr/>
      </vt:variant>
      <vt:variant>
        <vt:i4>3276852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consultantplus://offline/ref=9B173F687921074226C5E3E06D72C536DDBCEBE30D3123F336B97AB94B5FDD0DA35A21F8023F498C3BFEFBC9AA8584AFFF3853C298507ECBd0X9B</vt:lpwstr>
      </vt:variant>
      <vt:variant>
        <vt:lpwstr/>
      </vt:variant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consultantplus://offline/ref=9B173F687921074226C5E3E06D72C536DDBCEBE30D3123F336B97AB94B5FDD0DA35A21F1013E47D86BB1FA95EED697AFFD3851C684d5X1B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consultantplus://offline/ref=9B173F687921074226C5E3E06D72C536DDBCEBE30D3123F336B97AB94B5FDD0DA35A21F1003747D86BB1FA95EED697AFFD3851C684d5X1B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consultantplus://offline/ref=9B173F687921074226C5E3E06D72C536DDBCEBE30D3123F336B97AB94B5FDD0DA35A21F1003847D86BB1FA95EED697AFFD3851C684d5X1B</vt:lpwstr>
      </vt:variant>
      <vt:variant>
        <vt:lpwstr/>
      </vt:variant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consultantplus://offline/ref=9B173F687921074226C5E3E06D72C536DDBCEBE30D3123F336B97AB94B5FDD0DA35A21F1003A47D86BB1FA95EED697AFFD3851C684d5X1B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ПУБЛИЧНЫХ СЛУШАНИЙ</dc:title>
  <dc:creator>c400</dc:creator>
  <cp:lastModifiedBy>c400</cp:lastModifiedBy>
  <cp:revision>2</cp:revision>
  <cp:lastPrinted>2024-11-13T06:30:00Z</cp:lastPrinted>
  <dcterms:created xsi:type="dcterms:W3CDTF">2024-11-13T06:39:00Z</dcterms:created>
  <dcterms:modified xsi:type="dcterms:W3CDTF">2024-11-13T06:39:00Z</dcterms:modified>
</cp:coreProperties>
</file>