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4FF28" w14:textId="77777777" w:rsidR="002F3BA5" w:rsidRDefault="002F3BA5" w:rsidP="002F3BA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14:paraId="18AD8916" w14:textId="77777777" w:rsidR="002F3BA5" w:rsidRPr="004B3EC5" w:rsidRDefault="002F3BA5" w:rsidP="002F3BA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РЕЗУЛЬТАТАМ</w:t>
      </w:r>
      <w:r w:rsidRPr="004B3EC5">
        <w:rPr>
          <w:b/>
          <w:sz w:val="26"/>
          <w:szCs w:val="26"/>
        </w:rPr>
        <w:t xml:space="preserve"> ПУБЛИЧНЫХ СЛУШАНИЙ</w:t>
      </w:r>
    </w:p>
    <w:p w14:paraId="5470C5AA" w14:textId="02BC653F" w:rsidR="002F3BA5" w:rsidRDefault="002F3BA5" w:rsidP="002F3BA5">
      <w:pPr>
        <w:jc w:val="center"/>
        <w:rPr>
          <w:b/>
          <w:sz w:val="26"/>
          <w:szCs w:val="26"/>
        </w:rPr>
      </w:pPr>
      <w:r w:rsidRPr="004B3EC5">
        <w:rPr>
          <w:b/>
          <w:sz w:val="26"/>
          <w:szCs w:val="26"/>
        </w:rPr>
        <w:t xml:space="preserve">по проекту </w:t>
      </w:r>
      <w:r>
        <w:rPr>
          <w:b/>
          <w:sz w:val="26"/>
          <w:szCs w:val="26"/>
        </w:rPr>
        <w:t>нормативного правового акта Хасанского муниципального округа «О</w:t>
      </w:r>
      <w:r w:rsidR="00D317D0">
        <w:rPr>
          <w:b/>
          <w:sz w:val="26"/>
          <w:szCs w:val="26"/>
          <w:lang w:val="en-US"/>
        </w:rPr>
        <w:t> </w:t>
      </w:r>
      <w:r>
        <w:rPr>
          <w:b/>
          <w:sz w:val="26"/>
          <w:szCs w:val="26"/>
        </w:rPr>
        <w:t xml:space="preserve">внесении изменений в </w:t>
      </w:r>
      <w:r w:rsidRPr="004B3EC5">
        <w:rPr>
          <w:b/>
          <w:sz w:val="26"/>
          <w:szCs w:val="26"/>
        </w:rPr>
        <w:t xml:space="preserve">Устав Хасанского муниципального </w:t>
      </w:r>
      <w:r>
        <w:rPr>
          <w:b/>
          <w:sz w:val="26"/>
          <w:szCs w:val="26"/>
        </w:rPr>
        <w:t>округа»</w:t>
      </w:r>
      <w:r w:rsidRPr="004B3EC5">
        <w:rPr>
          <w:b/>
          <w:sz w:val="26"/>
          <w:szCs w:val="26"/>
        </w:rPr>
        <w:t xml:space="preserve"> </w:t>
      </w:r>
    </w:p>
    <w:p w14:paraId="055BFF33" w14:textId="77777777" w:rsidR="002F3BA5" w:rsidRPr="004B3EC5" w:rsidRDefault="002F3BA5" w:rsidP="002F3BA5">
      <w:pPr>
        <w:jc w:val="center"/>
        <w:rPr>
          <w:b/>
          <w:sz w:val="26"/>
          <w:szCs w:val="26"/>
        </w:rPr>
      </w:pPr>
    </w:p>
    <w:p w14:paraId="355A0558" w14:textId="77777777" w:rsidR="002F3BA5" w:rsidRPr="00571C59" w:rsidRDefault="002F3BA5" w:rsidP="002F3BA5">
      <w:pPr>
        <w:jc w:val="both"/>
        <w:rPr>
          <w:sz w:val="26"/>
          <w:szCs w:val="26"/>
        </w:rPr>
      </w:pPr>
      <w:r w:rsidRPr="00571C59">
        <w:rPr>
          <w:sz w:val="26"/>
          <w:szCs w:val="26"/>
        </w:rPr>
        <w:t>пгт Славянка                                                                                                            14.11.2024</w:t>
      </w:r>
    </w:p>
    <w:p w14:paraId="598BD530" w14:textId="77777777" w:rsidR="002F3BA5" w:rsidRPr="004B3EC5" w:rsidRDefault="002F3BA5" w:rsidP="002F3BA5">
      <w:pPr>
        <w:jc w:val="both"/>
        <w:rPr>
          <w:b/>
          <w:i/>
          <w:sz w:val="26"/>
          <w:szCs w:val="26"/>
        </w:rPr>
      </w:pPr>
    </w:p>
    <w:p w14:paraId="647E7292" w14:textId="77777777" w:rsidR="00A666DD" w:rsidRPr="00691D28" w:rsidRDefault="00A666DD" w:rsidP="007F76A1">
      <w:pPr>
        <w:ind w:firstLine="709"/>
        <w:jc w:val="both"/>
        <w:rPr>
          <w:sz w:val="26"/>
          <w:szCs w:val="26"/>
        </w:rPr>
      </w:pPr>
      <w:r w:rsidRPr="00691D28">
        <w:rPr>
          <w:sz w:val="26"/>
          <w:szCs w:val="26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</w:t>
      </w:r>
      <w:r w:rsidR="00A95665" w:rsidRPr="00691D28">
        <w:rPr>
          <w:sz w:val="26"/>
          <w:szCs w:val="26"/>
        </w:rPr>
        <w:t xml:space="preserve"> (далее – Федеральный закон 131-ФЗ»</w:t>
      </w:r>
      <w:r w:rsidR="007F76A1" w:rsidRPr="00691D28">
        <w:rPr>
          <w:sz w:val="26"/>
          <w:szCs w:val="26"/>
        </w:rPr>
        <w:t>)</w:t>
      </w:r>
      <w:r w:rsidR="00303BAD" w:rsidRPr="00691D28">
        <w:rPr>
          <w:sz w:val="26"/>
          <w:szCs w:val="26"/>
        </w:rPr>
        <w:t xml:space="preserve">, </w:t>
      </w:r>
      <w:r w:rsidRPr="00691D28">
        <w:rPr>
          <w:sz w:val="26"/>
          <w:szCs w:val="26"/>
        </w:rPr>
        <w:t xml:space="preserve">Нормативным правовым актом Думы Хасанского муниципального округа Приморского края от 30 сентября 2022 года № 1 – НПА «Об утверждении Положения о публичных слушаниях и общественных обсуждениях в Хасанском муниципальном округе Приморского края», постановлением главы Хасанского муниципального </w:t>
      </w:r>
      <w:r w:rsidR="007F76A1" w:rsidRPr="00691D28">
        <w:rPr>
          <w:sz w:val="26"/>
          <w:szCs w:val="26"/>
        </w:rPr>
        <w:t>округа</w:t>
      </w:r>
      <w:r w:rsidRPr="00691D28">
        <w:rPr>
          <w:sz w:val="26"/>
          <w:szCs w:val="26"/>
        </w:rPr>
        <w:t xml:space="preserve"> </w:t>
      </w:r>
      <w:r w:rsidR="005578E3" w:rsidRPr="003D0A07">
        <w:rPr>
          <w:sz w:val="26"/>
          <w:szCs w:val="26"/>
        </w:rPr>
        <w:t>от 18 октября 2024 года № 25-пг «О публичных слушаниях по проекту Нормативного правового акта Хасанского муниципального округа «О внесении изменений в Устав Хасанского муниципального округа»</w:t>
      </w:r>
      <w:r w:rsidRPr="00691D28">
        <w:rPr>
          <w:sz w:val="26"/>
          <w:szCs w:val="26"/>
        </w:rPr>
        <w:t xml:space="preserve"> </w:t>
      </w:r>
      <w:r w:rsidR="005578E3">
        <w:rPr>
          <w:sz w:val="26"/>
          <w:szCs w:val="26"/>
        </w:rPr>
        <w:t>13</w:t>
      </w:r>
      <w:r w:rsidR="007F76A1" w:rsidRPr="00691D28">
        <w:rPr>
          <w:sz w:val="26"/>
          <w:szCs w:val="26"/>
        </w:rPr>
        <w:t xml:space="preserve"> </w:t>
      </w:r>
      <w:r w:rsidR="005578E3">
        <w:rPr>
          <w:sz w:val="26"/>
          <w:szCs w:val="26"/>
        </w:rPr>
        <w:t>ноябр</w:t>
      </w:r>
      <w:r w:rsidR="007F76A1" w:rsidRPr="00691D28">
        <w:rPr>
          <w:sz w:val="26"/>
          <w:szCs w:val="26"/>
        </w:rPr>
        <w:t>я</w:t>
      </w:r>
      <w:r w:rsidRPr="00691D28">
        <w:rPr>
          <w:sz w:val="26"/>
          <w:szCs w:val="26"/>
        </w:rPr>
        <w:t xml:space="preserve"> 202</w:t>
      </w:r>
      <w:r w:rsidR="005578E3">
        <w:rPr>
          <w:sz w:val="26"/>
          <w:szCs w:val="26"/>
        </w:rPr>
        <w:t>4</w:t>
      </w:r>
      <w:r w:rsidRPr="00691D28">
        <w:rPr>
          <w:sz w:val="26"/>
          <w:szCs w:val="26"/>
        </w:rPr>
        <w:t xml:space="preserve"> года были проведены Публичные слушания по проекту </w:t>
      </w:r>
      <w:r w:rsidR="007F76A1" w:rsidRPr="00691D28">
        <w:rPr>
          <w:sz w:val="26"/>
          <w:szCs w:val="26"/>
        </w:rPr>
        <w:t>нормативного правового акта Хасанского муниципального округа «О внесении изменений в Устав Хасанского муниципального округа»</w:t>
      </w:r>
      <w:r w:rsidRPr="00691D28">
        <w:rPr>
          <w:sz w:val="26"/>
          <w:szCs w:val="26"/>
        </w:rPr>
        <w:t>.</w:t>
      </w:r>
    </w:p>
    <w:p w14:paraId="61FE269A" w14:textId="77777777" w:rsidR="0030133F" w:rsidRPr="00691D28" w:rsidRDefault="00A666DD" w:rsidP="0030133F">
      <w:pPr>
        <w:ind w:firstLine="709"/>
        <w:jc w:val="both"/>
        <w:rPr>
          <w:sz w:val="26"/>
          <w:szCs w:val="26"/>
        </w:rPr>
      </w:pPr>
      <w:r w:rsidRPr="00691D28">
        <w:rPr>
          <w:sz w:val="26"/>
          <w:szCs w:val="26"/>
        </w:rPr>
        <w:t>Пу</w:t>
      </w:r>
      <w:r w:rsidR="0030133F" w:rsidRPr="00691D28">
        <w:rPr>
          <w:sz w:val="26"/>
          <w:szCs w:val="26"/>
        </w:rPr>
        <w:t xml:space="preserve">бличные слушания проводились по инициативе </w:t>
      </w:r>
      <w:r w:rsidR="00D372A6" w:rsidRPr="00691D28">
        <w:rPr>
          <w:sz w:val="26"/>
          <w:szCs w:val="26"/>
        </w:rPr>
        <w:t>глав</w:t>
      </w:r>
      <w:r w:rsidR="0030133F" w:rsidRPr="00691D28">
        <w:rPr>
          <w:sz w:val="26"/>
          <w:szCs w:val="26"/>
        </w:rPr>
        <w:t>ы</w:t>
      </w:r>
      <w:r w:rsidR="00D372A6" w:rsidRPr="00691D28">
        <w:rPr>
          <w:sz w:val="26"/>
          <w:szCs w:val="26"/>
        </w:rPr>
        <w:t xml:space="preserve"> Хасанского муниципального </w:t>
      </w:r>
      <w:r w:rsidR="00CA73D7" w:rsidRPr="00691D28">
        <w:rPr>
          <w:sz w:val="26"/>
          <w:szCs w:val="26"/>
        </w:rPr>
        <w:t>района</w:t>
      </w:r>
      <w:r w:rsidR="0030133F" w:rsidRPr="00691D28">
        <w:rPr>
          <w:sz w:val="26"/>
          <w:szCs w:val="26"/>
        </w:rPr>
        <w:t xml:space="preserve"> комиссией по подготовке и проведению публичных слушаний в составе: </w:t>
      </w:r>
      <w:r w:rsidR="005578E3">
        <w:rPr>
          <w:sz w:val="26"/>
          <w:szCs w:val="26"/>
        </w:rPr>
        <w:t>Хмельницкой Ольги Александровны</w:t>
      </w:r>
      <w:r w:rsidR="007F76A1" w:rsidRPr="00691D28">
        <w:rPr>
          <w:sz w:val="26"/>
          <w:szCs w:val="26"/>
        </w:rPr>
        <w:t>, заместителя главы администрации Хасанского муниципального округа</w:t>
      </w:r>
      <w:r w:rsidR="00046B5D" w:rsidRPr="00691D28">
        <w:rPr>
          <w:sz w:val="26"/>
          <w:szCs w:val="26"/>
        </w:rPr>
        <w:t xml:space="preserve"> (председатель комиссии)</w:t>
      </w:r>
      <w:r w:rsidR="007F76A1" w:rsidRPr="00691D28">
        <w:rPr>
          <w:sz w:val="26"/>
          <w:szCs w:val="26"/>
        </w:rPr>
        <w:t xml:space="preserve">, Фоменко Екатерины Николаевны, </w:t>
      </w:r>
      <w:r w:rsidR="005578E3">
        <w:rPr>
          <w:sz w:val="26"/>
          <w:szCs w:val="26"/>
        </w:rPr>
        <w:t>и.о.</w:t>
      </w:r>
      <w:r w:rsidR="007F76A1" w:rsidRPr="00691D28">
        <w:rPr>
          <w:sz w:val="26"/>
          <w:szCs w:val="26"/>
        </w:rPr>
        <w:t xml:space="preserve"> начальника правового управления администрации Хасанского муниципального округа</w:t>
      </w:r>
      <w:r w:rsidR="005578E3">
        <w:rPr>
          <w:sz w:val="26"/>
          <w:szCs w:val="26"/>
        </w:rPr>
        <w:t xml:space="preserve"> (</w:t>
      </w:r>
      <w:proofErr w:type="spellStart"/>
      <w:r w:rsidR="005578E3">
        <w:rPr>
          <w:sz w:val="26"/>
          <w:szCs w:val="26"/>
        </w:rPr>
        <w:t>зам.председателя</w:t>
      </w:r>
      <w:proofErr w:type="spellEnd"/>
      <w:r w:rsidR="005578E3">
        <w:rPr>
          <w:sz w:val="26"/>
          <w:szCs w:val="26"/>
        </w:rPr>
        <w:t xml:space="preserve"> комиссии)</w:t>
      </w:r>
      <w:r w:rsidR="007F76A1" w:rsidRPr="00691D28">
        <w:rPr>
          <w:sz w:val="26"/>
          <w:szCs w:val="26"/>
        </w:rPr>
        <w:t xml:space="preserve">, </w:t>
      </w:r>
      <w:proofErr w:type="spellStart"/>
      <w:r w:rsidR="005578E3">
        <w:rPr>
          <w:sz w:val="26"/>
          <w:szCs w:val="26"/>
        </w:rPr>
        <w:t>Сваржинской</w:t>
      </w:r>
      <w:proofErr w:type="spellEnd"/>
      <w:r w:rsidR="005578E3">
        <w:rPr>
          <w:sz w:val="26"/>
          <w:szCs w:val="26"/>
        </w:rPr>
        <w:t xml:space="preserve"> Анны Николаевны</w:t>
      </w:r>
      <w:r w:rsidR="007F76A1" w:rsidRPr="00691D28">
        <w:rPr>
          <w:sz w:val="26"/>
          <w:szCs w:val="26"/>
        </w:rPr>
        <w:t>, начальника общего отдела администрации Хасанского муниципального округа</w:t>
      </w:r>
      <w:r w:rsidR="00046B5D" w:rsidRPr="00691D28">
        <w:rPr>
          <w:sz w:val="26"/>
          <w:szCs w:val="26"/>
        </w:rPr>
        <w:t xml:space="preserve"> </w:t>
      </w:r>
      <w:r w:rsidR="0030133F" w:rsidRPr="00691D28">
        <w:rPr>
          <w:sz w:val="26"/>
          <w:szCs w:val="26"/>
        </w:rPr>
        <w:t>(секретарь комиссии).</w:t>
      </w:r>
    </w:p>
    <w:p w14:paraId="6E1BBA6F" w14:textId="77777777" w:rsidR="00046B5D" w:rsidRPr="00691D28" w:rsidRDefault="00CA73D7" w:rsidP="00046B5D">
      <w:pPr>
        <w:ind w:firstLine="567"/>
        <w:jc w:val="both"/>
        <w:rPr>
          <w:sz w:val="26"/>
          <w:szCs w:val="26"/>
        </w:rPr>
      </w:pPr>
      <w:r w:rsidRPr="00691D28">
        <w:rPr>
          <w:sz w:val="26"/>
          <w:szCs w:val="26"/>
        </w:rPr>
        <w:t>В</w:t>
      </w:r>
      <w:r w:rsidR="00371135" w:rsidRPr="00691D28">
        <w:rPr>
          <w:sz w:val="26"/>
          <w:szCs w:val="26"/>
        </w:rPr>
        <w:t>опрос</w:t>
      </w:r>
      <w:r w:rsidR="000A69DC" w:rsidRPr="00691D28">
        <w:rPr>
          <w:sz w:val="26"/>
          <w:szCs w:val="26"/>
        </w:rPr>
        <w:t>ом</w:t>
      </w:r>
      <w:r w:rsidR="00F03E2D" w:rsidRPr="00691D28">
        <w:rPr>
          <w:sz w:val="26"/>
          <w:szCs w:val="26"/>
        </w:rPr>
        <w:t>, вынесенным на публичные слушания, явля</w:t>
      </w:r>
      <w:r w:rsidR="00A21D22" w:rsidRPr="00691D28">
        <w:rPr>
          <w:sz w:val="26"/>
          <w:szCs w:val="26"/>
        </w:rPr>
        <w:t>л</w:t>
      </w:r>
      <w:r w:rsidR="00F03E2D" w:rsidRPr="00691D28">
        <w:rPr>
          <w:sz w:val="26"/>
          <w:szCs w:val="26"/>
        </w:rPr>
        <w:t xml:space="preserve">ся </w:t>
      </w:r>
      <w:r w:rsidR="000E3C09" w:rsidRPr="00691D28">
        <w:rPr>
          <w:sz w:val="26"/>
          <w:szCs w:val="26"/>
        </w:rPr>
        <w:t xml:space="preserve">проект </w:t>
      </w:r>
      <w:r w:rsidR="00046B5D" w:rsidRPr="00691D28">
        <w:rPr>
          <w:sz w:val="26"/>
          <w:szCs w:val="26"/>
        </w:rPr>
        <w:t>нормативного правового акта Хасанского муниципального округа «О внесении изменений в Устав Хасанского муниципального округа» (далее - проект нормативного правового акта)</w:t>
      </w:r>
    </w:p>
    <w:p w14:paraId="38CC2205" w14:textId="77777777" w:rsidR="00303BAD" w:rsidRPr="00691D28" w:rsidRDefault="00303BAD" w:rsidP="00D372A6">
      <w:pPr>
        <w:ind w:firstLine="708"/>
        <w:jc w:val="both"/>
        <w:rPr>
          <w:sz w:val="26"/>
          <w:szCs w:val="26"/>
        </w:rPr>
      </w:pPr>
      <w:r w:rsidRPr="00691D28">
        <w:rPr>
          <w:sz w:val="26"/>
          <w:szCs w:val="26"/>
        </w:rPr>
        <w:t xml:space="preserve">Проект </w:t>
      </w:r>
      <w:r w:rsidR="00046B5D" w:rsidRPr="00691D28">
        <w:rPr>
          <w:sz w:val="26"/>
          <w:szCs w:val="26"/>
        </w:rPr>
        <w:t xml:space="preserve">нормативного правового акта, </w:t>
      </w:r>
      <w:r w:rsidR="005578E3" w:rsidRPr="003D0A07">
        <w:rPr>
          <w:sz w:val="26"/>
          <w:szCs w:val="26"/>
        </w:rPr>
        <w:t>в соответствии с требованиями Нормативного правового акта Хасанского муниципального округа от 30 сентября 2023 года № 1-НПА «Об утверждении положения о публичных слушаниях и общественных обсуждениях в Хасанском муниципальном округе Приморского края», вместе с постановлением о назначении публичных слушаний, порядком учета предложений по проекту, а также порядком участия граждан в его обсуждении, был опубликован в Бюллетене муниципальных правовых актов Хасанского муниципального округа (Выпуск № 39 от 18.10.2024 года) и размещен на официальном сайте администрации Хасанского муниципального округа в информационно - телекоммуникационной сети «Интернет»</w:t>
      </w:r>
    </w:p>
    <w:p w14:paraId="0A41F0A9" w14:textId="77777777" w:rsidR="002B2BF7" w:rsidRDefault="002B2BF7" w:rsidP="000848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проводились в </w:t>
      </w:r>
      <w:proofErr w:type="spellStart"/>
      <w:r>
        <w:rPr>
          <w:sz w:val="26"/>
          <w:szCs w:val="26"/>
        </w:rPr>
        <w:t>конференц</w:t>
      </w:r>
      <w:proofErr w:type="spellEnd"/>
      <w:r w:rsidR="001A0C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зале администрации Хасанского муниципального </w:t>
      </w:r>
      <w:r w:rsidR="00691D28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с 1</w:t>
      </w:r>
      <w:r w:rsidR="00442BD4">
        <w:rPr>
          <w:sz w:val="26"/>
          <w:szCs w:val="26"/>
        </w:rPr>
        <w:t>4</w:t>
      </w:r>
      <w:r>
        <w:rPr>
          <w:sz w:val="26"/>
          <w:szCs w:val="26"/>
        </w:rPr>
        <w:t xml:space="preserve"> часов </w:t>
      </w:r>
      <w:r w:rsidR="00442BD4">
        <w:rPr>
          <w:sz w:val="26"/>
          <w:szCs w:val="26"/>
        </w:rPr>
        <w:t xml:space="preserve">30 мин </w:t>
      </w:r>
      <w:r>
        <w:rPr>
          <w:sz w:val="26"/>
          <w:szCs w:val="26"/>
        </w:rPr>
        <w:t>до 1</w:t>
      </w:r>
      <w:r w:rsidR="005578E3">
        <w:rPr>
          <w:sz w:val="26"/>
          <w:szCs w:val="26"/>
        </w:rPr>
        <w:t>5</w:t>
      </w:r>
      <w:r w:rsidR="00442B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часов </w:t>
      </w:r>
      <w:r w:rsidR="005578E3">
        <w:rPr>
          <w:sz w:val="26"/>
          <w:szCs w:val="26"/>
        </w:rPr>
        <w:t>13</w:t>
      </w:r>
      <w:r>
        <w:rPr>
          <w:sz w:val="26"/>
          <w:szCs w:val="26"/>
        </w:rPr>
        <w:t xml:space="preserve"> </w:t>
      </w:r>
      <w:r w:rsidR="005578E3">
        <w:rPr>
          <w:sz w:val="26"/>
          <w:szCs w:val="26"/>
        </w:rPr>
        <w:t>ноябр</w:t>
      </w:r>
      <w:r w:rsidR="00442BD4">
        <w:rPr>
          <w:sz w:val="26"/>
          <w:szCs w:val="26"/>
        </w:rPr>
        <w:t>я</w:t>
      </w:r>
      <w:r>
        <w:rPr>
          <w:sz w:val="26"/>
          <w:szCs w:val="26"/>
        </w:rPr>
        <w:t xml:space="preserve"> 202</w:t>
      </w:r>
      <w:r w:rsidR="005578E3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14:paraId="1EBA4AE1" w14:textId="77777777" w:rsidR="002B2BF7" w:rsidRDefault="001A0C8A" w:rsidP="000848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Перед началом публичных слушаний было зарегистрировано – </w:t>
      </w:r>
      <w:r w:rsidR="00442BD4">
        <w:rPr>
          <w:sz w:val="26"/>
          <w:szCs w:val="26"/>
        </w:rPr>
        <w:t>2</w:t>
      </w:r>
      <w:r>
        <w:rPr>
          <w:sz w:val="26"/>
          <w:szCs w:val="26"/>
        </w:rPr>
        <w:t xml:space="preserve"> участник</w:t>
      </w:r>
      <w:r w:rsidR="00442BD4">
        <w:rPr>
          <w:sz w:val="26"/>
          <w:szCs w:val="26"/>
        </w:rPr>
        <w:t>а</w:t>
      </w:r>
      <w:r>
        <w:rPr>
          <w:sz w:val="26"/>
          <w:szCs w:val="26"/>
        </w:rPr>
        <w:t>.</w:t>
      </w:r>
    </w:p>
    <w:p w14:paraId="6BD75827" w14:textId="77777777" w:rsidR="005578E3" w:rsidRPr="00693679" w:rsidRDefault="005578E3" w:rsidP="005578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693679">
        <w:rPr>
          <w:sz w:val="26"/>
          <w:szCs w:val="26"/>
        </w:rPr>
        <w:t xml:space="preserve"> отведенный для подачи замечаний и предложений срок поступило одно письменное предложение – от депутата Думы Хасанского муниципального округа Войтюк Р.Б..</w:t>
      </w:r>
    </w:p>
    <w:p w14:paraId="3F5DB5C5" w14:textId="77777777" w:rsidR="005578E3" w:rsidRPr="00693679" w:rsidRDefault="005578E3" w:rsidP="005578E3">
      <w:pPr>
        <w:ind w:firstLine="709"/>
        <w:jc w:val="both"/>
        <w:rPr>
          <w:sz w:val="26"/>
          <w:szCs w:val="26"/>
        </w:rPr>
      </w:pPr>
      <w:r w:rsidRPr="00693679">
        <w:rPr>
          <w:sz w:val="26"/>
          <w:szCs w:val="26"/>
        </w:rPr>
        <w:t>Войтюк Р.Б. предложил учесть в проекте изменения</w:t>
      </w:r>
      <w:r>
        <w:rPr>
          <w:sz w:val="26"/>
          <w:szCs w:val="26"/>
        </w:rPr>
        <w:t>,</w:t>
      </w:r>
      <w:r w:rsidRPr="00693679">
        <w:rPr>
          <w:sz w:val="26"/>
          <w:szCs w:val="26"/>
        </w:rPr>
        <w:t xml:space="preserve"> внесенные в Федеральный закон № 131-ФЗ, связанные с принятием следующих федеральных законов:</w:t>
      </w:r>
    </w:p>
    <w:p w14:paraId="09132C19" w14:textId="77777777" w:rsidR="005578E3" w:rsidRPr="00CE10A4" w:rsidRDefault="005578E3" w:rsidP="005578E3">
      <w:pPr>
        <w:ind w:firstLine="709"/>
        <w:jc w:val="both"/>
        <w:rPr>
          <w:sz w:val="26"/>
          <w:szCs w:val="26"/>
        </w:rPr>
      </w:pPr>
      <w:r w:rsidRPr="00693679">
        <w:rPr>
          <w:sz w:val="26"/>
          <w:szCs w:val="26"/>
        </w:rPr>
        <w:lastRenderedPageBreak/>
        <w:t>1) Федеральный законом от 04.08.2023 № 469-ФЗ «О внесении изменений в Федеральный закон «О природных</w:t>
      </w:r>
      <w:r w:rsidRPr="00CE10A4">
        <w:rPr>
          <w:sz w:val="26"/>
          <w:szCs w:val="26"/>
        </w:rPr>
        <w:t xml:space="preserve">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sz w:val="26"/>
          <w:szCs w:val="26"/>
        </w:rPr>
        <w:t>.</w:t>
      </w:r>
    </w:p>
    <w:p w14:paraId="3F8F7347" w14:textId="77777777" w:rsidR="005578E3" w:rsidRPr="00CE10A4" w:rsidRDefault="005578E3" w:rsidP="005578E3">
      <w:pPr>
        <w:ind w:firstLine="709"/>
        <w:jc w:val="both"/>
        <w:rPr>
          <w:sz w:val="26"/>
          <w:szCs w:val="26"/>
        </w:rPr>
      </w:pPr>
      <w:r w:rsidRPr="00CE10A4">
        <w:rPr>
          <w:sz w:val="26"/>
          <w:szCs w:val="26"/>
        </w:rPr>
        <w:t>2) Федеральный закон от 25.12.2023 № 673-ФЗ «О внесении изменений в Федеральный закон «Об экологической экспертизе»,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</w:t>
      </w:r>
      <w:r>
        <w:rPr>
          <w:sz w:val="26"/>
          <w:szCs w:val="26"/>
        </w:rPr>
        <w:t>.</w:t>
      </w:r>
    </w:p>
    <w:p w14:paraId="7D464D78" w14:textId="77777777" w:rsidR="005578E3" w:rsidRPr="00CE10A4" w:rsidRDefault="005578E3" w:rsidP="005578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CE10A4">
        <w:rPr>
          <w:sz w:val="26"/>
          <w:szCs w:val="26"/>
        </w:rPr>
        <w:t>) Федеральный закон от 13.07.2024 № 185-ФЗ «О внесении изменений в Федеральный закон «Об электроэнергетике» и отдельные законодательные акты Российской Федерации»</w:t>
      </w:r>
      <w:r>
        <w:rPr>
          <w:sz w:val="26"/>
          <w:szCs w:val="26"/>
        </w:rPr>
        <w:t>;</w:t>
      </w:r>
    </w:p>
    <w:p w14:paraId="0D16FD44" w14:textId="77777777" w:rsidR="005578E3" w:rsidRDefault="005578E3" w:rsidP="005578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 именно, предложено: </w:t>
      </w:r>
    </w:p>
    <w:p w14:paraId="45FED92B" w14:textId="77777777" w:rsidR="005578E3" w:rsidRPr="00693679" w:rsidRDefault="005578E3" w:rsidP="005578E3">
      <w:pPr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693679">
        <w:rPr>
          <w:sz w:val="26"/>
          <w:szCs w:val="26"/>
        </w:rPr>
        <w:t>нести изменение в п.36 ст. 6 и п</w:t>
      </w:r>
      <w:r>
        <w:rPr>
          <w:sz w:val="26"/>
          <w:szCs w:val="26"/>
        </w:rPr>
        <w:t>.</w:t>
      </w:r>
      <w:r w:rsidRPr="00693679">
        <w:rPr>
          <w:sz w:val="26"/>
          <w:szCs w:val="26"/>
        </w:rPr>
        <w:t> 36 ч. 1 ст. 37 Устава, исключив слова «создание, развитие и обеспечение охраны лечебно-оздоровительных местностей и курортов местного значения на территории муниципального, городского округа».</w:t>
      </w:r>
    </w:p>
    <w:p w14:paraId="5CDE1AB0" w14:textId="77777777" w:rsidR="005578E3" w:rsidRPr="00CE45D3" w:rsidRDefault="005578E3" w:rsidP="005578E3">
      <w:pPr>
        <w:ind w:firstLine="709"/>
        <w:jc w:val="both"/>
        <w:rPr>
          <w:sz w:val="26"/>
          <w:szCs w:val="26"/>
        </w:rPr>
      </w:pPr>
      <w:r w:rsidRPr="00CE45D3">
        <w:rPr>
          <w:sz w:val="26"/>
          <w:szCs w:val="26"/>
        </w:rPr>
        <w:t xml:space="preserve">Основание: Федеральный закон от 04.08.2023 № 469-ФЗ </w:t>
      </w:r>
    </w:p>
    <w:p w14:paraId="4FB2CA7F" w14:textId="77777777" w:rsidR="005578E3" w:rsidRPr="003A58BD" w:rsidRDefault="005578E3" w:rsidP="005578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 </w:t>
      </w:r>
      <w:r w:rsidRPr="00693679">
        <w:rPr>
          <w:sz w:val="26"/>
          <w:szCs w:val="26"/>
        </w:rPr>
        <w:t xml:space="preserve">внести изменение в п.15 </w:t>
      </w:r>
      <w:proofErr w:type="spellStart"/>
      <w:r w:rsidRPr="00693679">
        <w:rPr>
          <w:sz w:val="26"/>
          <w:szCs w:val="26"/>
        </w:rPr>
        <w:t>ст</w:t>
      </w:r>
      <w:proofErr w:type="spellEnd"/>
      <w:r w:rsidRPr="00693679">
        <w:rPr>
          <w:sz w:val="26"/>
          <w:szCs w:val="26"/>
        </w:rPr>
        <w:t xml:space="preserve"> 6 и п. 15 ч. 1 ст. 37 Устава, дополнив словами «, 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деятельности </w:t>
      </w:r>
      <w:r w:rsidRPr="003A58BD">
        <w:rPr>
          <w:sz w:val="26"/>
          <w:szCs w:val="26"/>
        </w:rPr>
        <w:t>и иной деятельности на территории муниципального, городского округа»</w:t>
      </w:r>
    </w:p>
    <w:p w14:paraId="190F4DF2" w14:textId="77777777" w:rsidR="005578E3" w:rsidRPr="003A58BD" w:rsidRDefault="005578E3" w:rsidP="005578E3">
      <w:pPr>
        <w:pStyle w:val="aa"/>
        <w:ind w:left="0" w:firstLine="709"/>
        <w:jc w:val="both"/>
        <w:rPr>
          <w:sz w:val="26"/>
          <w:szCs w:val="26"/>
        </w:rPr>
      </w:pPr>
      <w:r w:rsidRPr="003A58BD">
        <w:rPr>
          <w:sz w:val="26"/>
          <w:szCs w:val="26"/>
        </w:rPr>
        <w:t xml:space="preserve">Основание: Федеральный закон от 25.12.2023 № 673-ФЗ </w:t>
      </w:r>
    </w:p>
    <w:p w14:paraId="7B2DEE4A" w14:textId="77777777" w:rsidR="005578E3" w:rsidRPr="003A58BD" w:rsidRDefault="005578E3" w:rsidP="005578E3">
      <w:pPr>
        <w:pStyle w:val="aa"/>
        <w:ind w:left="0" w:firstLine="709"/>
        <w:jc w:val="both"/>
        <w:rPr>
          <w:sz w:val="26"/>
          <w:szCs w:val="26"/>
        </w:rPr>
      </w:pPr>
      <w:r w:rsidRPr="003A58BD">
        <w:rPr>
          <w:sz w:val="26"/>
          <w:szCs w:val="26"/>
        </w:rPr>
        <w:t xml:space="preserve">- дополнить ст. 59 Устава пунктом следующего содержания: </w:t>
      </w:r>
    </w:p>
    <w:p w14:paraId="2C1B819F" w14:textId="77777777" w:rsidR="005578E3" w:rsidRPr="003A58BD" w:rsidRDefault="005578E3" w:rsidP="005578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A58BD">
        <w:rPr>
          <w:sz w:val="26"/>
          <w:szCs w:val="26"/>
        </w:rPr>
        <w:t>«</w:t>
      </w:r>
      <w:r w:rsidRPr="003A58BD">
        <w:rPr>
          <w:rFonts w:eastAsiaTheme="minorHAnsi"/>
          <w:sz w:val="26"/>
          <w:szCs w:val="26"/>
          <w:lang w:eastAsia="en-US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</w:t>
      </w:r>
    </w:p>
    <w:p w14:paraId="36488A9A" w14:textId="77777777" w:rsidR="005578E3" w:rsidRPr="003A58BD" w:rsidRDefault="005578E3" w:rsidP="005578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A58BD">
        <w:rPr>
          <w:sz w:val="26"/>
          <w:szCs w:val="26"/>
        </w:rPr>
        <w:t>Основание: Федеральный закон от 13.07.2024 № 185-ФЗ.</w:t>
      </w:r>
    </w:p>
    <w:p w14:paraId="17FA079F" w14:textId="77777777" w:rsidR="00442BD4" w:rsidRPr="00D008EE" w:rsidRDefault="00691D28" w:rsidP="005578E3">
      <w:pPr>
        <w:ind w:firstLine="709"/>
        <w:jc w:val="both"/>
        <w:rPr>
          <w:sz w:val="26"/>
          <w:szCs w:val="26"/>
        </w:rPr>
      </w:pPr>
      <w:r w:rsidRPr="00691D28">
        <w:rPr>
          <w:sz w:val="26"/>
          <w:szCs w:val="26"/>
        </w:rPr>
        <w:t>После доклада по проекту нормативного правового акта был</w:t>
      </w:r>
      <w:r w:rsidR="005578E3">
        <w:rPr>
          <w:sz w:val="26"/>
          <w:szCs w:val="26"/>
        </w:rPr>
        <w:t>о</w:t>
      </w:r>
      <w:r w:rsidRPr="00691D28">
        <w:rPr>
          <w:sz w:val="26"/>
          <w:szCs w:val="26"/>
        </w:rPr>
        <w:t xml:space="preserve"> рассмотрен</w:t>
      </w:r>
      <w:r w:rsidR="005578E3">
        <w:rPr>
          <w:sz w:val="26"/>
          <w:szCs w:val="26"/>
        </w:rPr>
        <w:t>о</w:t>
      </w:r>
      <w:r w:rsidRPr="00691D28">
        <w:rPr>
          <w:sz w:val="26"/>
          <w:szCs w:val="26"/>
        </w:rPr>
        <w:t xml:space="preserve"> письменные предложени</w:t>
      </w:r>
      <w:r w:rsidR="005578E3">
        <w:rPr>
          <w:sz w:val="26"/>
          <w:szCs w:val="26"/>
        </w:rPr>
        <w:t>е</w:t>
      </w:r>
      <w:r w:rsidRPr="00691D28">
        <w:rPr>
          <w:sz w:val="26"/>
          <w:szCs w:val="26"/>
        </w:rPr>
        <w:t xml:space="preserve"> по проекту</w:t>
      </w:r>
      <w:r w:rsidRPr="00691D28">
        <w:rPr>
          <w:b/>
          <w:sz w:val="26"/>
          <w:szCs w:val="26"/>
        </w:rPr>
        <w:t>.</w:t>
      </w:r>
      <w:r w:rsidR="005578E3">
        <w:rPr>
          <w:b/>
          <w:sz w:val="26"/>
          <w:szCs w:val="26"/>
        </w:rPr>
        <w:t xml:space="preserve"> </w:t>
      </w:r>
      <w:r w:rsidR="00442BD4" w:rsidRPr="00D008EE">
        <w:rPr>
          <w:sz w:val="26"/>
          <w:szCs w:val="26"/>
        </w:rPr>
        <w:t xml:space="preserve">По результату обсуждения, было </w:t>
      </w:r>
      <w:r w:rsidR="00D008EE" w:rsidRPr="00D008EE">
        <w:rPr>
          <w:sz w:val="26"/>
          <w:szCs w:val="26"/>
        </w:rPr>
        <w:t>единогласно принято решение принять предложени</w:t>
      </w:r>
      <w:r w:rsidR="005578E3">
        <w:rPr>
          <w:sz w:val="26"/>
          <w:szCs w:val="26"/>
        </w:rPr>
        <w:t>е.</w:t>
      </w:r>
    </w:p>
    <w:p w14:paraId="6E0311C9" w14:textId="77777777" w:rsidR="00E928B2" w:rsidRPr="00D008EE" w:rsidRDefault="005578E3" w:rsidP="005578E3">
      <w:pPr>
        <w:pStyle w:val="ConsPlusNormal"/>
        <w:ind w:firstLine="540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Так же было рассмотрено и принято</w:t>
      </w:r>
      <w:r w:rsidR="003274B1">
        <w:rPr>
          <w:sz w:val="26"/>
          <w:szCs w:val="26"/>
        </w:rPr>
        <w:t xml:space="preserve"> единогласно</w:t>
      </w:r>
      <w:r w:rsidR="00A95665" w:rsidRPr="00D008EE">
        <w:rPr>
          <w:b/>
          <w:sz w:val="26"/>
          <w:szCs w:val="26"/>
        </w:rPr>
        <w:t xml:space="preserve"> </w:t>
      </w:r>
      <w:r w:rsidR="00E928B2" w:rsidRPr="003274B1">
        <w:rPr>
          <w:sz w:val="26"/>
          <w:szCs w:val="26"/>
        </w:rPr>
        <w:t xml:space="preserve">устное </w:t>
      </w:r>
      <w:r w:rsidR="00A95665" w:rsidRPr="003274B1">
        <w:rPr>
          <w:sz w:val="26"/>
          <w:szCs w:val="26"/>
        </w:rPr>
        <w:t>предложение</w:t>
      </w:r>
      <w:r w:rsidR="00895F03" w:rsidRPr="003274B1">
        <w:rPr>
          <w:sz w:val="26"/>
          <w:szCs w:val="26"/>
        </w:rPr>
        <w:t xml:space="preserve"> </w:t>
      </w:r>
      <w:r w:rsidR="00E928B2" w:rsidRPr="003274B1">
        <w:rPr>
          <w:sz w:val="26"/>
          <w:szCs w:val="26"/>
        </w:rPr>
        <w:t>Фоменко Е.Н..</w:t>
      </w:r>
      <w:r w:rsidR="00E928B2" w:rsidRPr="00D008EE">
        <w:rPr>
          <w:sz w:val="26"/>
          <w:szCs w:val="26"/>
        </w:rPr>
        <w:t xml:space="preserve"> о внесении изменения в нумерацию пунктов части 1 проекта нормативного правового акта в связи с принятием предложений по внесени</w:t>
      </w:r>
      <w:r w:rsidR="00D008EE">
        <w:rPr>
          <w:sz w:val="26"/>
          <w:szCs w:val="26"/>
        </w:rPr>
        <w:t>ю</w:t>
      </w:r>
      <w:r>
        <w:rPr>
          <w:sz w:val="26"/>
          <w:szCs w:val="26"/>
        </w:rPr>
        <w:t xml:space="preserve"> дополнительных пунктов</w:t>
      </w:r>
      <w:r w:rsidR="003274B1">
        <w:rPr>
          <w:sz w:val="26"/>
          <w:szCs w:val="26"/>
        </w:rPr>
        <w:t>.</w:t>
      </w:r>
      <w:r w:rsidR="00E928B2" w:rsidRPr="00D008EE">
        <w:rPr>
          <w:sz w:val="26"/>
          <w:szCs w:val="26"/>
        </w:rPr>
        <w:t xml:space="preserve"> </w:t>
      </w:r>
    </w:p>
    <w:p w14:paraId="06CE409D" w14:textId="77777777" w:rsidR="00484CEC" w:rsidRPr="00D008EE" w:rsidRDefault="00D924A7" w:rsidP="00D008EE">
      <w:pPr>
        <w:spacing w:before="120"/>
        <w:ind w:firstLine="709"/>
        <w:jc w:val="both"/>
        <w:rPr>
          <w:sz w:val="26"/>
          <w:szCs w:val="26"/>
        </w:rPr>
      </w:pPr>
      <w:r w:rsidRPr="00D008EE">
        <w:rPr>
          <w:sz w:val="26"/>
          <w:szCs w:val="26"/>
        </w:rPr>
        <w:t>По итогам проведения публичных слушаний комиссией по подготовке и проведению публичных слушаний выработано следующее заключение:</w:t>
      </w:r>
    </w:p>
    <w:p w14:paraId="31916C6D" w14:textId="77777777" w:rsidR="00D924A7" w:rsidRPr="00D008EE" w:rsidRDefault="00D924A7" w:rsidP="00CF0FBE">
      <w:pPr>
        <w:ind w:firstLine="709"/>
        <w:jc w:val="both"/>
        <w:rPr>
          <w:sz w:val="26"/>
          <w:szCs w:val="26"/>
        </w:rPr>
      </w:pPr>
    </w:p>
    <w:p w14:paraId="32F95D93" w14:textId="77777777" w:rsidR="00D924A7" w:rsidRPr="00D008EE" w:rsidRDefault="00D924A7" w:rsidP="00D008EE">
      <w:pPr>
        <w:numPr>
          <w:ilvl w:val="0"/>
          <w:numId w:val="18"/>
        </w:numPr>
        <w:ind w:left="-142" w:firstLine="568"/>
        <w:jc w:val="both"/>
        <w:rPr>
          <w:sz w:val="26"/>
          <w:szCs w:val="26"/>
        </w:rPr>
      </w:pPr>
      <w:r w:rsidRPr="00D008EE">
        <w:rPr>
          <w:sz w:val="26"/>
          <w:szCs w:val="26"/>
        </w:rPr>
        <w:t>Публичные слушания проведены в порядке, установленном действующим законодательством и Нормативным правовым актом Думы Хасанского муниципального округа Приморского края от 30 сентября 2022 года № 1 – НПА «Об утверждении Положения о публичных слушаниях и общественных обсуждениях в Хасанском муниципальном округе Приморского края».</w:t>
      </w:r>
    </w:p>
    <w:p w14:paraId="2387B149" w14:textId="77777777" w:rsidR="00691D28" w:rsidRPr="00D008EE" w:rsidRDefault="00D924A7" w:rsidP="00D008EE">
      <w:pPr>
        <w:numPr>
          <w:ilvl w:val="0"/>
          <w:numId w:val="18"/>
        </w:numPr>
        <w:ind w:left="-142" w:firstLine="568"/>
        <w:jc w:val="both"/>
        <w:rPr>
          <w:sz w:val="26"/>
          <w:szCs w:val="26"/>
        </w:rPr>
      </w:pPr>
      <w:r w:rsidRPr="00D008EE">
        <w:rPr>
          <w:sz w:val="26"/>
          <w:szCs w:val="26"/>
        </w:rPr>
        <w:t xml:space="preserve">Право жителей Хасанского муниципального округа на участие </w:t>
      </w:r>
      <w:r w:rsidR="00691D28" w:rsidRPr="00D008EE">
        <w:rPr>
          <w:sz w:val="26"/>
          <w:szCs w:val="26"/>
        </w:rPr>
        <w:t xml:space="preserve">в решении вопросов местного самоуправления посредством участия в </w:t>
      </w:r>
      <w:proofErr w:type="gramStart"/>
      <w:r w:rsidR="00691D28" w:rsidRPr="00D008EE">
        <w:rPr>
          <w:sz w:val="26"/>
          <w:szCs w:val="26"/>
        </w:rPr>
        <w:t>публичных  слушаниях</w:t>
      </w:r>
      <w:proofErr w:type="gramEnd"/>
      <w:r w:rsidR="00691D28" w:rsidRPr="00D008EE">
        <w:rPr>
          <w:sz w:val="26"/>
          <w:szCs w:val="26"/>
        </w:rPr>
        <w:t xml:space="preserve"> </w:t>
      </w:r>
      <w:r w:rsidRPr="00D008EE">
        <w:rPr>
          <w:sz w:val="26"/>
          <w:szCs w:val="26"/>
        </w:rPr>
        <w:t xml:space="preserve">в </w:t>
      </w:r>
      <w:r w:rsidRPr="00D008EE">
        <w:rPr>
          <w:sz w:val="26"/>
          <w:szCs w:val="26"/>
        </w:rPr>
        <w:lastRenderedPageBreak/>
        <w:t xml:space="preserve">процессе принятия </w:t>
      </w:r>
      <w:r w:rsidR="00691D28" w:rsidRPr="00D008EE">
        <w:rPr>
          <w:sz w:val="26"/>
          <w:szCs w:val="26"/>
        </w:rPr>
        <w:t>нормативного правового акта по внесению изменений и дополнений в Устав Хасанского муниципального округа обеспечено в полном объеме.</w:t>
      </w:r>
    </w:p>
    <w:p w14:paraId="27A9120A" w14:textId="77777777" w:rsidR="00691D28" w:rsidRPr="00D008EE" w:rsidRDefault="00691D28" w:rsidP="00D008EE">
      <w:pPr>
        <w:pStyle w:val="ConsPlusNormal"/>
        <w:numPr>
          <w:ilvl w:val="0"/>
          <w:numId w:val="18"/>
        </w:numPr>
        <w:ind w:left="0" w:firstLine="426"/>
        <w:contextualSpacing/>
        <w:jc w:val="both"/>
        <w:rPr>
          <w:sz w:val="26"/>
          <w:szCs w:val="26"/>
        </w:rPr>
      </w:pPr>
      <w:r w:rsidRPr="00D008EE">
        <w:rPr>
          <w:sz w:val="26"/>
          <w:szCs w:val="26"/>
        </w:rPr>
        <w:t>Направить заключение по итогам публичных слушаний по проекту нормативного правового акта «О внесении изменений в Устав Хасанского муниципального округа»</w:t>
      </w:r>
      <w:r w:rsidR="003274B1">
        <w:rPr>
          <w:sz w:val="26"/>
          <w:szCs w:val="26"/>
        </w:rPr>
        <w:t xml:space="preserve"> главе Хасанского муниципального округа</w:t>
      </w:r>
      <w:r w:rsidRPr="00D008EE">
        <w:rPr>
          <w:sz w:val="26"/>
          <w:szCs w:val="26"/>
        </w:rPr>
        <w:t xml:space="preserve"> для принятия последующего решения, официального опубликования и размещения на официальном сайте администрации округа в течение 10 календарных дней со дня проведения публичных </w:t>
      </w:r>
      <w:proofErr w:type="gramStart"/>
      <w:r w:rsidRPr="00D008EE">
        <w:rPr>
          <w:sz w:val="26"/>
          <w:szCs w:val="26"/>
        </w:rPr>
        <w:t>слушаний..</w:t>
      </w:r>
      <w:proofErr w:type="gramEnd"/>
    </w:p>
    <w:p w14:paraId="1C25DF47" w14:textId="77777777" w:rsidR="00F94555" w:rsidRPr="00D008EE" w:rsidRDefault="00F94555" w:rsidP="00D008EE">
      <w:pPr>
        <w:contextualSpacing/>
        <w:jc w:val="both"/>
        <w:rPr>
          <w:sz w:val="26"/>
          <w:szCs w:val="26"/>
        </w:rPr>
      </w:pPr>
    </w:p>
    <w:p w14:paraId="73F371DE" w14:textId="77777777" w:rsidR="005578E3" w:rsidRPr="009C2655" w:rsidRDefault="005578E3" w:rsidP="005578E3">
      <w:pPr>
        <w:ind w:firstLine="567"/>
        <w:contextualSpacing/>
        <w:jc w:val="both"/>
        <w:rPr>
          <w:sz w:val="26"/>
          <w:szCs w:val="26"/>
        </w:rPr>
      </w:pPr>
      <w:r w:rsidRPr="009C2655">
        <w:rPr>
          <w:sz w:val="26"/>
          <w:szCs w:val="26"/>
        </w:rPr>
        <w:t xml:space="preserve">Председатель комиссии                                                                 </w:t>
      </w:r>
      <w:r>
        <w:rPr>
          <w:sz w:val="26"/>
          <w:szCs w:val="26"/>
        </w:rPr>
        <w:t>О.А. Хмельницкая</w:t>
      </w:r>
    </w:p>
    <w:p w14:paraId="5D645200" w14:textId="77777777" w:rsidR="005578E3" w:rsidRPr="009C2655" w:rsidRDefault="005578E3" w:rsidP="005578E3">
      <w:pPr>
        <w:ind w:firstLine="567"/>
        <w:contextualSpacing/>
        <w:jc w:val="both"/>
        <w:rPr>
          <w:sz w:val="26"/>
          <w:szCs w:val="26"/>
        </w:rPr>
      </w:pPr>
    </w:p>
    <w:p w14:paraId="6CAAA9AE" w14:textId="77777777" w:rsidR="005578E3" w:rsidRPr="009C2655" w:rsidRDefault="005578E3" w:rsidP="005578E3">
      <w:pPr>
        <w:ind w:firstLine="567"/>
        <w:contextualSpacing/>
        <w:jc w:val="both"/>
        <w:rPr>
          <w:sz w:val="26"/>
          <w:szCs w:val="26"/>
        </w:rPr>
      </w:pPr>
      <w:r w:rsidRPr="009C2655">
        <w:rPr>
          <w:sz w:val="26"/>
          <w:szCs w:val="26"/>
        </w:rPr>
        <w:t xml:space="preserve">Секретарь  комиссии                                                                      </w:t>
      </w:r>
      <w:r>
        <w:rPr>
          <w:sz w:val="26"/>
          <w:szCs w:val="26"/>
        </w:rPr>
        <w:t>А.Н. Сваржинская</w:t>
      </w:r>
    </w:p>
    <w:p w14:paraId="6A3C76B0" w14:textId="77777777" w:rsidR="005578E3" w:rsidRPr="009C2655" w:rsidRDefault="005578E3" w:rsidP="005578E3">
      <w:pPr>
        <w:ind w:firstLine="567"/>
        <w:contextualSpacing/>
        <w:jc w:val="both"/>
        <w:rPr>
          <w:sz w:val="26"/>
          <w:szCs w:val="26"/>
        </w:rPr>
      </w:pPr>
    </w:p>
    <w:p w14:paraId="2CA22F28" w14:textId="77777777" w:rsidR="005578E3" w:rsidRPr="009C2655" w:rsidRDefault="005578E3" w:rsidP="005578E3">
      <w:pPr>
        <w:ind w:firstLine="567"/>
        <w:rPr>
          <w:color w:val="000000"/>
        </w:rPr>
      </w:pPr>
      <w:r>
        <w:rPr>
          <w:sz w:val="26"/>
          <w:szCs w:val="26"/>
        </w:rPr>
        <w:t xml:space="preserve">Заместитель председателя </w:t>
      </w:r>
      <w:r w:rsidRPr="009C2655">
        <w:rPr>
          <w:sz w:val="26"/>
          <w:szCs w:val="26"/>
        </w:rPr>
        <w:t xml:space="preserve">комиссии                                                  </w:t>
      </w:r>
      <w:r>
        <w:rPr>
          <w:sz w:val="26"/>
          <w:szCs w:val="26"/>
        </w:rPr>
        <w:t>Е.Н. Фоменко</w:t>
      </w:r>
    </w:p>
    <w:p w14:paraId="64F7D69D" w14:textId="77777777" w:rsidR="00691D28" w:rsidRPr="00D008EE" w:rsidRDefault="00691D28" w:rsidP="005578E3">
      <w:pPr>
        <w:ind w:firstLine="567"/>
        <w:contextualSpacing/>
        <w:jc w:val="both"/>
        <w:rPr>
          <w:sz w:val="26"/>
          <w:szCs w:val="26"/>
        </w:rPr>
      </w:pPr>
    </w:p>
    <w:sectPr w:rsidR="00691D28" w:rsidRPr="00D008EE" w:rsidSect="002F3BA5">
      <w:footerReference w:type="even" r:id="rId7"/>
      <w:footerReference w:type="default" r:id="rId8"/>
      <w:pgSz w:w="11906" w:h="16838"/>
      <w:pgMar w:top="1134" w:right="850" w:bottom="426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704E8" w14:textId="77777777" w:rsidR="00150083" w:rsidRDefault="00150083">
      <w:r>
        <w:separator/>
      </w:r>
    </w:p>
  </w:endnote>
  <w:endnote w:type="continuationSeparator" w:id="0">
    <w:p w14:paraId="2E240733" w14:textId="77777777" w:rsidR="00150083" w:rsidRDefault="0015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6B319" w14:textId="77777777" w:rsidR="008F715A" w:rsidRDefault="00DD5DC7" w:rsidP="00204B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F71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61B834" w14:textId="77777777" w:rsidR="008F715A" w:rsidRDefault="008F715A" w:rsidP="00204B2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E5DBF" w14:textId="77777777" w:rsidR="008F715A" w:rsidRDefault="00DD5DC7" w:rsidP="00204B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F715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6009">
      <w:rPr>
        <w:rStyle w:val="a6"/>
        <w:noProof/>
      </w:rPr>
      <w:t>1</w:t>
    </w:r>
    <w:r>
      <w:rPr>
        <w:rStyle w:val="a6"/>
      </w:rPr>
      <w:fldChar w:fldCharType="end"/>
    </w:r>
  </w:p>
  <w:p w14:paraId="421F3CE8" w14:textId="77777777" w:rsidR="008F715A" w:rsidRDefault="008F715A" w:rsidP="00204B2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E0253" w14:textId="77777777" w:rsidR="00150083" w:rsidRDefault="00150083">
      <w:r>
        <w:separator/>
      </w:r>
    </w:p>
  </w:footnote>
  <w:footnote w:type="continuationSeparator" w:id="0">
    <w:p w14:paraId="7571C858" w14:textId="77777777" w:rsidR="00150083" w:rsidRDefault="0015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31198"/>
    <w:multiLevelType w:val="hybridMultilevel"/>
    <w:tmpl w:val="9C32CF36"/>
    <w:lvl w:ilvl="0" w:tplc="634258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787656"/>
    <w:multiLevelType w:val="multilevel"/>
    <w:tmpl w:val="375629AA"/>
    <w:lvl w:ilvl="0">
      <w:start w:val="4"/>
      <w:numFmt w:val="decimalZero"/>
      <w:lvlText w:val="%1"/>
      <w:lvlJc w:val="left"/>
      <w:pPr>
        <w:tabs>
          <w:tab w:val="num" w:pos="5400"/>
        </w:tabs>
        <w:ind w:left="5400" w:hanging="54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0"/>
        </w:tabs>
        <w:ind w:left="5400" w:hanging="540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5400"/>
        </w:tabs>
        <w:ind w:left="5400" w:hanging="54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54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54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54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54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5400" w:hanging="54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5400"/>
      </w:pPr>
      <w:rPr>
        <w:rFonts w:hint="default"/>
      </w:rPr>
    </w:lvl>
  </w:abstractNum>
  <w:abstractNum w:abstractNumId="2" w15:restartNumberingAfterBreak="0">
    <w:nsid w:val="10AC58CF"/>
    <w:multiLevelType w:val="hybridMultilevel"/>
    <w:tmpl w:val="3FC8495A"/>
    <w:lvl w:ilvl="0" w:tplc="B3B49F7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756784"/>
    <w:multiLevelType w:val="hybridMultilevel"/>
    <w:tmpl w:val="F7E4B0EC"/>
    <w:lvl w:ilvl="0" w:tplc="E8688FE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D86699"/>
    <w:multiLevelType w:val="hybridMultilevel"/>
    <w:tmpl w:val="3398D770"/>
    <w:lvl w:ilvl="0" w:tplc="B5A2945C">
      <w:start w:val="1"/>
      <w:numFmt w:val="decimal"/>
      <w:lvlText w:val="%1."/>
      <w:lvlJc w:val="left"/>
      <w:pPr>
        <w:ind w:left="2400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0F2DDE"/>
    <w:multiLevelType w:val="hybridMultilevel"/>
    <w:tmpl w:val="5FF0139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D1466"/>
    <w:multiLevelType w:val="hybridMultilevel"/>
    <w:tmpl w:val="FBEAD1A8"/>
    <w:lvl w:ilvl="0" w:tplc="D63A25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5E4099"/>
    <w:multiLevelType w:val="hybridMultilevel"/>
    <w:tmpl w:val="0C2A0ED4"/>
    <w:lvl w:ilvl="0" w:tplc="50367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307459"/>
    <w:multiLevelType w:val="hybridMultilevel"/>
    <w:tmpl w:val="4A061F7C"/>
    <w:lvl w:ilvl="0" w:tplc="C14AE7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76F27AD"/>
    <w:multiLevelType w:val="multilevel"/>
    <w:tmpl w:val="7F4E3A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8094F51"/>
    <w:multiLevelType w:val="hybridMultilevel"/>
    <w:tmpl w:val="46746692"/>
    <w:lvl w:ilvl="0" w:tplc="50367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0647B"/>
    <w:multiLevelType w:val="hybridMultilevel"/>
    <w:tmpl w:val="8A1E20FE"/>
    <w:lvl w:ilvl="0" w:tplc="D2545A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7C5732"/>
    <w:multiLevelType w:val="hybridMultilevel"/>
    <w:tmpl w:val="C612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619A3"/>
    <w:multiLevelType w:val="hybridMultilevel"/>
    <w:tmpl w:val="5C5A5EBA"/>
    <w:lvl w:ilvl="0" w:tplc="7E48EC50">
      <w:start w:val="3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1AA7D67"/>
    <w:multiLevelType w:val="hybridMultilevel"/>
    <w:tmpl w:val="0C2A0ED4"/>
    <w:lvl w:ilvl="0" w:tplc="50367B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AB55D9A"/>
    <w:multiLevelType w:val="hybridMultilevel"/>
    <w:tmpl w:val="7034EF24"/>
    <w:lvl w:ilvl="0" w:tplc="C144C5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7265140"/>
    <w:multiLevelType w:val="hybridMultilevel"/>
    <w:tmpl w:val="1D583234"/>
    <w:lvl w:ilvl="0" w:tplc="F71A5F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9CC6919"/>
    <w:multiLevelType w:val="hybridMultilevel"/>
    <w:tmpl w:val="3326B6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196972">
    <w:abstractNumId w:val="1"/>
  </w:num>
  <w:num w:numId="2" w16cid:durableId="2038970433">
    <w:abstractNumId w:val="13"/>
  </w:num>
  <w:num w:numId="3" w16cid:durableId="2102598804">
    <w:abstractNumId w:val="15"/>
  </w:num>
  <w:num w:numId="4" w16cid:durableId="2013290727">
    <w:abstractNumId w:val="11"/>
  </w:num>
  <w:num w:numId="5" w16cid:durableId="373820379">
    <w:abstractNumId w:val="8"/>
  </w:num>
  <w:num w:numId="6" w16cid:durableId="369305898">
    <w:abstractNumId w:val="16"/>
  </w:num>
  <w:num w:numId="7" w16cid:durableId="495607457">
    <w:abstractNumId w:val="0"/>
  </w:num>
  <w:num w:numId="8" w16cid:durableId="871385693">
    <w:abstractNumId w:val="7"/>
  </w:num>
  <w:num w:numId="9" w16cid:durableId="936644628">
    <w:abstractNumId w:val="4"/>
  </w:num>
  <w:num w:numId="10" w16cid:durableId="1702589894">
    <w:abstractNumId w:val="5"/>
  </w:num>
  <w:num w:numId="11" w16cid:durableId="280767328">
    <w:abstractNumId w:val="12"/>
  </w:num>
  <w:num w:numId="12" w16cid:durableId="1183058325">
    <w:abstractNumId w:val="2"/>
  </w:num>
  <w:num w:numId="13" w16cid:durableId="335573688">
    <w:abstractNumId w:val="14"/>
  </w:num>
  <w:num w:numId="14" w16cid:durableId="1782723085">
    <w:abstractNumId w:val="10"/>
  </w:num>
  <w:num w:numId="15" w16cid:durableId="1260871672">
    <w:abstractNumId w:val="3"/>
  </w:num>
  <w:num w:numId="16" w16cid:durableId="1507668664">
    <w:abstractNumId w:val="17"/>
  </w:num>
  <w:num w:numId="17" w16cid:durableId="573662740">
    <w:abstractNumId w:val="9"/>
  </w:num>
  <w:num w:numId="18" w16cid:durableId="17837625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E82"/>
    <w:rsid w:val="000034F1"/>
    <w:rsid w:val="00007006"/>
    <w:rsid w:val="000118BD"/>
    <w:rsid w:val="00013C7E"/>
    <w:rsid w:val="00015E96"/>
    <w:rsid w:val="00017923"/>
    <w:rsid w:val="000203BC"/>
    <w:rsid w:val="000217EC"/>
    <w:rsid w:val="00021FCC"/>
    <w:rsid w:val="00025D49"/>
    <w:rsid w:val="0003216F"/>
    <w:rsid w:val="00035833"/>
    <w:rsid w:val="00037AA5"/>
    <w:rsid w:val="00040A06"/>
    <w:rsid w:val="00043FF2"/>
    <w:rsid w:val="00045851"/>
    <w:rsid w:val="00046B5D"/>
    <w:rsid w:val="00053440"/>
    <w:rsid w:val="000552AD"/>
    <w:rsid w:val="000553B3"/>
    <w:rsid w:val="00063BDC"/>
    <w:rsid w:val="00064077"/>
    <w:rsid w:val="00066448"/>
    <w:rsid w:val="00074D59"/>
    <w:rsid w:val="00075EDD"/>
    <w:rsid w:val="000766C6"/>
    <w:rsid w:val="0008488E"/>
    <w:rsid w:val="00085DD3"/>
    <w:rsid w:val="00086023"/>
    <w:rsid w:val="00090B2D"/>
    <w:rsid w:val="00090C5E"/>
    <w:rsid w:val="000919B9"/>
    <w:rsid w:val="000937A2"/>
    <w:rsid w:val="000945D7"/>
    <w:rsid w:val="00097385"/>
    <w:rsid w:val="000A58E0"/>
    <w:rsid w:val="000A69DC"/>
    <w:rsid w:val="000B1C3E"/>
    <w:rsid w:val="000B373D"/>
    <w:rsid w:val="000B6E3E"/>
    <w:rsid w:val="000C1333"/>
    <w:rsid w:val="000C193A"/>
    <w:rsid w:val="000C2316"/>
    <w:rsid w:val="000C35FF"/>
    <w:rsid w:val="000C59CD"/>
    <w:rsid w:val="000D1CA5"/>
    <w:rsid w:val="000D2039"/>
    <w:rsid w:val="000D29A6"/>
    <w:rsid w:val="000D2FDE"/>
    <w:rsid w:val="000D35BE"/>
    <w:rsid w:val="000D4493"/>
    <w:rsid w:val="000E3C09"/>
    <w:rsid w:val="000F08E2"/>
    <w:rsid w:val="000F10F8"/>
    <w:rsid w:val="000F40F4"/>
    <w:rsid w:val="000F63E7"/>
    <w:rsid w:val="0010168E"/>
    <w:rsid w:val="0010721A"/>
    <w:rsid w:val="001104F4"/>
    <w:rsid w:val="00110F14"/>
    <w:rsid w:val="0011437A"/>
    <w:rsid w:val="001211D2"/>
    <w:rsid w:val="00121714"/>
    <w:rsid w:val="00122915"/>
    <w:rsid w:val="00127616"/>
    <w:rsid w:val="00141383"/>
    <w:rsid w:val="00145A34"/>
    <w:rsid w:val="00150083"/>
    <w:rsid w:val="001620B3"/>
    <w:rsid w:val="00162FCC"/>
    <w:rsid w:val="00174AF0"/>
    <w:rsid w:val="00175AD0"/>
    <w:rsid w:val="0017625F"/>
    <w:rsid w:val="00176918"/>
    <w:rsid w:val="00176C76"/>
    <w:rsid w:val="0017763C"/>
    <w:rsid w:val="00177CDE"/>
    <w:rsid w:val="00177D3C"/>
    <w:rsid w:val="00181653"/>
    <w:rsid w:val="0018186B"/>
    <w:rsid w:val="00182B45"/>
    <w:rsid w:val="00183DA3"/>
    <w:rsid w:val="00184A10"/>
    <w:rsid w:val="00184AEB"/>
    <w:rsid w:val="0018607F"/>
    <w:rsid w:val="00187036"/>
    <w:rsid w:val="00190319"/>
    <w:rsid w:val="0019114C"/>
    <w:rsid w:val="0019183D"/>
    <w:rsid w:val="0019360C"/>
    <w:rsid w:val="001942BE"/>
    <w:rsid w:val="001A0C4A"/>
    <w:rsid w:val="001A0C8A"/>
    <w:rsid w:val="001A47BF"/>
    <w:rsid w:val="001A6930"/>
    <w:rsid w:val="001B1790"/>
    <w:rsid w:val="001B39D5"/>
    <w:rsid w:val="001B6D2F"/>
    <w:rsid w:val="001B798B"/>
    <w:rsid w:val="001C0159"/>
    <w:rsid w:val="001C2532"/>
    <w:rsid w:val="001C54D0"/>
    <w:rsid w:val="001C6F2C"/>
    <w:rsid w:val="001D0A0A"/>
    <w:rsid w:val="001D4604"/>
    <w:rsid w:val="001D4B5A"/>
    <w:rsid w:val="001D68BB"/>
    <w:rsid w:val="001D7B3F"/>
    <w:rsid w:val="001E6655"/>
    <w:rsid w:val="001E6E07"/>
    <w:rsid w:val="001E7472"/>
    <w:rsid w:val="001F00DE"/>
    <w:rsid w:val="001F4EF1"/>
    <w:rsid w:val="001F57AD"/>
    <w:rsid w:val="001F5B1E"/>
    <w:rsid w:val="001F74AA"/>
    <w:rsid w:val="0020008D"/>
    <w:rsid w:val="00204B23"/>
    <w:rsid w:val="002062A7"/>
    <w:rsid w:val="00212FDE"/>
    <w:rsid w:val="00213729"/>
    <w:rsid w:val="002145BC"/>
    <w:rsid w:val="0021616C"/>
    <w:rsid w:val="0021672A"/>
    <w:rsid w:val="00217158"/>
    <w:rsid w:val="002237C8"/>
    <w:rsid w:val="00223A4C"/>
    <w:rsid w:val="00226F49"/>
    <w:rsid w:val="00227955"/>
    <w:rsid w:val="00230266"/>
    <w:rsid w:val="00230BF9"/>
    <w:rsid w:val="0023201B"/>
    <w:rsid w:val="00232A78"/>
    <w:rsid w:val="00237F04"/>
    <w:rsid w:val="00240937"/>
    <w:rsid w:val="002430B0"/>
    <w:rsid w:val="002443E1"/>
    <w:rsid w:val="00253F95"/>
    <w:rsid w:val="0025782F"/>
    <w:rsid w:val="00261ED0"/>
    <w:rsid w:val="00263DCE"/>
    <w:rsid w:val="00266F45"/>
    <w:rsid w:val="00271307"/>
    <w:rsid w:val="00275649"/>
    <w:rsid w:val="00280AA6"/>
    <w:rsid w:val="002818AA"/>
    <w:rsid w:val="002818EE"/>
    <w:rsid w:val="0028286A"/>
    <w:rsid w:val="00283983"/>
    <w:rsid w:val="00284801"/>
    <w:rsid w:val="0029178B"/>
    <w:rsid w:val="002942F8"/>
    <w:rsid w:val="00297116"/>
    <w:rsid w:val="00297E77"/>
    <w:rsid w:val="002A1FE7"/>
    <w:rsid w:val="002A21C1"/>
    <w:rsid w:val="002A4715"/>
    <w:rsid w:val="002B2BF7"/>
    <w:rsid w:val="002B337F"/>
    <w:rsid w:val="002B571C"/>
    <w:rsid w:val="002C37CD"/>
    <w:rsid w:val="002C730A"/>
    <w:rsid w:val="002C771E"/>
    <w:rsid w:val="002D13B2"/>
    <w:rsid w:val="002D39AE"/>
    <w:rsid w:val="002D5A75"/>
    <w:rsid w:val="002D74F9"/>
    <w:rsid w:val="002E2130"/>
    <w:rsid w:val="002E7A0E"/>
    <w:rsid w:val="002F3BA5"/>
    <w:rsid w:val="002F3C1C"/>
    <w:rsid w:val="002F68EA"/>
    <w:rsid w:val="0030133F"/>
    <w:rsid w:val="00303BAD"/>
    <w:rsid w:val="00307338"/>
    <w:rsid w:val="00307DD4"/>
    <w:rsid w:val="00311142"/>
    <w:rsid w:val="00313F63"/>
    <w:rsid w:val="00313F86"/>
    <w:rsid w:val="003140D3"/>
    <w:rsid w:val="00316F27"/>
    <w:rsid w:val="003207C9"/>
    <w:rsid w:val="003213E6"/>
    <w:rsid w:val="0032147C"/>
    <w:rsid w:val="00323D84"/>
    <w:rsid w:val="003258F8"/>
    <w:rsid w:val="003274B1"/>
    <w:rsid w:val="0033287C"/>
    <w:rsid w:val="00334603"/>
    <w:rsid w:val="0034143C"/>
    <w:rsid w:val="00342FFB"/>
    <w:rsid w:val="003435F4"/>
    <w:rsid w:val="003436E6"/>
    <w:rsid w:val="00343A1E"/>
    <w:rsid w:val="00346049"/>
    <w:rsid w:val="003500C5"/>
    <w:rsid w:val="00350393"/>
    <w:rsid w:val="003506AA"/>
    <w:rsid w:val="0035477B"/>
    <w:rsid w:val="00361F41"/>
    <w:rsid w:val="00364D37"/>
    <w:rsid w:val="00367113"/>
    <w:rsid w:val="003678F2"/>
    <w:rsid w:val="00371135"/>
    <w:rsid w:val="00374E4B"/>
    <w:rsid w:val="00376E02"/>
    <w:rsid w:val="00380982"/>
    <w:rsid w:val="00387B50"/>
    <w:rsid w:val="0039142B"/>
    <w:rsid w:val="00392473"/>
    <w:rsid w:val="00394CAA"/>
    <w:rsid w:val="00395B8C"/>
    <w:rsid w:val="00395DCA"/>
    <w:rsid w:val="00397BD3"/>
    <w:rsid w:val="003A068C"/>
    <w:rsid w:val="003A112A"/>
    <w:rsid w:val="003A1943"/>
    <w:rsid w:val="003A1F8B"/>
    <w:rsid w:val="003A255F"/>
    <w:rsid w:val="003A33DF"/>
    <w:rsid w:val="003A3CE8"/>
    <w:rsid w:val="003A6075"/>
    <w:rsid w:val="003A75A9"/>
    <w:rsid w:val="003B11BE"/>
    <w:rsid w:val="003B5BB9"/>
    <w:rsid w:val="003B7099"/>
    <w:rsid w:val="003B78B4"/>
    <w:rsid w:val="003B7FA7"/>
    <w:rsid w:val="003C00B5"/>
    <w:rsid w:val="003C01E7"/>
    <w:rsid w:val="003C6EED"/>
    <w:rsid w:val="003C737C"/>
    <w:rsid w:val="003C743B"/>
    <w:rsid w:val="003C77CB"/>
    <w:rsid w:val="003C7868"/>
    <w:rsid w:val="003D1A1D"/>
    <w:rsid w:val="003D4428"/>
    <w:rsid w:val="003D6E25"/>
    <w:rsid w:val="003D77C3"/>
    <w:rsid w:val="003E374E"/>
    <w:rsid w:val="003E5C2F"/>
    <w:rsid w:val="003E6F56"/>
    <w:rsid w:val="003F10A7"/>
    <w:rsid w:val="003F112E"/>
    <w:rsid w:val="003F271D"/>
    <w:rsid w:val="003F47A5"/>
    <w:rsid w:val="003F618D"/>
    <w:rsid w:val="004015FE"/>
    <w:rsid w:val="00401A48"/>
    <w:rsid w:val="0040282F"/>
    <w:rsid w:val="00406DAA"/>
    <w:rsid w:val="00407E75"/>
    <w:rsid w:val="0041018D"/>
    <w:rsid w:val="0041080E"/>
    <w:rsid w:val="004169ED"/>
    <w:rsid w:val="00416BF3"/>
    <w:rsid w:val="00416D50"/>
    <w:rsid w:val="00420A2B"/>
    <w:rsid w:val="00423342"/>
    <w:rsid w:val="00423AFE"/>
    <w:rsid w:val="004257AD"/>
    <w:rsid w:val="0042590E"/>
    <w:rsid w:val="00425D03"/>
    <w:rsid w:val="004276FB"/>
    <w:rsid w:val="00427BD5"/>
    <w:rsid w:val="00430056"/>
    <w:rsid w:val="00430219"/>
    <w:rsid w:val="00430B8F"/>
    <w:rsid w:val="00440D44"/>
    <w:rsid w:val="00441B40"/>
    <w:rsid w:val="00441DD6"/>
    <w:rsid w:val="00442BD4"/>
    <w:rsid w:val="004430A4"/>
    <w:rsid w:val="0044658A"/>
    <w:rsid w:val="00447ACA"/>
    <w:rsid w:val="004505DA"/>
    <w:rsid w:val="0045108B"/>
    <w:rsid w:val="004515BD"/>
    <w:rsid w:val="004519B5"/>
    <w:rsid w:val="00451ABC"/>
    <w:rsid w:val="00452D10"/>
    <w:rsid w:val="004550F3"/>
    <w:rsid w:val="0045537D"/>
    <w:rsid w:val="00455C66"/>
    <w:rsid w:val="0045644A"/>
    <w:rsid w:val="0045685A"/>
    <w:rsid w:val="00457A1C"/>
    <w:rsid w:val="00463A71"/>
    <w:rsid w:val="00464541"/>
    <w:rsid w:val="004646EF"/>
    <w:rsid w:val="00464B63"/>
    <w:rsid w:val="00465CF1"/>
    <w:rsid w:val="0046691C"/>
    <w:rsid w:val="00466A06"/>
    <w:rsid w:val="00470CE9"/>
    <w:rsid w:val="00471AAE"/>
    <w:rsid w:val="00472934"/>
    <w:rsid w:val="00475B38"/>
    <w:rsid w:val="00475EF5"/>
    <w:rsid w:val="00480F47"/>
    <w:rsid w:val="00484CEC"/>
    <w:rsid w:val="00487344"/>
    <w:rsid w:val="00487356"/>
    <w:rsid w:val="00487BC0"/>
    <w:rsid w:val="004906C3"/>
    <w:rsid w:val="004916C6"/>
    <w:rsid w:val="004925CD"/>
    <w:rsid w:val="00492618"/>
    <w:rsid w:val="00494898"/>
    <w:rsid w:val="00495CBF"/>
    <w:rsid w:val="00496545"/>
    <w:rsid w:val="00496827"/>
    <w:rsid w:val="004A04BF"/>
    <w:rsid w:val="004A7C9A"/>
    <w:rsid w:val="004B0E5D"/>
    <w:rsid w:val="004B3EC5"/>
    <w:rsid w:val="004B685E"/>
    <w:rsid w:val="004C0B85"/>
    <w:rsid w:val="004C0E63"/>
    <w:rsid w:val="004C1466"/>
    <w:rsid w:val="004C15EF"/>
    <w:rsid w:val="004C4F4A"/>
    <w:rsid w:val="004C5EA7"/>
    <w:rsid w:val="004C755F"/>
    <w:rsid w:val="004D04A3"/>
    <w:rsid w:val="004E1728"/>
    <w:rsid w:val="004E21A3"/>
    <w:rsid w:val="004E4F69"/>
    <w:rsid w:val="004F20C3"/>
    <w:rsid w:val="004F226D"/>
    <w:rsid w:val="004F2B15"/>
    <w:rsid w:val="004F3E95"/>
    <w:rsid w:val="004F4FF7"/>
    <w:rsid w:val="00500983"/>
    <w:rsid w:val="005019DA"/>
    <w:rsid w:val="0050294A"/>
    <w:rsid w:val="00502CD3"/>
    <w:rsid w:val="00504471"/>
    <w:rsid w:val="00504A23"/>
    <w:rsid w:val="0050584E"/>
    <w:rsid w:val="005069E5"/>
    <w:rsid w:val="005112D9"/>
    <w:rsid w:val="00511641"/>
    <w:rsid w:val="00513B8F"/>
    <w:rsid w:val="00515DFF"/>
    <w:rsid w:val="0052177A"/>
    <w:rsid w:val="00522F30"/>
    <w:rsid w:val="00523997"/>
    <w:rsid w:val="00524468"/>
    <w:rsid w:val="0052585B"/>
    <w:rsid w:val="005269D2"/>
    <w:rsid w:val="005315EF"/>
    <w:rsid w:val="005336CA"/>
    <w:rsid w:val="00533D35"/>
    <w:rsid w:val="00536363"/>
    <w:rsid w:val="0053685B"/>
    <w:rsid w:val="005379D5"/>
    <w:rsid w:val="00537E39"/>
    <w:rsid w:val="005422B0"/>
    <w:rsid w:val="00542F5D"/>
    <w:rsid w:val="00544003"/>
    <w:rsid w:val="00545BE0"/>
    <w:rsid w:val="00550BEC"/>
    <w:rsid w:val="005548CB"/>
    <w:rsid w:val="00557086"/>
    <w:rsid w:val="005578E3"/>
    <w:rsid w:val="00557BF6"/>
    <w:rsid w:val="00560E28"/>
    <w:rsid w:val="00562739"/>
    <w:rsid w:val="00567D76"/>
    <w:rsid w:val="005752BF"/>
    <w:rsid w:val="005773AD"/>
    <w:rsid w:val="005773C9"/>
    <w:rsid w:val="00581634"/>
    <w:rsid w:val="00582AA8"/>
    <w:rsid w:val="005850AE"/>
    <w:rsid w:val="00587314"/>
    <w:rsid w:val="005876A1"/>
    <w:rsid w:val="00590674"/>
    <w:rsid w:val="00590688"/>
    <w:rsid w:val="0059335E"/>
    <w:rsid w:val="005953F7"/>
    <w:rsid w:val="005A22EC"/>
    <w:rsid w:val="005A2B71"/>
    <w:rsid w:val="005B0FD5"/>
    <w:rsid w:val="005B2E98"/>
    <w:rsid w:val="005B32E8"/>
    <w:rsid w:val="005C3688"/>
    <w:rsid w:val="005C4ECD"/>
    <w:rsid w:val="005C7A40"/>
    <w:rsid w:val="005C7D68"/>
    <w:rsid w:val="005D152E"/>
    <w:rsid w:val="005D22F9"/>
    <w:rsid w:val="005D61FF"/>
    <w:rsid w:val="005E005B"/>
    <w:rsid w:val="005E0607"/>
    <w:rsid w:val="005E18CE"/>
    <w:rsid w:val="005E46FD"/>
    <w:rsid w:val="005F148B"/>
    <w:rsid w:val="005F25AD"/>
    <w:rsid w:val="005F7E82"/>
    <w:rsid w:val="00604199"/>
    <w:rsid w:val="00604640"/>
    <w:rsid w:val="00607085"/>
    <w:rsid w:val="00607BD2"/>
    <w:rsid w:val="006103FD"/>
    <w:rsid w:val="00612F7C"/>
    <w:rsid w:val="00613126"/>
    <w:rsid w:val="00620E5D"/>
    <w:rsid w:val="0062246B"/>
    <w:rsid w:val="006271AB"/>
    <w:rsid w:val="00630A09"/>
    <w:rsid w:val="00630FFA"/>
    <w:rsid w:val="0063397B"/>
    <w:rsid w:val="00636434"/>
    <w:rsid w:val="00640FD2"/>
    <w:rsid w:val="00641A53"/>
    <w:rsid w:val="0064540F"/>
    <w:rsid w:val="00647A1D"/>
    <w:rsid w:val="006517D1"/>
    <w:rsid w:val="00655238"/>
    <w:rsid w:val="00662CB6"/>
    <w:rsid w:val="00663356"/>
    <w:rsid w:val="00663991"/>
    <w:rsid w:val="00664085"/>
    <w:rsid w:val="00665353"/>
    <w:rsid w:val="006654E5"/>
    <w:rsid w:val="006658C4"/>
    <w:rsid w:val="00666BEB"/>
    <w:rsid w:val="00666F03"/>
    <w:rsid w:val="006707A3"/>
    <w:rsid w:val="00671BBD"/>
    <w:rsid w:val="00673ABD"/>
    <w:rsid w:val="00673C2B"/>
    <w:rsid w:val="00680066"/>
    <w:rsid w:val="006826A9"/>
    <w:rsid w:val="00687773"/>
    <w:rsid w:val="006908E9"/>
    <w:rsid w:val="00691A5E"/>
    <w:rsid w:val="00691D28"/>
    <w:rsid w:val="00692BB2"/>
    <w:rsid w:val="00692CBA"/>
    <w:rsid w:val="006971F2"/>
    <w:rsid w:val="006A042B"/>
    <w:rsid w:val="006A1370"/>
    <w:rsid w:val="006A2FD3"/>
    <w:rsid w:val="006A476E"/>
    <w:rsid w:val="006A67A9"/>
    <w:rsid w:val="006B3850"/>
    <w:rsid w:val="006B3F63"/>
    <w:rsid w:val="006B741D"/>
    <w:rsid w:val="006C1508"/>
    <w:rsid w:val="006C2578"/>
    <w:rsid w:val="006C4A98"/>
    <w:rsid w:val="006D3920"/>
    <w:rsid w:val="006E0E77"/>
    <w:rsid w:val="006E1242"/>
    <w:rsid w:val="006E458F"/>
    <w:rsid w:val="006E6E8D"/>
    <w:rsid w:val="006F0A33"/>
    <w:rsid w:val="006F1F57"/>
    <w:rsid w:val="006F3F03"/>
    <w:rsid w:val="006F3F40"/>
    <w:rsid w:val="006F47CE"/>
    <w:rsid w:val="006F5F9B"/>
    <w:rsid w:val="006F74E1"/>
    <w:rsid w:val="006F763D"/>
    <w:rsid w:val="007019FD"/>
    <w:rsid w:val="00703687"/>
    <w:rsid w:val="00704AE2"/>
    <w:rsid w:val="00705F90"/>
    <w:rsid w:val="007075F7"/>
    <w:rsid w:val="00710EC5"/>
    <w:rsid w:val="007117FF"/>
    <w:rsid w:val="00714E39"/>
    <w:rsid w:val="0071758A"/>
    <w:rsid w:val="007207E5"/>
    <w:rsid w:val="00720879"/>
    <w:rsid w:val="007255F8"/>
    <w:rsid w:val="007260FF"/>
    <w:rsid w:val="0073038E"/>
    <w:rsid w:val="00730AAC"/>
    <w:rsid w:val="00732B7E"/>
    <w:rsid w:val="00735944"/>
    <w:rsid w:val="00736987"/>
    <w:rsid w:val="00742283"/>
    <w:rsid w:val="007433D6"/>
    <w:rsid w:val="00746A2A"/>
    <w:rsid w:val="007502F4"/>
    <w:rsid w:val="007543EC"/>
    <w:rsid w:val="007604A5"/>
    <w:rsid w:val="0076343F"/>
    <w:rsid w:val="00767CEC"/>
    <w:rsid w:val="00770A62"/>
    <w:rsid w:val="007716BF"/>
    <w:rsid w:val="0077189A"/>
    <w:rsid w:val="00772AD4"/>
    <w:rsid w:val="0077549B"/>
    <w:rsid w:val="007754D5"/>
    <w:rsid w:val="007805D2"/>
    <w:rsid w:val="00781E5E"/>
    <w:rsid w:val="00782049"/>
    <w:rsid w:val="0078322F"/>
    <w:rsid w:val="0078591F"/>
    <w:rsid w:val="00786565"/>
    <w:rsid w:val="00786C07"/>
    <w:rsid w:val="007912FB"/>
    <w:rsid w:val="00793C47"/>
    <w:rsid w:val="007955D6"/>
    <w:rsid w:val="007A0D1C"/>
    <w:rsid w:val="007A1B06"/>
    <w:rsid w:val="007A4C77"/>
    <w:rsid w:val="007A4D9F"/>
    <w:rsid w:val="007A5403"/>
    <w:rsid w:val="007A6D01"/>
    <w:rsid w:val="007B1085"/>
    <w:rsid w:val="007B2EB7"/>
    <w:rsid w:val="007B4913"/>
    <w:rsid w:val="007B4CF7"/>
    <w:rsid w:val="007C23A7"/>
    <w:rsid w:val="007D139F"/>
    <w:rsid w:val="007E0D85"/>
    <w:rsid w:val="007E121A"/>
    <w:rsid w:val="007E6387"/>
    <w:rsid w:val="007F0452"/>
    <w:rsid w:val="007F07DA"/>
    <w:rsid w:val="007F19A2"/>
    <w:rsid w:val="007F2987"/>
    <w:rsid w:val="007F4DA3"/>
    <w:rsid w:val="007F4E2A"/>
    <w:rsid w:val="007F5646"/>
    <w:rsid w:val="007F5AE2"/>
    <w:rsid w:val="007F690E"/>
    <w:rsid w:val="007F76A1"/>
    <w:rsid w:val="008031DA"/>
    <w:rsid w:val="0080448B"/>
    <w:rsid w:val="00806A30"/>
    <w:rsid w:val="00813E11"/>
    <w:rsid w:val="00814CC8"/>
    <w:rsid w:val="0081796E"/>
    <w:rsid w:val="00817BE5"/>
    <w:rsid w:val="00825173"/>
    <w:rsid w:val="00825EAE"/>
    <w:rsid w:val="00827642"/>
    <w:rsid w:val="008313BB"/>
    <w:rsid w:val="00831401"/>
    <w:rsid w:val="008325C3"/>
    <w:rsid w:val="00836347"/>
    <w:rsid w:val="00836489"/>
    <w:rsid w:val="00836B44"/>
    <w:rsid w:val="00837FC3"/>
    <w:rsid w:val="00841DFF"/>
    <w:rsid w:val="00847004"/>
    <w:rsid w:val="008470AE"/>
    <w:rsid w:val="008475DE"/>
    <w:rsid w:val="008505C2"/>
    <w:rsid w:val="00852417"/>
    <w:rsid w:val="0085275E"/>
    <w:rsid w:val="008564E5"/>
    <w:rsid w:val="00857622"/>
    <w:rsid w:val="00857A35"/>
    <w:rsid w:val="008609E4"/>
    <w:rsid w:val="00862ACC"/>
    <w:rsid w:val="0086482A"/>
    <w:rsid w:val="00866A33"/>
    <w:rsid w:val="00867DB5"/>
    <w:rsid w:val="00874485"/>
    <w:rsid w:val="00874F38"/>
    <w:rsid w:val="00877F21"/>
    <w:rsid w:val="00881E23"/>
    <w:rsid w:val="00883752"/>
    <w:rsid w:val="008838BC"/>
    <w:rsid w:val="0088583C"/>
    <w:rsid w:val="008939FA"/>
    <w:rsid w:val="00894BB9"/>
    <w:rsid w:val="00895F03"/>
    <w:rsid w:val="00896D37"/>
    <w:rsid w:val="008A0B21"/>
    <w:rsid w:val="008A1B93"/>
    <w:rsid w:val="008A3F18"/>
    <w:rsid w:val="008A72E1"/>
    <w:rsid w:val="008B01F2"/>
    <w:rsid w:val="008B23FB"/>
    <w:rsid w:val="008B35F2"/>
    <w:rsid w:val="008B3F63"/>
    <w:rsid w:val="008C043B"/>
    <w:rsid w:val="008C136B"/>
    <w:rsid w:val="008C28E5"/>
    <w:rsid w:val="008C499C"/>
    <w:rsid w:val="008C71BC"/>
    <w:rsid w:val="008C72DB"/>
    <w:rsid w:val="008C7825"/>
    <w:rsid w:val="008D1480"/>
    <w:rsid w:val="008D308A"/>
    <w:rsid w:val="008D5F2F"/>
    <w:rsid w:val="008D7D47"/>
    <w:rsid w:val="008E17AB"/>
    <w:rsid w:val="008E3023"/>
    <w:rsid w:val="008E3211"/>
    <w:rsid w:val="008E3F25"/>
    <w:rsid w:val="008E4B0B"/>
    <w:rsid w:val="008F048F"/>
    <w:rsid w:val="008F5DF8"/>
    <w:rsid w:val="008F715A"/>
    <w:rsid w:val="008F72C0"/>
    <w:rsid w:val="008F7702"/>
    <w:rsid w:val="008F7D10"/>
    <w:rsid w:val="00900EB5"/>
    <w:rsid w:val="009021F0"/>
    <w:rsid w:val="009049DE"/>
    <w:rsid w:val="00905C2E"/>
    <w:rsid w:val="00910BD4"/>
    <w:rsid w:val="00911B84"/>
    <w:rsid w:val="00911D84"/>
    <w:rsid w:val="009141C8"/>
    <w:rsid w:val="009160D1"/>
    <w:rsid w:val="0091787C"/>
    <w:rsid w:val="00931350"/>
    <w:rsid w:val="0093234C"/>
    <w:rsid w:val="00934C8D"/>
    <w:rsid w:val="00936138"/>
    <w:rsid w:val="009370A5"/>
    <w:rsid w:val="00937B73"/>
    <w:rsid w:val="009408C3"/>
    <w:rsid w:val="00940FD2"/>
    <w:rsid w:val="00944C10"/>
    <w:rsid w:val="009461A5"/>
    <w:rsid w:val="00950181"/>
    <w:rsid w:val="0095080E"/>
    <w:rsid w:val="00953559"/>
    <w:rsid w:val="009549F9"/>
    <w:rsid w:val="0095768E"/>
    <w:rsid w:val="009576EC"/>
    <w:rsid w:val="00961087"/>
    <w:rsid w:val="00961725"/>
    <w:rsid w:val="0096284B"/>
    <w:rsid w:val="00967277"/>
    <w:rsid w:val="009674BB"/>
    <w:rsid w:val="00970F3B"/>
    <w:rsid w:val="00971033"/>
    <w:rsid w:val="009717FF"/>
    <w:rsid w:val="00973102"/>
    <w:rsid w:val="009754FC"/>
    <w:rsid w:val="00976328"/>
    <w:rsid w:val="009805A6"/>
    <w:rsid w:val="00980AEB"/>
    <w:rsid w:val="00981C1D"/>
    <w:rsid w:val="00982CEB"/>
    <w:rsid w:val="00984911"/>
    <w:rsid w:val="009918FC"/>
    <w:rsid w:val="009928C0"/>
    <w:rsid w:val="00992E1B"/>
    <w:rsid w:val="009A02BA"/>
    <w:rsid w:val="009A0543"/>
    <w:rsid w:val="009A6AE3"/>
    <w:rsid w:val="009A71D7"/>
    <w:rsid w:val="009B27CC"/>
    <w:rsid w:val="009B3F75"/>
    <w:rsid w:val="009C00FC"/>
    <w:rsid w:val="009C1A1F"/>
    <w:rsid w:val="009C2515"/>
    <w:rsid w:val="009C3E08"/>
    <w:rsid w:val="009C5488"/>
    <w:rsid w:val="009C62E7"/>
    <w:rsid w:val="009C77EF"/>
    <w:rsid w:val="009E1CCA"/>
    <w:rsid w:val="009E4FB0"/>
    <w:rsid w:val="009E5B6A"/>
    <w:rsid w:val="009E67C3"/>
    <w:rsid w:val="009E72B5"/>
    <w:rsid w:val="009E7403"/>
    <w:rsid w:val="009F1F3F"/>
    <w:rsid w:val="009F401C"/>
    <w:rsid w:val="00A13EAC"/>
    <w:rsid w:val="00A146DB"/>
    <w:rsid w:val="00A21D22"/>
    <w:rsid w:val="00A2268B"/>
    <w:rsid w:val="00A26AB3"/>
    <w:rsid w:val="00A26F1B"/>
    <w:rsid w:val="00A3352B"/>
    <w:rsid w:val="00A33A4E"/>
    <w:rsid w:val="00A33D06"/>
    <w:rsid w:val="00A3748E"/>
    <w:rsid w:val="00A37837"/>
    <w:rsid w:val="00A40182"/>
    <w:rsid w:val="00A419AA"/>
    <w:rsid w:val="00A42CBC"/>
    <w:rsid w:val="00A4408E"/>
    <w:rsid w:val="00A4605A"/>
    <w:rsid w:val="00A467F6"/>
    <w:rsid w:val="00A50B63"/>
    <w:rsid w:val="00A5159F"/>
    <w:rsid w:val="00A53EB6"/>
    <w:rsid w:val="00A60856"/>
    <w:rsid w:val="00A61545"/>
    <w:rsid w:val="00A64AA7"/>
    <w:rsid w:val="00A666DD"/>
    <w:rsid w:val="00A67D6F"/>
    <w:rsid w:val="00A72173"/>
    <w:rsid w:val="00A72BFE"/>
    <w:rsid w:val="00A73CB6"/>
    <w:rsid w:val="00A73D75"/>
    <w:rsid w:val="00A7429A"/>
    <w:rsid w:val="00A7586C"/>
    <w:rsid w:val="00A771A2"/>
    <w:rsid w:val="00A873AE"/>
    <w:rsid w:val="00A9097E"/>
    <w:rsid w:val="00A91A70"/>
    <w:rsid w:val="00A92135"/>
    <w:rsid w:val="00A95665"/>
    <w:rsid w:val="00AA12C2"/>
    <w:rsid w:val="00AA4D76"/>
    <w:rsid w:val="00AA5EC5"/>
    <w:rsid w:val="00AA6251"/>
    <w:rsid w:val="00AA7B37"/>
    <w:rsid w:val="00AB01E3"/>
    <w:rsid w:val="00AB3491"/>
    <w:rsid w:val="00AB7056"/>
    <w:rsid w:val="00AB7193"/>
    <w:rsid w:val="00AC1A46"/>
    <w:rsid w:val="00AC2938"/>
    <w:rsid w:val="00AD293D"/>
    <w:rsid w:val="00AD35EB"/>
    <w:rsid w:val="00AD6258"/>
    <w:rsid w:val="00AE051A"/>
    <w:rsid w:val="00AE198B"/>
    <w:rsid w:val="00AE2A89"/>
    <w:rsid w:val="00AE3F20"/>
    <w:rsid w:val="00AE6173"/>
    <w:rsid w:val="00AE6B1A"/>
    <w:rsid w:val="00AE6B8D"/>
    <w:rsid w:val="00AF38D5"/>
    <w:rsid w:val="00AF519D"/>
    <w:rsid w:val="00AF541C"/>
    <w:rsid w:val="00AF5FD3"/>
    <w:rsid w:val="00AF6502"/>
    <w:rsid w:val="00AF7212"/>
    <w:rsid w:val="00AF7665"/>
    <w:rsid w:val="00B031DF"/>
    <w:rsid w:val="00B03EBF"/>
    <w:rsid w:val="00B06B2E"/>
    <w:rsid w:val="00B11B99"/>
    <w:rsid w:val="00B11FBA"/>
    <w:rsid w:val="00B14853"/>
    <w:rsid w:val="00B178CA"/>
    <w:rsid w:val="00B17E45"/>
    <w:rsid w:val="00B2192D"/>
    <w:rsid w:val="00B24368"/>
    <w:rsid w:val="00B26FA6"/>
    <w:rsid w:val="00B279D7"/>
    <w:rsid w:val="00B342EF"/>
    <w:rsid w:val="00B362D8"/>
    <w:rsid w:val="00B36EFD"/>
    <w:rsid w:val="00B37398"/>
    <w:rsid w:val="00B41EA2"/>
    <w:rsid w:val="00B42AC3"/>
    <w:rsid w:val="00B446FC"/>
    <w:rsid w:val="00B44EC8"/>
    <w:rsid w:val="00B46FD6"/>
    <w:rsid w:val="00B47234"/>
    <w:rsid w:val="00B50F0C"/>
    <w:rsid w:val="00B519DB"/>
    <w:rsid w:val="00B52EDB"/>
    <w:rsid w:val="00B55DDF"/>
    <w:rsid w:val="00B575A0"/>
    <w:rsid w:val="00B57AD1"/>
    <w:rsid w:val="00B60224"/>
    <w:rsid w:val="00B61D77"/>
    <w:rsid w:val="00B63C30"/>
    <w:rsid w:val="00B63ED5"/>
    <w:rsid w:val="00B665FE"/>
    <w:rsid w:val="00B67736"/>
    <w:rsid w:val="00B71032"/>
    <w:rsid w:val="00B7635B"/>
    <w:rsid w:val="00B76488"/>
    <w:rsid w:val="00B87C5D"/>
    <w:rsid w:val="00B87DBC"/>
    <w:rsid w:val="00B87E00"/>
    <w:rsid w:val="00B901DC"/>
    <w:rsid w:val="00B93EF8"/>
    <w:rsid w:val="00B94024"/>
    <w:rsid w:val="00B95AA9"/>
    <w:rsid w:val="00BA4A68"/>
    <w:rsid w:val="00BA5EA2"/>
    <w:rsid w:val="00BB018F"/>
    <w:rsid w:val="00BB3776"/>
    <w:rsid w:val="00BB441C"/>
    <w:rsid w:val="00BB5494"/>
    <w:rsid w:val="00BC0356"/>
    <w:rsid w:val="00BC0C5B"/>
    <w:rsid w:val="00BC2801"/>
    <w:rsid w:val="00BC422E"/>
    <w:rsid w:val="00BC7C1E"/>
    <w:rsid w:val="00BD39D4"/>
    <w:rsid w:val="00BD4032"/>
    <w:rsid w:val="00BD753A"/>
    <w:rsid w:val="00BE160F"/>
    <w:rsid w:val="00BE2081"/>
    <w:rsid w:val="00BF263E"/>
    <w:rsid w:val="00BF64E8"/>
    <w:rsid w:val="00BF66AB"/>
    <w:rsid w:val="00BF78EE"/>
    <w:rsid w:val="00C01655"/>
    <w:rsid w:val="00C05BF4"/>
    <w:rsid w:val="00C06D59"/>
    <w:rsid w:val="00C07778"/>
    <w:rsid w:val="00C1350B"/>
    <w:rsid w:val="00C14A84"/>
    <w:rsid w:val="00C17946"/>
    <w:rsid w:val="00C17D7F"/>
    <w:rsid w:val="00C270DC"/>
    <w:rsid w:val="00C32FDD"/>
    <w:rsid w:val="00C33B2E"/>
    <w:rsid w:val="00C34C31"/>
    <w:rsid w:val="00C37AC5"/>
    <w:rsid w:val="00C37AF2"/>
    <w:rsid w:val="00C37B4C"/>
    <w:rsid w:val="00C37E1A"/>
    <w:rsid w:val="00C41074"/>
    <w:rsid w:val="00C43F9D"/>
    <w:rsid w:val="00C519A3"/>
    <w:rsid w:val="00C5317D"/>
    <w:rsid w:val="00C53837"/>
    <w:rsid w:val="00C56B08"/>
    <w:rsid w:val="00C62E24"/>
    <w:rsid w:val="00C67E07"/>
    <w:rsid w:val="00C7142E"/>
    <w:rsid w:val="00C724A0"/>
    <w:rsid w:val="00C7411D"/>
    <w:rsid w:val="00C767DA"/>
    <w:rsid w:val="00C82905"/>
    <w:rsid w:val="00C83345"/>
    <w:rsid w:val="00C90E42"/>
    <w:rsid w:val="00C97454"/>
    <w:rsid w:val="00CA276C"/>
    <w:rsid w:val="00CA3109"/>
    <w:rsid w:val="00CA66E7"/>
    <w:rsid w:val="00CA73D7"/>
    <w:rsid w:val="00CA744C"/>
    <w:rsid w:val="00CA7652"/>
    <w:rsid w:val="00CB4517"/>
    <w:rsid w:val="00CB7371"/>
    <w:rsid w:val="00CC496C"/>
    <w:rsid w:val="00CC52F3"/>
    <w:rsid w:val="00CC642D"/>
    <w:rsid w:val="00CC786B"/>
    <w:rsid w:val="00CD0BA1"/>
    <w:rsid w:val="00CD22D1"/>
    <w:rsid w:val="00CE05B7"/>
    <w:rsid w:val="00CE2C9E"/>
    <w:rsid w:val="00CE2DB7"/>
    <w:rsid w:val="00CF0FBE"/>
    <w:rsid w:val="00CF2015"/>
    <w:rsid w:val="00CF2D6C"/>
    <w:rsid w:val="00CF477A"/>
    <w:rsid w:val="00CF5710"/>
    <w:rsid w:val="00CF68D1"/>
    <w:rsid w:val="00D005B6"/>
    <w:rsid w:val="00D008EE"/>
    <w:rsid w:val="00D12729"/>
    <w:rsid w:val="00D13CEE"/>
    <w:rsid w:val="00D14609"/>
    <w:rsid w:val="00D22FD7"/>
    <w:rsid w:val="00D2406F"/>
    <w:rsid w:val="00D24A53"/>
    <w:rsid w:val="00D317D0"/>
    <w:rsid w:val="00D31B94"/>
    <w:rsid w:val="00D372A6"/>
    <w:rsid w:val="00D40E24"/>
    <w:rsid w:val="00D43E66"/>
    <w:rsid w:val="00D51AAD"/>
    <w:rsid w:val="00D528BE"/>
    <w:rsid w:val="00D53945"/>
    <w:rsid w:val="00D6187C"/>
    <w:rsid w:val="00D636E0"/>
    <w:rsid w:val="00D647A6"/>
    <w:rsid w:val="00D65EC7"/>
    <w:rsid w:val="00D66CED"/>
    <w:rsid w:val="00D67F87"/>
    <w:rsid w:val="00D70047"/>
    <w:rsid w:val="00D70A17"/>
    <w:rsid w:val="00D71613"/>
    <w:rsid w:val="00D75F19"/>
    <w:rsid w:val="00D76627"/>
    <w:rsid w:val="00D80559"/>
    <w:rsid w:val="00D872DB"/>
    <w:rsid w:val="00D924A7"/>
    <w:rsid w:val="00D954A1"/>
    <w:rsid w:val="00DA1D4B"/>
    <w:rsid w:val="00DA24E8"/>
    <w:rsid w:val="00DA2613"/>
    <w:rsid w:val="00DA274E"/>
    <w:rsid w:val="00DA27A1"/>
    <w:rsid w:val="00DA3D8D"/>
    <w:rsid w:val="00DA7A01"/>
    <w:rsid w:val="00DB415A"/>
    <w:rsid w:val="00DB4275"/>
    <w:rsid w:val="00DB42B1"/>
    <w:rsid w:val="00DB60F9"/>
    <w:rsid w:val="00DB70C0"/>
    <w:rsid w:val="00DB7E05"/>
    <w:rsid w:val="00DC033E"/>
    <w:rsid w:val="00DC034A"/>
    <w:rsid w:val="00DC4A7B"/>
    <w:rsid w:val="00DC5FB8"/>
    <w:rsid w:val="00DC71B1"/>
    <w:rsid w:val="00DC735B"/>
    <w:rsid w:val="00DD36D0"/>
    <w:rsid w:val="00DD43E6"/>
    <w:rsid w:val="00DD4E85"/>
    <w:rsid w:val="00DD585D"/>
    <w:rsid w:val="00DD5DC7"/>
    <w:rsid w:val="00DD5EA9"/>
    <w:rsid w:val="00DE022A"/>
    <w:rsid w:val="00DE0504"/>
    <w:rsid w:val="00DE311C"/>
    <w:rsid w:val="00DE423F"/>
    <w:rsid w:val="00DE585B"/>
    <w:rsid w:val="00DF396C"/>
    <w:rsid w:val="00DF3B0D"/>
    <w:rsid w:val="00DF60D8"/>
    <w:rsid w:val="00DF7E74"/>
    <w:rsid w:val="00E00F2A"/>
    <w:rsid w:val="00E015AD"/>
    <w:rsid w:val="00E0406A"/>
    <w:rsid w:val="00E11A72"/>
    <w:rsid w:val="00E146B9"/>
    <w:rsid w:val="00E14908"/>
    <w:rsid w:val="00E17662"/>
    <w:rsid w:val="00E20F40"/>
    <w:rsid w:val="00E21A83"/>
    <w:rsid w:val="00E22E4B"/>
    <w:rsid w:val="00E23837"/>
    <w:rsid w:val="00E242B1"/>
    <w:rsid w:val="00E24642"/>
    <w:rsid w:val="00E25914"/>
    <w:rsid w:val="00E30203"/>
    <w:rsid w:val="00E345E7"/>
    <w:rsid w:val="00E3508C"/>
    <w:rsid w:val="00E40910"/>
    <w:rsid w:val="00E41B79"/>
    <w:rsid w:val="00E42109"/>
    <w:rsid w:val="00E54FD6"/>
    <w:rsid w:val="00E61312"/>
    <w:rsid w:val="00E62595"/>
    <w:rsid w:val="00E62604"/>
    <w:rsid w:val="00E63383"/>
    <w:rsid w:val="00E65110"/>
    <w:rsid w:val="00E66288"/>
    <w:rsid w:val="00E66B17"/>
    <w:rsid w:val="00E67835"/>
    <w:rsid w:val="00E71787"/>
    <w:rsid w:val="00E746D2"/>
    <w:rsid w:val="00E74733"/>
    <w:rsid w:val="00E802A2"/>
    <w:rsid w:val="00E803BD"/>
    <w:rsid w:val="00E84C63"/>
    <w:rsid w:val="00E85976"/>
    <w:rsid w:val="00E8792F"/>
    <w:rsid w:val="00E90755"/>
    <w:rsid w:val="00E91006"/>
    <w:rsid w:val="00E9145E"/>
    <w:rsid w:val="00E928B2"/>
    <w:rsid w:val="00E94476"/>
    <w:rsid w:val="00E94D87"/>
    <w:rsid w:val="00E968B1"/>
    <w:rsid w:val="00E96ED2"/>
    <w:rsid w:val="00EA132D"/>
    <w:rsid w:val="00EA3A3E"/>
    <w:rsid w:val="00EA46A0"/>
    <w:rsid w:val="00EA5EFA"/>
    <w:rsid w:val="00EB5CB5"/>
    <w:rsid w:val="00EB6C92"/>
    <w:rsid w:val="00EB6D5C"/>
    <w:rsid w:val="00EC0150"/>
    <w:rsid w:val="00EC25CD"/>
    <w:rsid w:val="00ED169F"/>
    <w:rsid w:val="00ED45B4"/>
    <w:rsid w:val="00ED6009"/>
    <w:rsid w:val="00EE0D6A"/>
    <w:rsid w:val="00EE15B7"/>
    <w:rsid w:val="00EE3337"/>
    <w:rsid w:val="00EE7E2B"/>
    <w:rsid w:val="00EF3422"/>
    <w:rsid w:val="00F02591"/>
    <w:rsid w:val="00F02D23"/>
    <w:rsid w:val="00F03E2D"/>
    <w:rsid w:val="00F0704D"/>
    <w:rsid w:val="00F101BC"/>
    <w:rsid w:val="00F11E11"/>
    <w:rsid w:val="00F21B9F"/>
    <w:rsid w:val="00F24BD8"/>
    <w:rsid w:val="00F262D6"/>
    <w:rsid w:val="00F33254"/>
    <w:rsid w:val="00F36E18"/>
    <w:rsid w:val="00F40D62"/>
    <w:rsid w:val="00F45029"/>
    <w:rsid w:val="00F47966"/>
    <w:rsid w:val="00F510B6"/>
    <w:rsid w:val="00F525B5"/>
    <w:rsid w:val="00F53533"/>
    <w:rsid w:val="00F53F84"/>
    <w:rsid w:val="00F56EF1"/>
    <w:rsid w:val="00F6040F"/>
    <w:rsid w:val="00F61CBC"/>
    <w:rsid w:val="00F62A4A"/>
    <w:rsid w:val="00F6439D"/>
    <w:rsid w:val="00F65500"/>
    <w:rsid w:val="00F70AFF"/>
    <w:rsid w:val="00F73255"/>
    <w:rsid w:val="00F7434A"/>
    <w:rsid w:val="00F770DB"/>
    <w:rsid w:val="00F8149F"/>
    <w:rsid w:val="00F85A08"/>
    <w:rsid w:val="00F94555"/>
    <w:rsid w:val="00F95C1E"/>
    <w:rsid w:val="00F96D4A"/>
    <w:rsid w:val="00FA1D27"/>
    <w:rsid w:val="00FA46F4"/>
    <w:rsid w:val="00FA5E80"/>
    <w:rsid w:val="00FA669B"/>
    <w:rsid w:val="00FA79BF"/>
    <w:rsid w:val="00FB12BB"/>
    <w:rsid w:val="00FB1B89"/>
    <w:rsid w:val="00FB2795"/>
    <w:rsid w:val="00FB2F2B"/>
    <w:rsid w:val="00FB4D88"/>
    <w:rsid w:val="00FB731A"/>
    <w:rsid w:val="00FC091D"/>
    <w:rsid w:val="00FC6536"/>
    <w:rsid w:val="00FC75A1"/>
    <w:rsid w:val="00FD02C9"/>
    <w:rsid w:val="00FD6818"/>
    <w:rsid w:val="00FD75E4"/>
    <w:rsid w:val="00FE158D"/>
    <w:rsid w:val="00FE3213"/>
    <w:rsid w:val="00FF12CA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2FADA"/>
  <w15:docId w15:val="{92679144-DCD0-4C4A-86E6-6660762F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0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3BB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"/>
    <w:basedOn w:val="a"/>
    <w:rsid w:val="003213E6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3213E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"/>
    <w:rsid w:val="00204B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04B23"/>
  </w:style>
  <w:style w:type="paragraph" w:styleId="a7">
    <w:name w:val="Normal (Web)"/>
    <w:basedOn w:val="a"/>
    <w:uiPriority w:val="99"/>
    <w:unhideWhenUsed/>
    <w:rsid w:val="007E6387"/>
    <w:pPr>
      <w:spacing w:before="100" w:beforeAutospacing="1" w:after="100" w:afterAutospacing="1"/>
    </w:pPr>
  </w:style>
  <w:style w:type="paragraph" w:customStyle="1" w:styleId="a8">
    <w:name w:val="Знак Знак Знак Знак Знак"/>
    <w:basedOn w:val="a"/>
    <w:rsid w:val="002D74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9A71D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F19A2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8B3F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B3F63"/>
    <w:rPr>
      <w:sz w:val="24"/>
      <w:szCs w:val="24"/>
    </w:rPr>
  </w:style>
  <w:style w:type="character" w:styleId="ad">
    <w:name w:val="Strong"/>
    <w:basedOn w:val="a0"/>
    <w:uiPriority w:val="22"/>
    <w:qFormat/>
    <w:rsid w:val="00F03E2D"/>
    <w:rPr>
      <w:b/>
      <w:bCs/>
    </w:rPr>
  </w:style>
  <w:style w:type="table" w:styleId="ae">
    <w:name w:val="Table Grid"/>
    <w:basedOn w:val="a1"/>
    <w:uiPriority w:val="59"/>
    <w:rsid w:val="0031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24468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ПУБЛИЧНЫХ СЛУШАНИЙ</vt:lpstr>
    </vt:vector>
  </TitlesOfParts>
  <Company>MunicipalitetDorogomilovo</Company>
  <LinksUpToDate>false</LinksUpToDate>
  <CharactersWithSpaces>7026</CharactersWithSpaces>
  <SharedDoc>false</SharedDoc>
  <HLinks>
    <vt:vector size="42" baseType="variant">
      <vt:variant>
        <vt:i4>786434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consultantplus://offline/ref=9B173F687921074226C5E3E06D72C536DDBCEBE30D3123F336B97AB94B5FDD0DA35A21FE013647D86BB1FA95EED697AFFD3851C684d5X1B</vt:lpwstr>
      </vt:variant>
      <vt:variant>
        <vt:lpwstr/>
      </vt:variant>
      <vt:variant>
        <vt:i4>3276852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consultantplus://offline/ref=9B173F687921074226C5E3E06D72C536DDBCEBE30D3123F336B97AB94B5FDD0DA35A21F8023F498C3BFEFBC9AA8584AFFF3853C298507ECBd0X9B</vt:lpwstr>
      </vt:variant>
      <vt:variant>
        <vt:lpwstr/>
      </vt:variant>
      <vt:variant>
        <vt:i4>3276852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consultantplus://offline/ref=9B173F687921074226C5E3E06D72C536DDBCEBE30D3123F336B97AB94B5FDD0DA35A21F8023F498C3BFEFBC9AA8584AFFF3853C298507ECBd0X9B</vt:lpwstr>
      </vt:variant>
      <vt:variant>
        <vt:lpwstr/>
      </vt:variant>
      <vt:variant>
        <vt:i4>786437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consultantplus://offline/ref=9B173F687921074226C5E3E06D72C536DDBCEBE30D3123F336B97AB94B5FDD0DA35A21F1013E47D86BB1FA95EED697AFFD3851C684d5X1B</vt:lpwstr>
      </vt:variant>
      <vt:variant>
        <vt:lpwstr/>
      </vt:variant>
      <vt:variant>
        <vt:i4>786518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consultantplus://offline/ref=9B173F687921074226C5E3E06D72C536DDBCEBE30D3123F336B97AB94B5FDD0DA35A21F1003747D86BB1FA95EED697AFFD3851C684d5X1B</vt:lpwstr>
      </vt:variant>
      <vt:variant>
        <vt:lpwstr/>
      </vt:variant>
      <vt:variant>
        <vt:i4>786521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consultantplus://offline/ref=9B173F687921074226C5E3E06D72C536DDBCEBE30D3123F336B97AB94B5FDD0DA35A21F1003847D86BB1FA95EED697AFFD3851C684d5X1B</vt:lpwstr>
      </vt:variant>
      <vt:variant>
        <vt:lpwstr/>
      </vt:variant>
      <vt:variant>
        <vt:i4>786432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consultantplus://offline/ref=9B173F687921074226C5E3E06D72C536DDBCEBE30D3123F336B97AB94B5FDD0DA35A21F1003A47D86BB1FA95EED697AFFD3851C684d5X1B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ПУБЛИЧНЫХ СЛУШАНИЙ</dc:title>
  <dc:creator>c400</dc:creator>
  <cp:lastModifiedBy>ZMA</cp:lastModifiedBy>
  <cp:revision>5</cp:revision>
  <cp:lastPrinted>2024-11-15T00:08:00Z</cp:lastPrinted>
  <dcterms:created xsi:type="dcterms:W3CDTF">2024-11-13T06:30:00Z</dcterms:created>
  <dcterms:modified xsi:type="dcterms:W3CDTF">2024-11-15T05:11:00Z</dcterms:modified>
</cp:coreProperties>
</file>