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217E" w14:textId="28AD82A9" w:rsidR="00541F78" w:rsidRPr="00EC0397" w:rsidRDefault="00541F78" w:rsidP="00B53F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 №</w:t>
      </w:r>
      <w:r w:rsidR="00441982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2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bookmarkStart w:id="0" w:name="_GoBack"/>
      <w:bookmarkEnd w:id="0"/>
    </w:p>
    <w:p w14:paraId="029A0AFB" w14:textId="77777777" w:rsidR="00A57AAA" w:rsidRPr="00EC0397" w:rsidRDefault="00A57AAA" w:rsidP="00B53F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E1CE40" w14:textId="1BAE1A37" w:rsidR="00541F78" w:rsidRPr="00EC0397" w:rsidRDefault="00541F78" w:rsidP="00A8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плановой камеральной проверки</w:t>
      </w:r>
      <w:r w:rsidR="0079553D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7AAA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– контрольное 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мероприятие)</w:t>
      </w:r>
    </w:p>
    <w:p w14:paraId="2A1B2194" w14:textId="455A4805" w:rsidR="00541F78" w:rsidRPr="00EC0397" w:rsidRDefault="00541F78" w:rsidP="00A8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бюджетного дошкольного образовательного учреждени</w:t>
      </w:r>
      <w:r w:rsidR="00102F59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A57AAA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6E61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5173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 развития ребенка - д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етский сад «</w:t>
      </w:r>
      <w:r w:rsidR="005173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Светлячок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3F6E61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пгт Славянка Хасанского муниципального </w:t>
      </w:r>
      <w:r w:rsidR="004B738D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округа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57AAA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CB97A6A" w14:textId="77777777" w:rsidR="00A57AAA" w:rsidRPr="00EC0397" w:rsidRDefault="00A57AAA" w:rsidP="00A57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E3E283" w14:textId="47324BA3" w:rsidR="00541F78" w:rsidRPr="00EC0397" w:rsidRDefault="00541F78" w:rsidP="00B53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71773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гт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95DA7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Славянка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                                                            </w:t>
      </w:r>
      <w:r w:rsidR="00595DA7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B06C5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595DA7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</w:t>
      </w:r>
      <w:r w:rsidR="005173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4B738D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5173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B738D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.2023 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14:paraId="2D353974" w14:textId="77777777" w:rsidR="00364A5D" w:rsidRPr="00EC0397" w:rsidRDefault="00364A5D" w:rsidP="00B53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759AD3" w14:textId="2FDEAB6B" w:rsidR="00541F78" w:rsidRPr="00EC0397" w:rsidRDefault="00233CE6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Камеральная проверка</w:t>
      </w:r>
      <w:r w:rsidR="00541F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проведена на основании</w:t>
      </w:r>
      <w:r w:rsidR="007B0314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статьи 269.2 Бюджетного кодекса Российской Федерации, Федерального стандарта внутреннего государственного (муниципального) финансового контроля, утвержденного постановлением Правительства Российской Федерации от 17.18.2020 г. № 1235,</w:t>
      </w:r>
      <w:r w:rsidR="00541F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1" w:name="_Hlk90905829"/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распоряжени</w:t>
      </w:r>
      <w:r w:rsidR="007B0314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</w:t>
      </w:r>
      <w:r w:rsidR="00595DA7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Хасанского муниципального </w:t>
      </w:r>
      <w:r w:rsidR="004B738D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округа </w:t>
      </w:r>
      <w:r w:rsidR="00595DA7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5173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11.07.2023</w:t>
      </w:r>
      <w:r w:rsidR="00595DA7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5173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323</w:t>
      </w:r>
      <w:r w:rsidR="00595DA7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-ра </w:t>
      </w:r>
      <w:bookmarkEnd w:id="1"/>
      <w:r w:rsidR="00595DA7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 проведении планового контрольного мероприятия в отношении муниципального бюджетного дошкольного образовательного учреждения </w:t>
      </w:r>
      <w:r w:rsidR="005173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развития ребенка </w:t>
      </w:r>
      <w:r w:rsidR="00595DA7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B738D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595DA7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етский сад «</w:t>
      </w:r>
      <w:r w:rsidR="005173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Светлячок</w:t>
      </w:r>
      <w:r w:rsidR="00595DA7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пгт Славянка Хасанского </w:t>
      </w:r>
      <w:r w:rsidR="004B738D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округа</w:t>
      </w:r>
      <w:r w:rsidR="00102F59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95DA7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распоряжения администрации Хасанского муниципального </w:t>
      </w:r>
      <w:r w:rsidR="004B738D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района 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4B738D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B738D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4B738D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4B738D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292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 «Об утверждении плана контрольных мероприятий управления экономики</w:t>
      </w:r>
      <w:r w:rsidR="004B738D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проектного управления 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Хасанского муниципального </w:t>
      </w:r>
      <w:r w:rsidR="004B738D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округа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бюджетных правоотношений</w:t>
      </w:r>
      <w:r w:rsidR="00E35BA4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202</w:t>
      </w:r>
      <w:r w:rsidR="004B738D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16225B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5BA4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73173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распоряжени</w:t>
      </w:r>
      <w:r w:rsidR="00B72CE0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73173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Хасанского муниципального </w:t>
      </w:r>
      <w:r w:rsidR="00F65FE1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округа</w:t>
      </w:r>
      <w:r w:rsidR="0073173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F65FE1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31.01</w:t>
      </w:r>
      <w:r w:rsidR="0073173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F65FE1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73173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F65FE1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73173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 «О возложении обязанностей по проведению контрольных мероприятий».</w:t>
      </w:r>
    </w:p>
    <w:p w14:paraId="6CC16565" w14:textId="0549E825" w:rsidR="00541F78" w:rsidRPr="00EC0397" w:rsidRDefault="00541F78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Тема плановой камеральной проверки: </w:t>
      </w:r>
      <w:bookmarkStart w:id="2" w:name="_Hlk91168246"/>
      <w:r w:rsidR="007052DD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полнота и 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достоверность отчетности об исполнении муниципального задания</w:t>
      </w:r>
      <w:r w:rsidR="00233CE6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52DD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2022 год.</w:t>
      </w:r>
      <w:r w:rsidR="003F3D6E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bookmarkEnd w:id="2"/>
    <w:p w14:paraId="525BBE3D" w14:textId="73934B37" w:rsidR="00541F78" w:rsidRPr="00EC0397" w:rsidRDefault="00541F78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Проверяемый период: 202</w:t>
      </w:r>
      <w:r w:rsidR="007052DD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14:paraId="249E0F64" w14:textId="42566614" w:rsidR="00541F78" w:rsidRPr="00EC0397" w:rsidRDefault="00541F78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Камеральная проверка проведена </w:t>
      </w:r>
      <w:r w:rsidR="00FB0670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заместителем начальника управления экономики</w:t>
      </w:r>
      <w:r w:rsidR="003665F7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проектного управления</w:t>
      </w:r>
      <w:r w:rsidR="00F4063F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4063F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Бочаровой</w:t>
      </w:r>
      <w:proofErr w:type="spellEnd"/>
      <w:r w:rsidR="00F4063F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Т.Н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                   </w:t>
      </w:r>
    </w:p>
    <w:p w14:paraId="5EC13203" w14:textId="08651E1A" w:rsidR="00541F78" w:rsidRPr="00EC0397" w:rsidRDefault="00782F0D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 проведения камеральной проверки</w:t>
      </w:r>
      <w:r w:rsidR="00541F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составил </w:t>
      </w:r>
      <w:r w:rsidR="007B0314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541F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</w:t>
      </w:r>
      <w:r w:rsidR="007B0314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541F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дней.</w:t>
      </w:r>
    </w:p>
    <w:p w14:paraId="34A89041" w14:textId="2995A1FD" w:rsidR="00541F78" w:rsidRPr="00EC0397" w:rsidRDefault="00F1656D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Начало проверки</w:t>
      </w:r>
      <w:r w:rsidR="00541F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0314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541F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D318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7B0314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541F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665F7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41F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оконч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ание</w:t>
      </w:r>
      <w:r w:rsidR="007B0314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28</w:t>
      </w:r>
      <w:r w:rsidR="00541F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D318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7B0314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541F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665F7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41F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14:paraId="276A84E7" w14:textId="77777777" w:rsidR="00253430" w:rsidRPr="00EC0397" w:rsidRDefault="00541F78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ходе камеральной проверки исследовано: </w:t>
      </w:r>
    </w:p>
    <w:p w14:paraId="4C0141CC" w14:textId="23D5087B" w:rsidR="00971773" w:rsidRPr="00EC0397" w:rsidRDefault="00253430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41F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задание на 202</w:t>
      </w:r>
      <w:r w:rsidR="003665F7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41F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F117A4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F47A241" w14:textId="615F2D61" w:rsidR="00704879" w:rsidRPr="00EC0397" w:rsidRDefault="00971773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41F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 о выполнении муниципального задания за 202</w:t>
      </w:r>
      <w:r w:rsidR="003665F7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41F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253430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C16C681" w14:textId="4F82BE9E" w:rsidR="00704879" w:rsidRPr="00EC0397" w:rsidRDefault="00253430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41F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 финансово-хозяйственной деятельности на 202</w:t>
      </w:r>
      <w:r w:rsidR="003665F7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41F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F117A4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87172CA" w14:textId="77777777" w:rsidR="00541F78" w:rsidRPr="00EC0397" w:rsidRDefault="00541F78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сведения об объекте контроля:</w:t>
      </w:r>
    </w:p>
    <w:p w14:paraId="034D62CA" w14:textId="5F5BEF62" w:rsidR="00541F78" w:rsidRPr="00EC0397" w:rsidRDefault="007A4F15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бюджетное дошкольное образовательное учреждение центр развития ребенка «Детский сад «Светлячок» пгт Славянка Хасанского округа»</w:t>
      </w:r>
      <w:r w:rsidR="00544F09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22076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41F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сокращенное наименование МБДОУ 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«Светлячок» пгт. Славянка, </w:t>
      </w:r>
      <w:r w:rsidR="00541F7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юридическим лицом, функционирует в соответствии с законодательством РФ, Уставом, локальными нормативными актами учреждения.</w:t>
      </w:r>
    </w:p>
    <w:p w14:paraId="4AD383B9" w14:textId="6090D160" w:rsidR="00541F78" w:rsidRPr="00EC0397" w:rsidRDefault="00541F78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</w:t>
      </w:r>
      <w:r w:rsidR="00544F09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нахождение:</w:t>
      </w:r>
      <w:r w:rsidR="004B546E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Приморский край, Хасанский район,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2076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пгт Славянка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D318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r w:rsidR="00773BA3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A7112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Молодежная д.12 а</w:t>
      </w:r>
      <w:r w:rsidR="00773BA3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F712DB9" w14:textId="6C3754A9" w:rsidR="00541F78" w:rsidRPr="00EC0397" w:rsidRDefault="00541F78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ИНН </w:t>
      </w:r>
      <w:r w:rsidR="00DA66B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2531007424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ОГРН </w:t>
      </w:r>
      <w:r w:rsidR="00331242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1022501194440</w:t>
      </w:r>
    </w:p>
    <w:p w14:paraId="23F3D0B3" w14:textId="7AE5ACA4" w:rsidR="00541F78" w:rsidRPr="00B72CE0" w:rsidRDefault="00541F78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Учредителем является Администрация </w:t>
      </w:r>
      <w:r w:rsidR="00D97350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Хасанского муниципального </w:t>
      </w:r>
      <w:r w:rsidR="00773BA3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округа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Приморского края.</w:t>
      </w:r>
    </w:p>
    <w:p w14:paraId="5B9A293C" w14:textId="672A69DD" w:rsidR="00541F78" w:rsidRPr="00A11B2D" w:rsidRDefault="00541F78" w:rsidP="00A1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highlight w:val="red"/>
        </w:rPr>
      </w:pPr>
      <w:r w:rsidRPr="00B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Учреждение имеет самостоятельный баланс, лицев</w:t>
      </w:r>
      <w:r w:rsidR="005D6384" w:rsidRPr="00B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ой </w:t>
      </w:r>
      <w:r w:rsidR="005D6384" w:rsidRPr="00A11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CA7112" w:rsidRPr="00A1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112" w:rsidRPr="00A11B2D">
        <w:rPr>
          <w:rFonts w:ascii="Times New Roman" w:hAnsi="Times New Roman" w:cs="Times New Roman"/>
        </w:rPr>
        <w:t>(</w:t>
      </w:r>
      <w:proofErr w:type="gramStart"/>
      <w:r w:rsidR="00A11B2D" w:rsidRPr="00A11B2D">
        <w:rPr>
          <w:rFonts w:ascii="Times New Roman" w:hAnsi="Times New Roman" w:cs="Times New Roman"/>
        </w:rPr>
        <w:t>л</w:t>
      </w:r>
      <w:proofErr w:type="gramEnd"/>
      <w:r w:rsidR="00A11B2D" w:rsidRPr="00A11B2D">
        <w:rPr>
          <w:rFonts w:ascii="Times New Roman" w:hAnsi="Times New Roman" w:cs="Times New Roman"/>
        </w:rPr>
        <w:t>/с 20206НИ5240)</w:t>
      </w:r>
      <w:r w:rsidR="00CA7112" w:rsidRPr="00A11B2D">
        <w:rPr>
          <w:rFonts w:ascii="Times New Roman" w:hAnsi="Times New Roman" w:cs="Times New Roman"/>
        </w:rPr>
        <w:t>,</w:t>
      </w:r>
      <w:r w:rsidR="008045FD" w:rsidRPr="00A1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открыты</w:t>
      </w:r>
      <w:r w:rsidR="00B72CE0" w:rsidRPr="00B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B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5D6384" w:rsidRPr="00B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учреждении </w:t>
      </w:r>
      <w:r w:rsidRPr="00B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УФК по Приморскому краю, имеет свою печать, штампы и бланки со своим наименованием.</w:t>
      </w:r>
    </w:p>
    <w:p w14:paraId="442CC434" w14:textId="03C2C546" w:rsidR="00541F78" w:rsidRPr="00EC0397" w:rsidRDefault="00541F78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Должностные лица</w:t>
      </w:r>
      <w:r w:rsidR="00102F59"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ответственные за организацию деятельности в проверяемом 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периоде:</w:t>
      </w:r>
    </w:p>
    <w:p w14:paraId="09E0E744" w14:textId="3FC00D2C" w:rsidR="00541F78" w:rsidRPr="00EC0397" w:rsidRDefault="0025534B" w:rsidP="000D1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91066376"/>
      <w:r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Кулешова О.Н</w:t>
      </w:r>
      <w:r w:rsidR="000D32BD"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1F78"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541F78"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заведующая МБДОУ «</w:t>
      </w:r>
      <w:r w:rsidR="00773BA3"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«</w:t>
      </w:r>
      <w:r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Светлячок</w:t>
      </w:r>
      <w:r w:rsidR="00773BA3"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41F78"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</w:t>
      </w:r>
      <w:r w:rsidR="0014568F"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>ята на должность распоряжением г</w:t>
      </w:r>
      <w:r w:rsidR="00541F78"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346437"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Хасанского </w:t>
      </w:r>
      <w:r w:rsidR="000D32BD"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73BA3"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B72CE0"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73BA3"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F78"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первой подпи</w:t>
      </w:r>
      <w:r w:rsidR="0014568F"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 на оправдательных документах.</w:t>
      </w:r>
    </w:p>
    <w:p w14:paraId="302FE96E" w14:textId="54A7D5A0" w:rsidR="000D1F19" w:rsidRPr="00EC0397" w:rsidRDefault="0025534B" w:rsidP="000D1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МБДОУ «Детский сад «Светлячок» </w:t>
      </w:r>
      <w:r w:rsidR="000D1F19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пгт Славянка осуществляет свою деятельность на основании Устава, утвержденного постановлением администрации Хасанского муниципального </w:t>
      </w:r>
      <w:r w:rsidR="0047566B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округа</w:t>
      </w:r>
      <w:r w:rsidR="000D1F19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23.12.2022 № 1040</w:t>
      </w:r>
      <w:r w:rsidR="000D1F19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-па. </w:t>
      </w:r>
    </w:p>
    <w:p w14:paraId="391ADD34" w14:textId="77777777" w:rsidR="000D1F19" w:rsidRPr="00C078B1" w:rsidRDefault="000D1F19" w:rsidP="000D1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Уставом образовательная</w:t>
      </w: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 Учреждением осуществляется по основным и дополнительным общеобразовательным программам дошкольного образования, в том числе присмотра и ухода за детьми на основании муниципального задания и дополнительным общеразвивающим программам.</w:t>
      </w:r>
    </w:p>
    <w:p w14:paraId="58373C4F" w14:textId="3A657430" w:rsidR="000D1F19" w:rsidRPr="00EC0397" w:rsidRDefault="000D1F19" w:rsidP="000D1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цель Учреждения – обеспечение соответствия установленным требованиям федерального государственного образовательного стандарта образовательной деятельности и подготовка воспитанников, освоивших образовательные прог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раммы дошкольного образования.</w:t>
      </w:r>
    </w:p>
    <w:p w14:paraId="61272130" w14:textId="7679BD0A" w:rsidR="000D1F19" w:rsidRPr="00EC0397" w:rsidRDefault="000D1F19" w:rsidP="000D1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проверенных средств составил </w:t>
      </w:r>
      <w:r w:rsidR="00B33F51"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>22194,9</w:t>
      </w:r>
      <w:r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088DE536" w14:textId="7EF6885F" w:rsidR="000D1F19" w:rsidRPr="00EC0397" w:rsidRDefault="000D1F19" w:rsidP="000D1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137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Настоящей проверкой установлено</w:t>
      </w:r>
      <w:r w:rsidRPr="00EC03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14:paraId="52DA9DAC" w14:textId="72557A08" w:rsidR="00585D01" w:rsidRPr="00EC0397" w:rsidRDefault="00585D01" w:rsidP="00585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Правовую основу формирования муниципального задания и порядка его финансового обеспечения в проверяемом периоде составляет следующ</w:t>
      </w:r>
      <w:r w:rsidR="00523E7C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нормативно  правов</w:t>
      </w:r>
      <w:r w:rsidR="00523E7C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3E7C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523E7C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Приказ Министерства Финансов Российской Федерации от 21.07.2011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(далее – Порядок 86н), 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 администрации Хасанского муниципального района от 29.07.2016 г. № 305-па «О порядке формирования муниципального задания на оказание муниципальных услуг (выполнение работ) в отношении муниципальных учреждений Хасанского муниципального района и финансового обеспечения выполнения муниципального задания» (в редакции постановления администрации Хасанского муниципального р</w:t>
      </w:r>
      <w:r w:rsidR="00B72CE0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айона от 24.01.201</w:t>
      </w:r>
      <w:r w:rsidR="00523E7C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г. № 36-па) (далее – Порядок 305).</w:t>
      </w:r>
    </w:p>
    <w:p w14:paraId="4F13E3EE" w14:textId="2AC93835" w:rsidR="00D25685" w:rsidRPr="00EC0397" w:rsidRDefault="00541F78" w:rsidP="000D1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пункт</w:t>
      </w:r>
      <w:r w:rsidR="00523E7C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4.1</w:t>
      </w:r>
      <w:r w:rsidR="00D25685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3E7C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задания на 2022 г. и плановый период 2023 г. и 2024 г. от 31.12.2021 (далее</w:t>
      </w:r>
      <w:r w:rsidR="00AC67B3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3E7C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Муниципальное задание) </w:t>
      </w:r>
      <w:r w:rsidR="00D25685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установлена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25685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периодичность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2A20B2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отчетов о выполнении муниципального задания: </w:t>
      </w:r>
      <w:r w:rsidR="00D25685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первого полугодия, по итогам 9 мес. и за отчетный финансовый год</w:t>
      </w:r>
      <w:r w:rsidR="00585D01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9B6DEC9" w14:textId="5B79823B" w:rsidR="00FF16D0" w:rsidRPr="00EC0397" w:rsidRDefault="00585D01" w:rsidP="00707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МКУ «Управление образование Хасанского муниципального </w:t>
      </w:r>
      <w:r w:rsidR="00B72CE0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округа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составлены аналитические записки о результатах мониторинга муниципального задания (за </w:t>
      </w:r>
      <w:r w:rsidR="00707929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полугодие, 9 месяцев.</w:t>
      </w:r>
      <w:proofErr w:type="gramEnd"/>
    </w:p>
    <w:p w14:paraId="1BB838C6" w14:textId="54E78B27" w:rsidR="005A7F40" w:rsidRPr="00EC0397" w:rsidRDefault="005A7F40" w:rsidP="005A7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Укомплектованность кадрами 100 </w:t>
      </w:r>
      <w:r w:rsidR="00B011E1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%. Общее</w:t>
      </w: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A04CE"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F77AD2"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4A04CE"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03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66BCF4" w14:textId="4D6C0E0E" w:rsidR="005A7F40" w:rsidRPr="00AE5199" w:rsidRDefault="005A7F40" w:rsidP="005A7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проверки предоставлен журнал регистрации жалоб и предложений</w:t>
      </w:r>
      <w:r w:rsidRPr="00AE5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жалоб на оказание услуги не поступало, потребители удовлетворены качеством оказания услуги – </w:t>
      </w:r>
      <w:r w:rsidR="006E1D99" w:rsidRPr="00AE5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</w:t>
      </w:r>
      <w:r w:rsidRPr="00AE5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%. В журнале регистрации жалоб и предложений отражены благодарности. На сайте Учреждения родители могут оставить свои отзывы и пожелания.</w:t>
      </w:r>
    </w:p>
    <w:p w14:paraId="2644701D" w14:textId="4563FC43" w:rsidR="00585D01" w:rsidRPr="00AE5199" w:rsidRDefault="005A7F40" w:rsidP="006E1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Нарушений требований, предъявляемых к качеству оказания услуги по реализации основных общеобразовательных программ дошкольного образования, не выявлено</w:t>
      </w:r>
    </w:p>
    <w:p w14:paraId="2BDB34B6" w14:textId="5F85EECB" w:rsidR="00FF16D0" w:rsidRPr="00C078B1" w:rsidRDefault="00215E49" w:rsidP="00707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_Hlk101361770"/>
      <w:r w:rsidRPr="00E43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Пунктом 4.</w:t>
      </w:r>
      <w:r w:rsidR="00AE5199" w:rsidRPr="00E43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43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раздела 4 Порядка</w:t>
      </w:r>
      <w:r w:rsidR="0052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305</w:t>
      </w:r>
      <w:r w:rsidRPr="00E43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формирования муниципального задания</w:t>
      </w:r>
      <w:bookmarkEnd w:id="4"/>
      <w:r w:rsidRPr="00E43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определена форма отчета о выполнении муниципального задания. </w:t>
      </w:r>
    </w:p>
    <w:p w14:paraId="2365FAF6" w14:textId="466F1FC9" w:rsidR="006D6242" w:rsidRPr="00823372" w:rsidRDefault="00BE0C69" w:rsidP="00BE0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пункта 15 Порядка 86-н п</w:t>
      </w:r>
      <w:r w:rsidR="00541F78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роверкой  установлено,</w:t>
      </w:r>
      <w:r w:rsidR="006D6242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41F78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 w:rsidR="006D6242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5" w:name="_Hlk91488784"/>
      <w:r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Муниципальное задание размещено, без нарушения сроков, дата публикации 30.12.2021 г.,  </w:t>
      </w:r>
      <w:r w:rsidR="00541F78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 о выполнении муниципального задания на 202</w:t>
      </w:r>
      <w:r w:rsidR="00C078B1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41F78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5F1256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41F78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плановый период 202</w:t>
      </w:r>
      <w:r w:rsidR="008B371C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F117A4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541F78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202</w:t>
      </w:r>
      <w:r w:rsidR="008B371C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541F78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F117A4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9356D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8B371C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="00E9356D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E573C9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B371C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.2023</w:t>
      </w:r>
      <w:r w:rsidR="00E9356D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</w:t>
      </w:r>
      <w:r w:rsidR="009916FB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отчет) </w:t>
      </w:r>
      <w:r w:rsidR="00E9356D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</w:t>
      </w:r>
      <w:bookmarkStart w:id="6" w:name="_Hlk95213843"/>
      <w:r w:rsidR="003B74D5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41F78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</w:t>
      </w:r>
      <w:r w:rsidR="00C30184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41F78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сайте </w:t>
      </w:r>
      <w:bookmarkEnd w:id="5"/>
      <w:r w:rsidR="00E44A1F" w:rsidRPr="00823372">
        <w:rPr>
          <w:color w:val="000000" w:themeColor="text1"/>
          <w:sz w:val="24"/>
          <w:szCs w:val="24"/>
        </w:rPr>
        <w:fldChar w:fldCharType="begin"/>
      </w:r>
      <w:r w:rsidR="00E44A1F" w:rsidRPr="00823372">
        <w:rPr>
          <w:color w:val="000000" w:themeColor="text1"/>
          <w:sz w:val="24"/>
          <w:szCs w:val="24"/>
        </w:rPr>
        <w:instrText xml:space="preserve"> HYPERLINK "http://www.bus.gov.ru/" </w:instrText>
      </w:r>
      <w:r w:rsidR="00E44A1F" w:rsidRPr="00823372">
        <w:rPr>
          <w:color w:val="000000" w:themeColor="text1"/>
          <w:sz w:val="24"/>
          <w:szCs w:val="24"/>
        </w:rPr>
        <w:fldChar w:fldCharType="separate"/>
      </w:r>
      <w:r w:rsidR="00541F78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www.bus.gov.ru</w:t>
      </w:r>
      <w:r w:rsidR="00E44A1F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bookmarkEnd w:id="6"/>
      <w:r w:rsidR="006D6242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72CE0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</w:t>
      </w:r>
      <w:r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 нарушения срока дата публикации 07.02.2023 г.</w:t>
      </w:r>
      <w:proofErr w:type="gramEnd"/>
    </w:p>
    <w:p w14:paraId="34C80D43" w14:textId="54AAA259" w:rsidR="00713246" w:rsidRPr="004A04CE" w:rsidRDefault="00541F78" w:rsidP="00056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0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утвержденного отчета о выполнении муниципального </w:t>
      </w:r>
      <w:r w:rsidR="00070576" w:rsidRPr="004A0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задания, соответствует</w:t>
      </w:r>
      <w:r w:rsidR="007C3986" w:rsidRPr="004A0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форме, установленной</w:t>
      </w:r>
      <w:r w:rsidR="00BE0C69" w:rsidRPr="004A0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Порядка 305.</w:t>
      </w:r>
    </w:p>
    <w:p w14:paraId="3026C806" w14:textId="77777777" w:rsidR="00707929" w:rsidRDefault="00707929" w:rsidP="00FF16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D465B2" w14:textId="77777777" w:rsidR="00707929" w:rsidRDefault="00707929" w:rsidP="00FF16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E3D80" w14:textId="77777777" w:rsidR="00707929" w:rsidRDefault="00707929" w:rsidP="00FF16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54D2E8" w14:textId="77777777" w:rsidR="00FF16D0" w:rsidRPr="004A04CE" w:rsidRDefault="00FF16D0" w:rsidP="00FF16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CE">
        <w:rPr>
          <w:rFonts w:ascii="Times New Roman" w:hAnsi="Times New Roman" w:cs="Times New Roman"/>
          <w:sz w:val="24"/>
          <w:szCs w:val="24"/>
        </w:rPr>
        <w:lastRenderedPageBreak/>
        <w:t>Размещение Отчета на официальных сайтах представлено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3119"/>
        <w:gridCol w:w="2693"/>
      </w:tblGrid>
      <w:tr w:rsidR="00FF16D0" w:rsidRPr="004A04CE" w14:paraId="3F2B58F4" w14:textId="77777777" w:rsidTr="00D00683">
        <w:tc>
          <w:tcPr>
            <w:tcW w:w="3559" w:type="dxa"/>
            <w:shd w:val="clear" w:color="auto" w:fill="FFFFFF"/>
            <w:vAlign w:val="center"/>
            <w:hideMark/>
          </w:tcPr>
          <w:p w14:paraId="102BF024" w14:textId="46080FEE" w:rsidR="00FF16D0" w:rsidRPr="004A04CE" w:rsidRDefault="00FF16D0" w:rsidP="00D0068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14:paraId="543BF284" w14:textId="14071057" w:rsidR="00FF16D0" w:rsidRPr="004A04CE" w:rsidRDefault="00FF16D0" w:rsidP="00D00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E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4A0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A806D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www.bus.gov.ru</w:t>
              </w:r>
            </w:hyperlink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1AD381E8" w14:textId="3AFD6701" w:rsidR="00FF16D0" w:rsidRPr="004A04CE" w:rsidRDefault="00FF16D0" w:rsidP="00D00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E">
              <w:rPr>
                <w:rFonts w:ascii="Times New Roman" w:hAnsi="Times New Roman" w:cs="Times New Roman"/>
                <w:sz w:val="24"/>
                <w:szCs w:val="24"/>
              </w:rPr>
              <w:t>Сайт Администрации Хасанского МО</w:t>
            </w:r>
          </w:p>
        </w:tc>
      </w:tr>
      <w:tr w:rsidR="00FF16D0" w:rsidRPr="004A04CE" w14:paraId="465859AD" w14:textId="77777777" w:rsidTr="00D00683">
        <w:tc>
          <w:tcPr>
            <w:tcW w:w="3559" w:type="dxa"/>
            <w:shd w:val="clear" w:color="auto" w:fill="FFFFFF"/>
            <w:vAlign w:val="center"/>
            <w:hideMark/>
          </w:tcPr>
          <w:p w14:paraId="1C8C480C" w14:textId="77777777" w:rsidR="00FF16D0" w:rsidRPr="004A04CE" w:rsidRDefault="00FF16D0" w:rsidP="00D00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14:paraId="4CB4AA62" w14:textId="7E16F49F" w:rsidR="00FF16D0" w:rsidRPr="004A04CE" w:rsidRDefault="00FF16D0" w:rsidP="00D00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E">
              <w:rPr>
                <w:rFonts w:ascii="Times New Roman" w:hAnsi="Times New Roman" w:cs="Times New Roman"/>
                <w:sz w:val="24"/>
                <w:szCs w:val="24"/>
              </w:rPr>
              <w:t>(дата отчета: 07.07.2022 г.)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14:paraId="49F94A04" w14:textId="52C6E998" w:rsidR="00FF16D0" w:rsidRPr="008022BE" w:rsidRDefault="00FF16D0" w:rsidP="00D006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07.07.2022 г.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7B99622D" w14:textId="3E57F893" w:rsidR="00FF16D0" w:rsidRPr="008022BE" w:rsidRDefault="008022BE" w:rsidP="00D006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07.07.2022 г.</w:t>
            </w:r>
          </w:p>
        </w:tc>
      </w:tr>
      <w:tr w:rsidR="00FF16D0" w:rsidRPr="004A04CE" w14:paraId="264315E0" w14:textId="77777777" w:rsidTr="00D00683">
        <w:tc>
          <w:tcPr>
            <w:tcW w:w="3559" w:type="dxa"/>
            <w:shd w:val="clear" w:color="auto" w:fill="FFFFFF"/>
            <w:vAlign w:val="center"/>
            <w:hideMark/>
          </w:tcPr>
          <w:p w14:paraId="4675091B" w14:textId="77777777" w:rsidR="00FF16D0" w:rsidRPr="004A04CE" w:rsidRDefault="00FF16D0" w:rsidP="00D00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E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14:paraId="12EB20AF" w14:textId="11F7C15E" w:rsidR="00FF16D0" w:rsidRPr="004A04CE" w:rsidRDefault="00FF16D0" w:rsidP="00D00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E">
              <w:rPr>
                <w:rFonts w:ascii="Times New Roman" w:hAnsi="Times New Roman" w:cs="Times New Roman"/>
                <w:sz w:val="24"/>
                <w:szCs w:val="24"/>
              </w:rPr>
              <w:t>(дата отчета: 17.10.2022 г.)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14:paraId="6151A52D" w14:textId="0C973A1B" w:rsidR="00FF16D0" w:rsidRPr="008022BE" w:rsidRDefault="00FF16D0" w:rsidP="00D006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17.10.2023 г.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143A93C1" w14:textId="0FE94F9F" w:rsidR="00FF16D0" w:rsidRPr="008022BE" w:rsidRDefault="008022BE" w:rsidP="00D006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17.10.2023 г.</w:t>
            </w:r>
          </w:p>
        </w:tc>
      </w:tr>
      <w:tr w:rsidR="00FF16D0" w:rsidRPr="004A04CE" w14:paraId="73A5AD99" w14:textId="77777777" w:rsidTr="00D00683">
        <w:trPr>
          <w:trHeight w:val="63"/>
        </w:trPr>
        <w:tc>
          <w:tcPr>
            <w:tcW w:w="3559" w:type="dxa"/>
            <w:shd w:val="clear" w:color="auto" w:fill="FFFFFF"/>
            <w:vAlign w:val="center"/>
            <w:hideMark/>
          </w:tcPr>
          <w:p w14:paraId="76AB0624" w14:textId="77777777" w:rsidR="00FF16D0" w:rsidRPr="004A04CE" w:rsidRDefault="00FF16D0" w:rsidP="00D00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E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14:paraId="1A179621" w14:textId="70E28E5F" w:rsidR="00FF16D0" w:rsidRPr="004A04CE" w:rsidRDefault="00FF16D0" w:rsidP="00D00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E">
              <w:rPr>
                <w:rFonts w:ascii="Times New Roman" w:hAnsi="Times New Roman" w:cs="Times New Roman"/>
                <w:sz w:val="24"/>
                <w:szCs w:val="24"/>
              </w:rPr>
              <w:t>(дата отчета:07.02.2023 г.)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14:paraId="15E73DFE" w14:textId="3BCDA6EA" w:rsidR="00FF16D0" w:rsidRPr="008022BE" w:rsidRDefault="00FF16D0" w:rsidP="00D006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07.02.2023 г.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6341F01E" w14:textId="238DBF1C" w:rsidR="00FF16D0" w:rsidRPr="008022BE" w:rsidRDefault="008022BE" w:rsidP="00D006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07.02.2023 г.</w:t>
            </w:r>
          </w:p>
        </w:tc>
      </w:tr>
    </w:tbl>
    <w:p w14:paraId="2DC24165" w14:textId="77777777" w:rsidR="00FF16D0" w:rsidRPr="00823372" w:rsidRDefault="00FF16D0" w:rsidP="00056DE5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673C96A8" w14:textId="262EE1A2" w:rsidR="00165D94" w:rsidRPr="00823372" w:rsidRDefault="00713246" w:rsidP="002C1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</w:t>
      </w:r>
      <w:r w:rsidR="00823372" w:rsidRPr="0082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3372" w:rsidRPr="008233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23372" w:rsidRPr="0082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 муниципального задания и </w:t>
      </w:r>
      <w:r w:rsidRPr="0082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372" w:rsidRPr="0082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отчета, </w:t>
      </w:r>
      <w:r w:rsidRPr="00823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8 показателей, характеризующих качество муниципальной услуги</w:t>
      </w:r>
      <w:r w:rsidR="003B74D5" w:rsidRPr="008233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2923" w:rsidRPr="0082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расхождения не установлены</w:t>
      </w:r>
    </w:p>
    <w:p w14:paraId="3316D3CB" w14:textId="70466152" w:rsidR="005F1256" w:rsidRPr="00A97DE7" w:rsidRDefault="00541F78" w:rsidP="002C1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Учреждению доведен 1 показатель, характеризующий объем оказываемой муниципальной услуги, значением которого является численность воспитанников в год</w:t>
      </w:r>
      <w:r w:rsidR="00056DE5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326034AD" w14:textId="4C19CB09" w:rsidR="00056DE5" w:rsidRPr="00A97DE7" w:rsidRDefault="00056DE5" w:rsidP="005F1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Охват воспитанников по реализации основной общеобразовательной программы в соответствии с </w:t>
      </w:r>
      <w:r w:rsidR="00B011E1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ФГОС за</w:t>
      </w:r>
      <w:r w:rsidR="007B558F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A97DE7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7B558F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исполнение </w:t>
      </w:r>
      <w:r w:rsidR="0011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134</w:t>
      </w:r>
      <w:r w:rsidR="00BE6294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чел/дней при плане </w:t>
      </w:r>
      <w:r w:rsidR="00BE6294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111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чел/ дней</w:t>
      </w:r>
      <w:r w:rsidR="00BE6294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отклонение </w:t>
      </w:r>
      <w:r w:rsidR="00A97DE7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r w:rsidR="00BE6294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превышает допустимые 5 %</w:t>
      </w:r>
    </w:p>
    <w:p w14:paraId="67644693" w14:textId="1B8C2E63" w:rsidR="002A16CB" w:rsidRPr="00E62E3D" w:rsidRDefault="00056DE5" w:rsidP="00576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 сравнительный анализ за 20</w:t>
      </w:r>
      <w:r w:rsidR="00F7027F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-202</w:t>
      </w:r>
      <w:r w:rsidR="00F7027F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5F1256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971773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исполнению</w:t>
      </w:r>
      <w:r w:rsidR="00541F78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627F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показателя </w:t>
      </w:r>
      <w:r w:rsidR="00541F78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годам:</w:t>
      </w:r>
    </w:p>
    <w:tbl>
      <w:tblPr>
        <w:tblW w:w="0" w:type="auto"/>
        <w:tblInd w:w="-26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1837"/>
        <w:gridCol w:w="2524"/>
        <w:gridCol w:w="2793"/>
        <w:gridCol w:w="1679"/>
      </w:tblGrid>
      <w:tr w:rsidR="00C078B1" w:rsidRPr="00E62E3D" w14:paraId="01577B39" w14:textId="77777777" w:rsidTr="00E62E3D">
        <w:trPr>
          <w:trHeight w:val="938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16299" w14:textId="77777777" w:rsidR="00495A5A" w:rsidRPr="00E62E3D" w:rsidRDefault="00495A5A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0720E" w14:textId="77777777" w:rsidR="00495A5A" w:rsidRPr="00E62E3D" w:rsidRDefault="00495A5A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 муниципальным заданием на год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46133" w14:textId="77777777" w:rsidR="00495A5A" w:rsidRPr="00E62E3D" w:rsidRDefault="00495A5A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Исполнено на конец года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19A66" w14:textId="1F97CDEB" w:rsidR="00495A5A" w:rsidRPr="00E62E3D" w:rsidRDefault="00253430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Допустимое отклонение</w:t>
            </w:r>
            <w:r w:rsidR="00495A5A"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D0FB9" w14:textId="77777777" w:rsidR="00495A5A" w:rsidRPr="00E62E3D" w:rsidRDefault="00495A5A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Отклонение, превышающее допустимое значение, %</w:t>
            </w:r>
          </w:p>
        </w:tc>
      </w:tr>
      <w:tr w:rsidR="00C078B1" w:rsidRPr="00E62E3D" w14:paraId="47B71474" w14:textId="77777777" w:rsidTr="00B171D3"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EEE16" w14:textId="4A1AAC9D" w:rsidR="00495A5A" w:rsidRPr="00E62E3D" w:rsidRDefault="00495A5A" w:rsidP="00F702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7027F"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07433" w14:textId="0B9BDCB9" w:rsidR="00495A5A" w:rsidRPr="00E62E3D" w:rsidRDefault="00D06CE4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67BF8" w14:textId="4C8A3928" w:rsidR="00495A5A" w:rsidRPr="00E62E3D" w:rsidRDefault="00D06CE4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E941A" w14:textId="6E8B11FC" w:rsidR="00495A5A" w:rsidRPr="00E62E3D" w:rsidRDefault="00EC0A2F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47D37" w14:textId="73307503" w:rsidR="00495A5A" w:rsidRPr="00E62E3D" w:rsidRDefault="001726F4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078B1" w:rsidRPr="00E62E3D" w14:paraId="3F976D41" w14:textId="77777777" w:rsidTr="00B171D3">
        <w:trPr>
          <w:trHeight w:val="521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87AE2" w14:textId="2635AEDF" w:rsidR="00495A5A" w:rsidRPr="00E62E3D" w:rsidRDefault="00495A5A" w:rsidP="00F702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2A16CB"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7027F"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F1AA6" w14:textId="589817B2" w:rsidR="00495A5A" w:rsidRPr="00E62E3D" w:rsidRDefault="00D06CE4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E3762" w14:textId="58857ADE" w:rsidR="00495A5A" w:rsidRPr="00E62E3D" w:rsidRDefault="00D06CE4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F85B8" w14:textId="198F1F71" w:rsidR="00495A5A" w:rsidRPr="00E62E3D" w:rsidRDefault="00495A5A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99287" w14:textId="6C201ED5" w:rsidR="00495A5A" w:rsidRPr="00E62E3D" w:rsidRDefault="00D06CE4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6,1</w:t>
            </w:r>
          </w:p>
        </w:tc>
      </w:tr>
      <w:tr w:rsidR="00C078B1" w:rsidRPr="00E62E3D" w14:paraId="0768C95E" w14:textId="77777777" w:rsidTr="00B171D3"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7333A" w14:textId="10FBB3E4" w:rsidR="00495A5A" w:rsidRPr="00E62E3D" w:rsidRDefault="00495A5A" w:rsidP="00F702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7027F"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4FF07" w14:textId="5F5B9DB4" w:rsidR="00495A5A" w:rsidRPr="00E62E3D" w:rsidRDefault="00D06CE4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889E8" w14:textId="53B5F829" w:rsidR="00495A5A" w:rsidRPr="00E62E3D" w:rsidRDefault="00D06CE4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F655E" w14:textId="05B1B5C5" w:rsidR="00495A5A" w:rsidRPr="00E62E3D" w:rsidRDefault="00495A5A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0AA0D" w14:textId="74D5EABA" w:rsidR="00495A5A" w:rsidRPr="00E62E3D" w:rsidRDefault="0057699C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14:paraId="5A01D0F2" w14:textId="33D776A8" w:rsidR="00541F78" w:rsidRPr="00EC0397" w:rsidRDefault="00541F78" w:rsidP="00EC039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Количество учащихся в 202</w:t>
      </w:r>
      <w:r w:rsidR="004967EB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F117A4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D0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0A96" w:rsidRPr="00D0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осталось </w:t>
      </w:r>
      <w:r w:rsidR="00B77A3D" w:rsidRPr="00D0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неизменным</w:t>
      </w:r>
      <w:r w:rsidR="008D0A96" w:rsidRPr="00D0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D0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1D4B" w:rsidRPr="00D0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муниципальному </w:t>
      </w:r>
      <w:r w:rsidR="00B011E1" w:rsidRPr="00D0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заданию, не</w:t>
      </w:r>
      <w:r w:rsidR="00733CD4" w:rsidRPr="00D0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превысило допустимое, возможное </w:t>
      </w:r>
      <w:r w:rsidR="005C13D6" w:rsidRPr="00D0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отклонение при</w:t>
      </w:r>
      <w:r w:rsidR="007A0813" w:rsidRPr="00D0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этом средний размер платы на содержание одного воспитанника в 202</w:t>
      </w:r>
      <w:r w:rsidR="004967EB" w:rsidRPr="00D0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7A0813" w:rsidRPr="00D0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5F1256" w:rsidRPr="00D0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967EB" w:rsidRPr="00D0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остался </w:t>
      </w:r>
      <w:r w:rsidR="00B77A3D" w:rsidRPr="00D0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неизменным</w:t>
      </w:r>
      <w:r w:rsidR="004967EB" w:rsidRPr="00D0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сравнению с 2021 годом</w:t>
      </w:r>
      <w:r w:rsidR="007A0813" w:rsidRPr="00D0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составил 2400,00 рублей</w:t>
      </w:r>
    </w:p>
    <w:p w14:paraId="12B9BDCA" w14:textId="24BD3EEF" w:rsidR="00541F78" w:rsidRPr="00E62E3D" w:rsidRDefault="00541F78" w:rsidP="00EC039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Проанализировав </w:t>
      </w:r>
      <w:r w:rsidR="00731738" w:rsidRPr="00EC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базовые нормативы затрат на оказание муниципальных услуг и выполнение работ, предоставляемых за счет субсидий из</w:t>
      </w:r>
      <w:r w:rsidR="00731738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бюджета Хасанского муниципального района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20</w:t>
      </w:r>
      <w:r w:rsidR="007A0813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10679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117A4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202</w:t>
      </w:r>
      <w:r w:rsidR="00110679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F117A4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установлено </w:t>
      </w:r>
      <w:r w:rsidR="00C5021C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увеличение расходов 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69627F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</w:t>
      </w:r>
      <w:r w:rsidR="004967EB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769,35</w:t>
      </w:r>
      <w:r w:rsidR="0069627F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2F59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тыс. 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руб., а именно:</w:t>
      </w:r>
    </w:p>
    <w:p w14:paraId="722BB4C5" w14:textId="77777777" w:rsidR="00B011E1" w:rsidRPr="00E62E3D" w:rsidRDefault="00B011E1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37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1744"/>
        <w:gridCol w:w="1560"/>
        <w:gridCol w:w="2693"/>
      </w:tblGrid>
      <w:tr w:rsidR="00707929" w:rsidRPr="00E62E3D" w14:paraId="550BC159" w14:textId="77777777" w:rsidTr="00513727">
        <w:trPr>
          <w:trHeight w:val="507"/>
        </w:trPr>
        <w:tc>
          <w:tcPr>
            <w:tcW w:w="3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2BB1B" w14:textId="77777777" w:rsidR="00707929" w:rsidRPr="00E62E3D" w:rsidRDefault="00707929" w:rsidP="00A97D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A73D6" w14:textId="77777777" w:rsidR="00707929" w:rsidRPr="00E62E3D" w:rsidRDefault="00707929" w:rsidP="00A97D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финансового обеспечения, тыс. руб.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AB919" w14:textId="14D9D3ED" w:rsidR="00707929" w:rsidRPr="00E62E3D" w:rsidRDefault="00707929" w:rsidP="00D1568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 отклонения изменения</w:t>
            </w:r>
            <w:proofErr w:type="gramStart"/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(+/-), </w:t>
            </w:r>
            <w:proofErr w:type="gramEnd"/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707929" w:rsidRPr="00E62E3D" w14:paraId="69B1E49D" w14:textId="77777777" w:rsidTr="00513727">
        <w:trPr>
          <w:trHeight w:val="276"/>
        </w:trPr>
        <w:tc>
          <w:tcPr>
            <w:tcW w:w="33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56227" w14:textId="77777777" w:rsidR="00707929" w:rsidRPr="00E62E3D" w:rsidRDefault="00707929" w:rsidP="00A9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F71CE" w14:textId="77777777" w:rsidR="00707929" w:rsidRPr="00E62E3D" w:rsidRDefault="00707929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DD63B" w14:textId="42CF05DB" w:rsidR="00707929" w:rsidRPr="00E62E3D" w:rsidRDefault="00707929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07929" w:rsidRPr="00E62E3D" w14:paraId="1274C424" w14:textId="77777777" w:rsidTr="00513727">
        <w:trPr>
          <w:trHeight w:val="291"/>
        </w:trPr>
        <w:tc>
          <w:tcPr>
            <w:tcW w:w="33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C5CA9" w14:textId="77777777" w:rsidR="00707929" w:rsidRPr="00E62E3D" w:rsidRDefault="00707929" w:rsidP="00A9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114B1" w14:textId="074512CD" w:rsidR="00707929" w:rsidRPr="00E62E3D" w:rsidRDefault="00707929" w:rsidP="00707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D6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r w:rsidR="004724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39FA5" w14:textId="45F5F1AB" w:rsidR="00707929" w:rsidRPr="00ED6D61" w:rsidRDefault="00707929" w:rsidP="00707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6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05283" w14:textId="488D8403" w:rsidR="00707929" w:rsidRPr="00E62E3D" w:rsidRDefault="00707929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07929" w:rsidRPr="00E62E3D" w14:paraId="1836ED3D" w14:textId="77777777" w:rsidTr="00513727"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551F3" w14:textId="735C02E1" w:rsidR="00707929" w:rsidRPr="00E62E3D" w:rsidRDefault="00707929" w:rsidP="00A97DE7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7" w:name="_Hlk91008624"/>
            <w:r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затраты на оплату труда</w:t>
            </w:r>
            <w:bookmarkEnd w:id="7"/>
            <w:r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(ОТ</w:t>
            </w:r>
            <w:proofErr w:type="gramStart"/>
            <w:r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gramEnd"/>
            <w:r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2467F" w14:textId="0C08A0AD" w:rsidR="00707929" w:rsidRPr="00E62E3D" w:rsidRDefault="00707929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13734,11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738F9" w14:textId="6749D899" w:rsidR="00707929" w:rsidRPr="00ED6D61" w:rsidRDefault="00707929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12439,96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18333" w14:textId="5453EDD9" w:rsidR="00707929" w:rsidRPr="00513727" w:rsidRDefault="00707929" w:rsidP="00707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+1294,15</w:t>
            </w:r>
          </w:p>
        </w:tc>
      </w:tr>
      <w:tr w:rsidR="00707929" w:rsidRPr="00E62E3D" w14:paraId="3EC9A991" w14:textId="77777777" w:rsidTr="00513727">
        <w:trPr>
          <w:trHeight w:val="575"/>
        </w:trPr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7E985" w14:textId="7F4C8AE3" w:rsidR="00707929" w:rsidRPr="00E62E3D" w:rsidRDefault="00707929" w:rsidP="00A97DE7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затраты на приобретение материальных запасов (МЗ)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4883E" w14:textId="08020C35" w:rsidR="00707929" w:rsidRPr="00E62E3D" w:rsidRDefault="00707929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1300,29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B8386" w14:textId="089258C1" w:rsidR="00707929" w:rsidRPr="00ED6D61" w:rsidRDefault="00707929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582,7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16CB7" w14:textId="17217EE1" w:rsidR="00707929" w:rsidRPr="00513727" w:rsidRDefault="00D15683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-717,59</w:t>
            </w:r>
          </w:p>
        </w:tc>
      </w:tr>
      <w:tr w:rsidR="00707929" w:rsidRPr="00E62E3D" w14:paraId="1F78CA2F" w14:textId="77777777" w:rsidTr="00513727">
        <w:trPr>
          <w:trHeight w:val="529"/>
        </w:trPr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AEBF4" w14:textId="2BE7692D" w:rsidR="00707929" w:rsidRPr="00E62E3D" w:rsidRDefault="00707929" w:rsidP="00A97DE7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затраты на коммунальные услуги (КУ)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C0B4E" w14:textId="664F7A3C" w:rsidR="00707929" w:rsidRPr="00E62E3D" w:rsidRDefault="00707929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3328,34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5A867B" w14:textId="553F0635" w:rsidR="00707929" w:rsidRPr="00ED6D61" w:rsidRDefault="00707929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3415,64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5D9AD" w14:textId="4595CC19" w:rsidR="00707929" w:rsidRPr="00513727" w:rsidRDefault="00707929" w:rsidP="00D156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D15683" w:rsidRPr="0051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707929" w:rsidRPr="00E62E3D" w14:paraId="4008C003" w14:textId="77777777" w:rsidTr="00513727">
        <w:trPr>
          <w:trHeight w:val="457"/>
        </w:trPr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11E26" w14:textId="67BAAB5A" w:rsidR="00707929" w:rsidRPr="00E62E3D" w:rsidRDefault="00707929" w:rsidP="00A97DE7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затраты на содержание объектов недвижимого имущества (СНИ)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4F83B" w14:textId="0F2B90B8" w:rsidR="00707929" w:rsidRPr="00E62E3D" w:rsidRDefault="00707929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115,89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3BFAF" w14:textId="07C16A31" w:rsidR="00707929" w:rsidRPr="00ED6D61" w:rsidRDefault="00707929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112,82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D64A8" w14:textId="5665035E" w:rsidR="00707929" w:rsidRPr="00513727" w:rsidRDefault="00D15683" w:rsidP="00BE0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</w:tr>
      <w:tr w:rsidR="00707929" w:rsidRPr="00E62E3D" w14:paraId="6E21C9C2" w14:textId="77777777" w:rsidTr="00513727">
        <w:trPr>
          <w:trHeight w:val="650"/>
        </w:trPr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B1B9E" w14:textId="648C3F0F" w:rsidR="00707929" w:rsidRPr="00E62E3D" w:rsidRDefault="00707929" w:rsidP="00A97DE7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затраты на приобретение услуг связи (УС)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87C50" w14:textId="501A55BB" w:rsidR="00707929" w:rsidRPr="00E62E3D" w:rsidRDefault="00707929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35,84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5D3FE" w14:textId="31D9635B" w:rsidR="00707929" w:rsidRPr="00ED6D61" w:rsidRDefault="00707929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28353" w14:textId="1CD2FD5B" w:rsidR="00707929" w:rsidRPr="00513727" w:rsidRDefault="00707929" w:rsidP="00D156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5683" w:rsidRPr="0051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</w:tr>
      <w:tr w:rsidR="00707929" w:rsidRPr="00E62E3D" w14:paraId="12A7736D" w14:textId="77777777" w:rsidTr="00513727">
        <w:trPr>
          <w:trHeight w:val="1028"/>
        </w:trPr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613EF" w14:textId="57BB93BE" w:rsidR="00707929" w:rsidRPr="00E62E3D" w:rsidRDefault="00707929" w:rsidP="00A97D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затраты на оплату труда с начислениями на выплаты по оплате труда работников (ОТ</w:t>
            </w:r>
            <w:proofErr w:type="gramStart"/>
            <w:r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CCBD4" w14:textId="32EFB521" w:rsidR="00707929" w:rsidRPr="00E62E3D" w:rsidRDefault="00707929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4915,1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461C0" w14:textId="0669FE3C" w:rsidR="00707929" w:rsidRPr="00ED6D61" w:rsidRDefault="00707929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5149,41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6E581" w14:textId="07582BE4" w:rsidR="00707929" w:rsidRPr="00513727" w:rsidRDefault="00707929" w:rsidP="00D156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D15683" w:rsidRPr="0051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234,31</w:t>
            </w:r>
          </w:p>
        </w:tc>
      </w:tr>
      <w:tr w:rsidR="00707929" w:rsidRPr="00E62E3D" w14:paraId="5A4D9EED" w14:textId="77777777" w:rsidTr="00513727">
        <w:trPr>
          <w:trHeight w:val="1100"/>
        </w:trPr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3CAAE" w14:textId="4FBB5C30" w:rsidR="00707929" w:rsidRPr="00E62E3D" w:rsidRDefault="00707929" w:rsidP="00A97D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E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затраты на прочие общехозяйственные нужды на оказание государственной услуги (ПН3)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02AAA" w14:textId="1E73CF36" w:rsidR="00707929" w:rsidRPr="00E62E3D" w:rsidRDefault="00707929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6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524,21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1955E" w14:textId="763ABAC5" w:rsidR="00707929" w:rsidRPr="00ED6D61" w:rsidRDefault="00707929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461,24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C40A4" w14:textId="626A9B3A" w:rsidR="00707929" w:rsidRPr="00513727" w:rsidRDefault="00D15683" w:rsidP="00B1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-62,97</w:t>
            </w:r>
          </w:p>
        </w:tc>
      </w:tr>
      <w:tr w:rsidR="00707929" w:rsidRPr="00E62E3D" w14:paraId="4B6858BE" w14:textId="77777777" w:rsidTr="00513727">
        <w:trPr>
          <w:trHeight w:val="602"/>
        </w:trPr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1DA1CD" w14:textId="4B8489DC" w:rsidR="00707929" w:rsidRPr="00E62E3D" w:rsidRDefault="00707929" w:rsidP="00A97DE7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E3D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всем выплатам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D5127F" w14:textId="26CDC801" w:rsidR="00707929" w:rsidRPr="00E62E3D" w:rsidRDefault="00707929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D61">
              <w:rPr>
                <w:rFonts w:ascii="Times New Roman" w:hAnsi="Times New Roman" w:cs="Times New Roman"/>
                <w:sz w:val="24"/>
                <w:szCs w:val="24"/>
              </w:rPr>
              <w:t>23953,78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336C3D" w14:textId="702CCBE1" w:rsidR="00707929" w:rsidRPr="00ED6D61" w:rsidRDefault="00707929" w:rsidP="00782F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22194,9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CC370B" w14:textId="48B4D6DC" w:rsidR="00707929" w:rsidRPr="00513727" w:rsidRDefault="00D15683" w:rsidP="00B1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27">
              <w:rPr>
                <w:rFonts w:ascii="Times New Roman" w:hAnsi="Times New Roman" w:cs="Times New Roman"/>
                <w:sz w:val="24"/>
                <w:szCs w:val="24"/>
              </w:rPr>
              <w:t>-1758,8</w:t>
            </w:r>
          </w:p>
        </w:tc>
      </w:tr>
    </w:tbl>
    <w:p w14:paraId="7EA03C50" w14:textId="6FBF3F84" w:rsidR="00253430" w:rsidRPr="00E62E3D" w:rsidRDefault="00C5021C" w:rsidP="0025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2E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1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меньшение </w:t>
      </w:r>
      <w:r w:rsidR="00541F78" w:rsidRPr="00E6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муниципальной услуги произошло в связи </w:t>
      </w:r>
      <w:r w:rsidR="00D156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уменьшением</w:t>
      </w:r>
      <w:r w:rsidR="00E33CA7" w:rsidRPr="00E6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F19" w:rsidRPr="00EA0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затраты на приобретение материальных запасов (МЗ)</w:t>
      </w:r>
      <w:r w:rsidR="00EA0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9C714CB" w14:textId="77777777" w:rsidR="00461A7D" w:rsidRPr="00E62E3D" w:rsidRDefault="00541F78" w:rsidP="008A2562">
      <w:pPr>
        <w:shd w:val="clear" w:color="auto" w:fill="FFFFFF"/>
        <w:spacing w:after="0" w:line="240" w:lineRule="auto"/>
        <w:ind w:left="450" w:firstLine="25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Выводы:</w:t>
      </w:r>
      <w:r w:rsidR="00461A7D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3985EE6" w14:textId="4E4F19D4" w:rsidR="00461A7D" w:rsidRPr="00E62E3D" w:rsidRDefault="00461A7D" w:rsidP="003451D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Отчетность об исполнении муниципального задания на оказание муниципальной услуги «Реализация основных общеобразовательных программ дошкольного образования» на 202</w:t>
      </w:r>
      <w:r w:rsidR="004967EB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г.-</w:t>
      </w:r>
      <w:r w:rsidR="007C3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достоверна</w:t>
      </w:r>
      <w:r w:rsidR="00F679F8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D8BC418" w14:textId="0AD8D91A" w:rsidR="00D30E36" w:rsidRPr="00823372" w:rsidRDefault="00D30E36" w:rsidP="00DA387A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задание</w:t>
      </w:r>
      <w:r w:rsidR="001E6F6A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отчет </w:t>
      </w:r>
      <w:r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</w:t>
      </w:r>
      <w:r w:rsidR="001E6F6A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</w:t>
      </w:r>
      <w:hyperlink r:id="rId7" w:history="1">
        <w:r w:rsidRPr="00A806D5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www.bus.gov.ru</w:t>
        </w:r>
      </w:hyperlink>
      <w:r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67EB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</w:t>
      </w:r>
      <w:r w:rsidR="001E6F6A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нарушения</w:t>
      </w:r>
      <w:r w:rsidR="004967EB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</w:t>
      </w:r>
      <w:r w:rsidR="00A970E2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1E6F6A" w:rsidRPr="00823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25130B9" w14:textId="193F3218" w:rsidR="003451DD" w:rsidRPr="00E62E3D" w:rsidRDefault="004967EB" w:rsidP="00932D5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Объём проверенных средств составил </w:t>
      </w:r>
      <w:r w:rsidR="00B77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22194,9</w:t>
      </w:r>
      <w:r w:rsidR="00A80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</w:t>
      </w:r>
      <w:r w:rsidR="00BC42C3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8CBA70A" w14:textId="77777777" w:rsidR="00E34FB3" w:rsidRPr="00E62E3D" w:rsidRDefault="00E34FB3" w:rsidP="00E34FB3">
      <w:pPr>
        <w:pStyle w:val="a5"/>
        <w:shd w:val="clear" w:color="auto" w:fill="FFFFFF"/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499418" w14:textId="527B8B1D" w:rsidR="00541F78" w:rsidRPr="00E62E3D" w:rsidRDefault="00541F78" w:rsidP="00345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 «Детский сад «</w:t>
      </w:r>
      <w:r w:rsidR="00B77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Светлячо</w:t>
      </w:r>
      <w:r w:rsidR="00430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вправе представить письменные возражения на акт, оформленный по результатам камеральной проверки, в течение 15 (пятнадцати) рабочих дней со дня получения копии настоящего акта.</w:t>
      </w:r>
    </w:p>
    <w:p w14:paraId="21926CF5" w14:textId="77777777" w:rsidR="00253430" w:rsidRPr="00E62E3D" w:rsidRDefault="00253430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C34C10" w14:textId="5DDD6911" w:rsidR="00541F78" w:rsidRPr="00E62E3D" w:rsidRDefault="00B77A3D" w:rsidP="00A97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28.08</w:t>
      </w:r>
      <w:r w:rsidR="0020238A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.2023</w:t>
      </w:r>
      <w:r w:rsidR="00541F78" w:rsidRPr="00E6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14:paraId="5D5BD904" w14:textId="77777777" w:rsidR="00253430" w:rsidRPr="00A97DE7" w:rsidRDefault="00253430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81E681" w14:textId="77777777" w:rsidR="0020238A" w:rsidRPr="00A97DE7" w:rsidRDefault="006A7893" w:rsidP="00202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Заместитель начальника управления </w:t>
      </w:r>
      <w:r w:rsidR="0020238A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экономики</w:t>
      </w:r>
    </w:p>
    <w:p w14:paraId="4C49D8A7" w14:textId="6915EB4A" w:rsidR="00541F78" w:rsidRPr="00A97DE7" w:rsidRDefault="0020238A" w:rsidP="00202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проектного управления АХМО      </w:t>
      </w:r>
      <w:r w:rsidR="00C66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   </w:t>
      </w:r>
      <w:r w:rsidR="006A7893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Бочарова Т.Н.</w:t>
      </w:r>
    </w:p>
    <w:p w14:paraId="72E34575" w14:textId="77777777" w:rsidR="00253430" w:rsidRPr="00A97DE7" w:rsidRDefault="00253430" w:rsidP="00731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096C83" w14:textId="5B740778" w:rsidR="00541F78" w:rsidRPr="00A97DE7" w:rsidRDefault="00541F78" w:rsidP="00202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Копию акта к</w:t>
      </w:r>
      <w:r w:rsidR="0020238A" w:rsidRPr="00A9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онтрольного мероприятия получил      ___________</w:t>
      </w:r>
    </w:p>
    <w:p w14:paraId="7A6FAB91" w14:textId="77777777" w:rsidR="00740FB8" w:rsidRPr="00A97DE7" w:rsidRDefault="00740FB8" w:rsidP="003451DD">
      <w:pPr>
        <w:ind w:hanging="567"/>
        <w:jc w:val="both"/>
        <w:rPr>
          <w:color w:val="000000" w:themeColor="text1"/>
          <w:sz w:val="24"/>
          <w:szCs w:val="24"/>
        </w:rPr>
      </w:pPr>
    </w:p>
    <w:sectPr w:rsidR="00740FB8" w:rsidRPr="00A9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76E56"/>
    <w:multiLevelType w:val="hybridMultilevel"/>
    <w:tmpl w:val="3B1E4568"/>
    <w:lvl w:ilvl="0" w:tplc="9A82EABE">
      <w:start w:val="1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691172B5"/>
    <w:multiLevelType w:val="multilevel"/>
    <w:tmpl w:val="D73E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E3C19"/>
    <w:multiLevelType w:val="multilevel"/>
    <w:tmpl w:val="A61C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F1"/>
    <w:rsid w:val="0000675F"/>
    <w:rsid w:val="0002218E"/>
    <w:rsid w:val="0003052E"/>
    <w:rsid w:val="000353F3"/>
    <w:rsid w:val="000409E8"/>
    <w:rsid w:val="000557A3"/>
    <w:rsid w:val="00056DE5"/>
    <w:rsid w:val="00061FF7"/>
    <w:rsid w:val="00070576"/>
    <w:rsid w:val="00071616"/>
    <w:rsid w:val="000724C9"/>
    <w:rsid w:val="00074B71"/>
    <w:rsid w:val="000A5A65"/>
    <w:rsid w:val="000D1F19"/>
    <w:rsid w:val="000D32BD"/>
    <w:rsid w:val="000D562A"/>
    <w:rsid w:val="000E6956"/>
    <w:rsid w:val="000E7DC4"/>
    <w:rsid w:val="00102F59"/>
    <w:rsid w:val="00107287"/>
    <w:rsid w:val="00110679"/>
    <w:rsid w:val="0011104E"/>
    <w:rsid w:val="00112773"/>
    <w:rsid w:val="00122076"/>
    <w:rsid w:val="00134690"/>
    <w:rsid w:val="00135DBA"/>
    <w:rsid w:val="0014568F"/>
    <w:rsid w:val="001547F1"/>
    <w:rsid w:val="0016225B"/>
    <w:rsid w:val="001634CC"/>
    <w:rsid w:val="00165D94"/>
    <w:rsid w:val="001726F4"/>
    <w:rsid w:val="001830DE"/>
    <w:rsid w:val="001E2BB8"/>
    <w:rsid w:val="001E6F6A"/>
    <w:rsid w:val="001F53F2"/>
    <w:rsid w:val="0020238A"/>
    <w:rsid w:val="00215D37"/>
    <w:rsid w:val="00215E49"/>
    <w:rsid w:val="00222DD1"/>
    <w:rsid w:val="002231FD"/>
    <w:rsid w:val="002252B6"/>
    <w:rsid w:val="00231C3F"/>
    <w:rsid w:val="00233CE6"/>
    <w:rsid w:val="002344D4"/>
    <w:rsid w:val="00241CB2"/>
    <w:rsid w:val="00253430"/>
    <w:rsid w:val="0025534B"/>
    <w:rsid w:val="0026763F"/>
    <w:rsid w:val="00291EF7"/>
    <w:rsid w:val="002A16CB"/>
    <w:rsid w:val="002A20B2"/>
    <w:rsid w:val="002A3C5E"/>
    <w:rsid w:val="002C1876"/>
    <w:rsid w:val="002C6F45"/>
    <w:rsid w:val="002D2BEE"/>
    <w:rsid w:val="002D6EB9"/>
    <w:rsid w:val="002F3253"/>
    <w:rsid w:val="003063E2"/>
    <w:rsid w:val="00331242"/>
    <w:rsid w:val="00342D94"/>
    <w:rsid w:val="003451DD"/>
    <w:rsid w:val="00346437"/>
    <w:rsid w:val="003602E9"/>
    <w:rsid w:val="00364A5D"/>
    <w:rsid w:val="003665F7"/>
    <w:rsid w:val="003A01C7"/>
    <w:rsid w:val="003B74D5"/>
    <w:rsid w:val="003D4EB2"/>
    <w:rsid w:val="003E0E8B"/>
    <w:rsid w:val="003E4961"/>
    <w:rsid w:val="003F31E0"/>
    <w:rsid w:val="003F3D6E"/>
    <w:rsid w:val="003F6A7D"/>
    <w:rsid w:val="003F6E61"/>
    <w:rsid w:val="00424AA5"/>
    <w:rsid w:val="004262F5"/>
    <w:rsid w:val="00430DF7"/>
    <w:rsid w:val="00441982"/>
    <w:rsid w:val="00454F5D"/>
    <w:rsid w:val="00461A7D"/>
    <w:rsid w:val="00472409"/>
    <w:rsid w:val="0047566B"/>
    <w:rsid w:val="00493DF8"/>
    <w:rsid w:val="00494CE9"/>
    <w:rsid w:val="00495A5A"/>
    <w:rsid w:val="004967EB"/>
    <w:rsid w:val="004A04CE"/>
    <w:rsid w:val="004B06C5"/>
    <w:rsid w:val="004B546E"/>
    <w:rsid w:val="004B738D"/>
    <w:rsid w:val="004C3EFB"/>
    <w:rsid w:val="004D4971"/>
    <w:rsid w:val="004E4522"/>
    <w:rsid w:val="00513727"/>
    <w:rsid w:val="0051520A"/>
    <w:rsid w:val="00517378"/>
    <w:rsid w:val="00523E7C"/>
    <w:rsid w:val="00531375"/>
    <w:rsid w:val="005321E8"/>
    <w:rsid w:val="00541F78"/>
    <w:rsid w:val="00544AB6"/>
    <w:rsid w:val="00544F09"/>
    <w:rsid w:val="0055078F"/>
    <w:rsid w:val="005530A7"/>
    <w:rsid w:val="00563E9C"/>
    <w:rsid w:val="0056772A"/>
    <w:rsid w:val="00575F09"/>
    <w:rsid w:val="0057699C"/>
    <w:rsid w:val="0058068D"/>
    <w:rsid w:val="00585D01"/>
    <w:rsid w:val="00587837"/>
    <w:rsid w:val="00592624"/>
    <w:rsid w:val="00595DA7"/>
    <w:rsid w:val="005A078E"/>
    <w:rsid w:val="005A4CC6"/>
    <w:rsid w:val="005A7F40"/>
    <w:rsid w:val="005C13D6"/>
    <w:rsid w:val="005D6384"/>
    <w:rsid w:val="005E1001"/>
    <w:rsid w:val="005E179F"/>
    <w:rsid w:val="005E18B2"/>
    <w:rsid w:val="005F1256"/>
    <w:rsid w:val="005F17BB"/>
    <w:rsid w:val="006024B2"/>
    <w:rsid w:val="006312CF"/>
    <w:rsid w:val="006559CF"/>
    <w:rsid w:val="00675D74"/>
    <w:rsid w:val="00686118"/>
    <w:rsid w:val="0069627F"/>
    <w:rsid w:val="006A7893"/>
    <w:rsid w:val="006C408D"/>
    <w:rsid w:val="006C7957"/>
    <w:rsid w:val="006D2219"/>
    <w:rsid w:val="006D45DC"/>
    <w:rsid w:val="006D4C3F"/>
    <w:rsid w:val="006D6242"/>
    <w:rsid w:val="006E1D99"/>
    <w:rsid w:val="00701D4B"/>
    <w:rsid w:val="00702FB3"/>
    <w:rsid w:val="00704879"/>
    <w:rsid w:val="007052DD"/>
    <w:rsid w:val="00707929"/>
    <w:rsid w:val="00713246"/>
    <w:rsid w:val="0072129F"/>
    <w:rsid w:val="00725210"/>
    <w:rsid w:val="00731738"/>
    <w:rsid w:val="00733CD4"/>
    <w:rsid w:val="00740FB8"/>
    <w:rsid w:val="0074499E"/>
    <w:rsid w:val="007661FD"/>
    <w:rsid w:val="00773BA3"/>
    <w:rsid w:val="00782F0D"/>
    <w:rsid w:val="00787DEF"/>
    <w:rsid w:val="00793C96"/>
    <w:rsid w:val="00794538"/>
    <w:rsid w:val="0079553D"/>
    <w:rsid w:val="007A07C8"/>
    <w:rsid w:val="007A0813"/>
    <w:rsid w:val="007A4F15"/>
    <w:rsid w:val="007B0314"/>
    <w:rsid w:val="007B558F"/>
    <w:rsid w:val="007C3986"/>
    <w:rsid w:val="007C5AEB"/>
    <w:rsid w:val="007C6477"/>
    <w:rsid w:val="007D6793"/>
    <w:rsid w:val="007E380D"/>
    <w:rsid w:val="008022BE"/>
    <w:rsid w:val="00803461"/>
    <w:rsid w:val="008045FD"/>
    <w:rsid w:val="00813B80"/>
    <w:rsid w:val="00815D8E"/>
    <w:rsid w:val="00823372"/>
    <w:rsid w:val="0086670A"/>
    <w:rsid w:val="0086752D"/>
    <w:rsid w:val="008873A9"/>
    <w:rsid w:val="00887875"/>
    <w:rsid w:val="00897286"/>
    <w:rsid w:val="008A0AAD"/>
    <w:rsid w:val="008A2562"/>
    <w:rsid w:val="008B371C"/>
    <w:rsid w:val="008C418B"/>
    <w:rsid w:val="008D0A96"/>
    <w:rsid w:val="008D712B"/>
    <w:rsid w:val="008E5EE9"/>
    <w:rsid w:val="00971773"/>
    <w:rsid w:val="00974025"/>
    <w:rsid w:val="00984F8B"/>
    <w:rsid w:val="009916FB"/>
    <w:rsid w:val="009B5F78"/>
    <w:rsid w:val="009C47EC"/>
    <w:rsid w:val="009E6CE3"/>
    <w:rsid w:val="00A07355"/>
    <w:rsid w:val="00A11B2D"/>
    <w:rsid w:val="00A13FE2"/>
    <w:rsid w:val="00A22E1B"/>
    <w:rsid w:val="00A378E9"/>
    <w:rsid w:val="00A57AAA"/>
    <w:rsid w:val="00A700C1"/>
    <w:rsid w:val="00A806D5"/>
    <w:rsid w:val="00A850E4"/>
    <w:rsid w:val="00A91E93"/>
    <w:rsid w:val="00A936E0"/>
    <w:rsid w:val="00A970E2"/>
    <w:rsid w:val="00A97DE7"/>
    <w:rsid w:val="00AA0EE4"/>
    <w:rsid w:val="00AC0C4D"/>
    <w:rsid w:val="00AC67B3"/>
    <w:rsid w:val="00AC7B86"/>
    <w:rsid w:val="00AE5199"/>
    <w:rsid w:val="00AE667F"/>
    <w:rsid w:val="00AF0D59"/>
    <w:rsid w:val="00B011E1"/>
    <w:rsid w:val="00B12DD7"/>
    <w:rsid w:val="00B171D3"/>
    <w:rsid w:val="00B33F51"/>
    <w:rsid w:val="00B5340F"/>
    <w:rsid w:val="00B53A3F"/>
    <w:rsid w:val="00B53F95"/>
    <w:rsid w:val="00B72CE0"/>
    <w:rsid w:val="00B77A3D"/>
    <w:rsid w:val="00B8782E"/>
    <w:rsid w:val="00BB0E37"/>
    <w:rsid w:val="00BC42C3"/>
    <w:rsid w:val="00BC5FA4"/>
    <w:rsid w:val="00BE0C69"/>
    <w:rsid w:val="00BE0ED4"/>
    <w:rsid w:val="00BE6294"/>
    <w:rsid w:val="00BF481A"/>
    <w:rsid w:val="00C064F0"/>
    <w:rsid w:val="00C068F8"/>
    <w:rsid w:val="00C078B1"/>
    <w:rsid w:val="00C30184"/>
    <w:rsid w:val="00C42923"/>
    <w:rsid w:val="00C5021C"/>
    <w:rsid w:val="00C52CB8"/>
    <w:rsid w:val="00C66AA9"/>
    <w:rsid w:val="00C816CE"/>
    <w:rsid w:val="00CA7112"/>
    <w:rsid w:val="00CB755D"/>
    <w:rsid w:val="00CD3188"/>
    <w:rsid w:val="00CF1F38"/>
    <w:rsid w:val="00D00683"/>
    <w:rsid w:val="00D06CE4"/>
    <w:rsid w:val="00D1386F"/>
    <w:rsid w:val="00D15683"/>
    <w:rsid w:val="00D25685"/>
    <w:rsid w:val="00D30E36"/>
    <w:rsid w:val="00D444AC"/>
    <w:rsid w:val="00D57950"/>
    <w:rsid w:val="00D638BD"/>
    <w:rsid w:val="00D815C5"/>
    <w:rsid w:val="00D84927"/>
    <w:rsid w:val="00D967DE"/>
    <w:rsid w:val="00D97350"/>
    <w:rsid w:val="00DA387A"/>
    <w:rsid w:val="00DA66B8"/>
    <w:rsid w:val="00DA6CA7"/>
    <w:rsid w:val="00DB19ED"/>
    <w:rsid w:val="00DB5DAC"/>
    <w:rsid w:val="00DD4F3A"/>
    <w:rsid w:val="00DE70AB"/>
    <w:rsid w:val="00DF034D"/>
    <w:rsid w:val="00E1050C"/>
    <w:rsid w:val="00E1157C"/>
    <w:rsid w:val="00E32A5A"/>
    <w:rsid w:val="00E33CA7"/>
    <w:rsid w:val="00E33DC2"/>
    <w:rsid w:val="00E34FB3"/>
    <w:rsid w:val="00E35BA4"/>
    <w:rsid w:val="00E4358B"/>
    <w:rsid w:val="00E44A1F"/>
    <w:rsid w:val="00E476FD"/>
    <w:rsid w:val="00E573C9"/>
    <w:rsid w:val="00E62E3D"/>
    <w:rsid w:val="00E70D0A"/>
    <w:rsid w:val="00E71E1F"/>
    <w:rsid w:val="00E75A43"/>
    <w:rsid w:val="00E80A34"/>
    <w:rsid w:val="00E811B9"/>
    <w:rsid w:val="00E9356D"/>
    <w:rsid w:val="00EA0F19"/>
    <w:rsid w:val="00EB1D77"/>
    <w:rsid w:val="00EB28A1"/>
    <w:rsid w:val="00EC0397"/>
    <w:rsid w:val="00EC0A2F"/>
    <w:rsid w:val="00EC6CC4"/>
    <w:rsid w:val="00ED6D61"/>
    <w:rsid w:val="00EF7F7D"/>
    <w:rsid w:val="00F07C04"/>
    <w:rsid w:val="00F117A4"/>
    <w:rsid w:val="00F1656D"/>
    <w:rsid w:val="00F4063F"/>
    <w:rsid w:val="00F40BA6"/>
    <w:rsid w:val="00F65FE1"/>
    <w:rsid w:val="00F679F8"/>
    <w:rsid w:val="00F7027F"/>
    <w:rsid w:val="00F75254"/>
    <w:rsid w:val="00F76C9D"/>
    <w:rsid w:val="00F77AD2"/>
    <w:rsid w:val="00F92289"/>
    <w:rsid w:val="00FA0D63"/>
    <w:rsid w:val="00FB0670"/>
    <w:rsid w:val="00FB2C6A"/>
    <w:rsid w:val="00FD5193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7A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1A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4CE9"/>
    <w:rPr>
      <w:color w:val="0000FF"/>
      <w:u w:val="single"/>
    </w:rPr>
  </w:style>
  <w:style w:type="character" w:styleId="a7">
    <w:name w:val="Strong"/>
    <w:basedOn w:val="a0"/>
    <w:uiPriority w:val="22"/>
    <w:qFormat/>
    <w:rsid w:val="00494CE9"/>
    <w:rPr>
      <w:b/>
      <w:bCs/>
    </w:rPr>
  </w:style>
  <w:style w:type="table" w:styleId="a8">
    <w:name w:val="Table Grid"/>
    <w:basedOn w:val="a1"/>
    <w:uiPriority w:val="39"/>
    <w:rsid w:val="0088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878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7A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1A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4CE9"/>
    <w:rPr>
      <w:color w:val="0000FF"/>
      <w:u w:val="single"/>
    </w:rPr>
  </w:style>
  <w:style w:type="character" w:styleId="a7">
    <w:name w:val="Strong"/>
    <w:basedOn w:val="a0"/>
    <w:uiPriority w:val="22"/>
    <w:qFormat/>
    <w:rsid w:val="00494CE9"/>
    <w:rPr>
      <w:b/>
      <w:bCs/>
    </w:rPr>
  </w:style>
  <w:style w:type="table" w:styleId="a8">
    <w:name w:val="Table Grid"/>
    <w:basedOn w:val="a1"/>
    <w:uiPriority w:val="39"/>
    <w:rsid w:val="0088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87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3985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aov</dc:creator>
  <cp:keywords/>
  <dc:description/>
  <cp:lastModifiedBy>aov</cp:lastModifiedBy>
  <cp:revision>205</cp:revision>
  <cp:lastPrinted>2023-08-28T00:49:00Z</cp:lastPrinted>
  <dcterms:created xsi:type="dcterms:W3CDTF">2021-10-14T07:09:00Z</dcterms:created>
  <dcterms:modified xsi:type="dcterms:W3CDTF">2024-01-24T05:10:00Z</dcterms:modified>
</cp:coreProperties>
</file>