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2C4A" w14:textId="77777777" w:rsidR="00E40CF2" w:rsidRDefault="00E40CF2" w:rsidP="00E3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71FC76" w14:textId="130085B7" w:rsidR="00C154E5" w:rsidRPr="00525CE0" w:rsidRDefault="00C154E5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E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525CE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A355D">
        <w:rPr>
          <w:rFonts w:ascii="Times New Roman" w:hAnsi="Times New Roman" w:cs="Times New Roman"/>
          <w:b/>
          <w:sz w:val="24"/>
          <w:szCs w:val="24"/>
        </w:rPr>
        <w:t>3</w:t>
      </w:r>
    </w:p>
    <w:p w14:paraId="38EEEBB9" w14:textId="77777777" w:rsidR="00C154E5" w:rsidRPr="00525CE0" w:rsidRDefault="002175C3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E0">
        <w:rPr>
          <w:rFonts w:ascii="Times New Roman" w:hAnsi="Times New Roman" w:cs="Times New Roman"/>
          <w:b/>
          <w:sz w:val="24"/>
          <w:szCs w:val="24"/>
        </w:rPr>
        <w:t>з</w:t>
      </w:r>
      <w:r w:rsidR="00C154E5" w:rsidRPr="00525CE0">
        <w:rPr>
          <w:rFonts w:ascii="Times New Roman" w:hAnsi="Times New Roman" w:cs="Times New Roman"/>
          <w:b/>
          <w:sz w:val="24"/>
          <w:szCs w:val="24"/>
        </w:rPr>
        <w:t xml:space="preserve">аседания </w:t>
      </w:r>
      <w:r w:rsidR="00DC7074" w:rsidRPr="00525CE0">
        <w:rPr>
          <w:rFonts w:ascii="Times New Roman" w:hAnsi="Times New Roman" w:cs="Times New Roman"/>
          <w:b/>
          <w:sz w:val="24"/>
          <w:szCs w:val="24"/>
        </w:rPr>
        <w:t>трехсторонней комиссии по регулированию социально-трудовых отношений в Хасанском муниципальном округе.</w:t>
      </w:r>
    </w:p>
    <w:p w14:paraId="40D5DC2B" w14:textId="77777777" w:rsidR="00A45E63" w:rsidRPr="00525CE0" w:rsidRDefault="00A45E63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C2DCB" w14:textId="77777777" w:rsidR="00DB3D3A" w:rsidRPr="00525CE0" w:rsidRDefault="00DB3D3A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5AC39" w14:textId="39D8B529" w:rsidR="00227E4C" w:rsidRPr="00525CE0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r w:rsidR="00DC7074" w:rsidRPr="00525CE0">
        <w:rPr>
          <w:rFonts w:ascii="Times New Roman" w:hAnsi="Times New Roman" w:cs="Times New Roman"/>
          <w:sz w:val="24"/>
          <w:szCs w:val="24"/>
        </w:rPr>
        <w:t>.2023</w:t>
      </w:r>
      <w:r w:rsidR="00C154E5" w:rsidRPr="00525CE0">
        <w:rPr>
          <w:rFonts w:ascii="Times New Roman" w:hAnsi="Times New Roman" w:cs="Times New Roman"/>
          <w:sz w:val="24"/>
          <w:szCs w:val="24"/>
        </w:rPr>
        <w:t xml:space="preserve">г. </w:t>
      </w:r>
      <w:r w:rsidR="00227E4C" w:rsidRPr="00525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25C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7E4C" w:rsidRPr="00525CE0">
        <w:rPr>
          <w:rFonts w:ascii="Times New Roman" w:hAnsi="Times New Roman" w:cs="Times New Roman"/>
          <w:sz w:val="24"/>
          <w:szCs w:val="24"/>
        </w:rPr>
        <w:t>пгт. Славянка</w:t>
      </w:r>
    </w:p>
    <w:p w14:paraId="0C4CDAA1" w14:textId="5214D268" w:rsidR="00C154E5" w:rsidRPr="00525CE0" w:rsidRDefault="00227E4C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 xml:space="preserve">Начало в </w:t>
      </w:r>
      <w:r w:rsidR="00583FC9">
        <w:rPr>
          <w:rFonts w:ascii="Times New Roman" w:hAnsi="Times New Roman" w:cs="Times New Roman"/>
          <w:sz w:val="24"/>
          <w:szCs w:val="24"/>
        </w:rPr>
        <w:t>14</w:t>
      </w:r>
      <w:r w:rsidR="003D4102">
        <w:rPr>
          <w:rFonts w:ascii="Times New Roman" w:hAnsi="Times New Roman" w:cs="Times New Roman"/>
          <w:sz w:val="24"/>
          <w:szCs w:val="24"/>
        </w:rPr>
        <w:t xml:space="preserve"> час.30</w:t>
      </w:r>
      <w:r w:rsidRPr="00525CE0">
        <w:rPr>
          <w:rFonts w:ascii="Times New Roman" w:hAnsi="Times New Roman" w:cs="Times New Roman"/>
          <w:sz w:val="24"/>
          <w:szCs w:val="24"/>
        </w:rPr>
        <w:t xml:space="preserve"> </w:t>
      </w:r>
      <w:r w:rsidR="003D4102">
        <w:rPr>
          <w:rFonts w:ascii="Times New Roman" w:hAnsi="Times New Roman" w:cs="Times New Roman"/>
          <w:sz w:val="24"/>
          <w:szCs w:val="24"/>
        </w:rPr>
        <w:t>мин</w:t>
      </w:r>
      <w:r w:rsidRPr="00525CE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="00525C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5CE0">
        <w:rPr>
          <w:rFonts w:ascii="Times New Roman" w:hAnsi="Times New Roman" w:cs="Times New Roman"/>
          <w:sz w:val="24"/>
          <w:szCs w:val="24"/>
        </w:rPr>
        <w:t>ул. Молодежная, д.1</w:t>
      </w:r>
    </w:p>
    <w:p w14:paraId="7B6C16BF" w14:textId="77777777" w:rsidR="00C154E5" w:rsidRPr="00525CE0" w:rsidRDefault="00525CE0" w:rsidP="00E35AE5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227E4C" w:rsidRPr="00525CE0">
        <w:rPr>
          <w:rFonts w:ascii="Times New Roman" w:hAnsi="Times New Roman" w:cs="Times New Roman"/>
          <w:sz w:val="24"/>
          <w:szCs w:val="24"/>
        </w:rPr>
        <w:t>конференц-зал</w:t>
      </w:r>
    </w:p>
    <w:p w14:paraId="7CB1896E" w14:textId="77777777" w:rsidR="00850023" w:rsidRPr="00525CE0" w:rsidRDefault="00850023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CE0">
        <w:rPr>
          <w:rFonts w:ascii="Times New Roman" w:eastAsia="Calibri" w:hAnsi="Times New Roman" w:cs="Times New Roman"/>
          <w:sz w:val="24"/>
          <w:szCs w:val="24"/>
        </w:rPr>
        <w:t>Присутствовали:</w:t>
      </w:r>
    </w:p>
    <w:p w14:paraId="41F23E77" w14:textId="77777777" w:rsidR="00A4221B" w:rsidRPr="00525CE0" w:rsidRDefault="00A4221B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533EAA" w14:textId="77777777" w:rsidR="00E40CF2" w:rsidRPr="00525CE0" w:rsidRDefault="00E40CF2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CE0">
        <w:rPr>
          <w:rFonts w:ascii="Times New Roman" w:eastAsia="Calibri" w:hAnsi="Times New Roman" w:cs="Times New Roman"/>
          <w:sz w:val="24"/>
          <w:szCs w:val="24"/>
        </w:rPr>
        <w:t>Степанов И.В.-</w:t>
      </w:r>
      <w:r w:rsidR="00510957" w:rsidRPr="00525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5CE0">
        <w:rPr>
          <w:rFonts w:ascii="Times New Roman" w:eastAsia="Calibri" w:hAnsi="Times New Roman" w:cs="Times New Roman"/>
          <w:sz w:val="24"/>
          <w:szCs w:val="24"/>
        </w:rPr>
        <w:t>глава администрации Хасанского муниципального округа, координатор трехсторонней комиссии;</w:t>
      </w:r>
    </w:p>
    <w:p w14:paraId="6597B4A8" w14:textId="77777777" w:rsidR="00850023" w:rsidRPr="00525CE0" w:rsidRDefault="00850023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A7404" w14:textId="77777777" w:rsidR="00DC7074" w:rsidRPr="00525CE0" w:rsidRDefault="00850023" w:rsidP="00E35AE5">
      <w:pPr>
        <w:tabs>
          <w:tab w:val="left" w:pos="496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Старцева</w:t>
      </w:r>
      <w:r w:rsidR="003C4599" w:rsidRPr="00525CE0">
        <w:rPr>
          <w:rFonts w:ascii="Times New Roman" w:hAnsi="Times New Roman" w:cs="Times New Roman"/>
          <w:sz w:val="24"/>
          <w:szCs w:val="24"/>
        </w:rPr>
        <w:t> И.В.</w:t>
      </w:r>
      <w:r w:rsidR="00006DC5" w:rsidRPr="00525CE0">
        <w:rPr>
          <w:rFonts w:ascii="Times New Roman" w:hAnsi="Times New Roman" w:cs="Times New Roman"/>
          <w:sz w:val="24"/>
          <w:szCs w:val="24"/>
        </w:rPr>
        <w:t>-</w:t>
      </w:r>
      <w:r w:rsidR="00DC7074" w:rsidRPr="00525CE0">
        <w:rPr>
          <w:rFonts w:ascii="Times New Roman" w:hAnsi="Times New Roman" w:cs="Times New Roman"/>
          <w:sz w:val="24"/>
          <w:szCs w:val="24"/>
        </w:rPr>
        <w:t> </w:t>
      </w:r>
      <w:r w:rsidRPr="00525CE0">
        <w:rPr>
          <w:rFonts w:ascii="Times New Roman" w:hAnsi="Times New Roman" w:cs="Times New Roman"/>
          <w:sz w:val="24"/>
          <w:szCs w:val="24"/>
        </w:rPr>
        <w:t>заместитель главы администрации Хаса</w:t>
      </w:r>
      <w:r w:rsidR="00006DC5" w:rsidRPr="00525CE0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525C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C7074" w:rsidRPr="00525CE0">
        <w:rPr>
          <w:rFonts w:ascii="Times New Roman" w:hAnsi="Times New Roman" w:cs="Times New Roman"/>
          <w:sz w:val="24"/>
          <w:szCs w:val="24"/>
        </w:rPr>
        <w:t>округа</w:t>
      </w:r>
      <w:r w:rsidRPr="00525CE0">
        <w:rPr>
          <w:rFonts w:ascii="Times New Roman" w:hAnsi="Times New Roman" w:cs="Times New Roman"/>
          <w:sz w:val="24"/>
          <w:szCs w:val="24"/>
        </w:rPr>
        <w:t>;</w:t>
      </w:r>
    </w:p>
    <w:p w14:paraId="2E416EE8" w14:textId="77777777" w:rsidR="00850023" w:rsidRPr="00525CE0" w:rsidRDefault="00850023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CE0">
        <w:rPr>
          <w:rFonts w:ascii="Times New Roman" w:hAnsi="Times New Roman" w:cs="Times New Roman"/>
          <w:sz w:val="24"/>
          <w:szCs w:val="24"/>
        </w:rPr>
        <w:t>Горникова</w:t>
      </w:r>
      <w:proofErr w:type="spellEnd"/>
      <w:r w:rsidR="00006DC5" w:rsidRPr="00525CE0">
        <w:rPr>
          <w:rFonts w:ascii="Times New Roman" w:hAnsi="Times New Roman" w:cs="Times New Roman"/>
          <w:sz w:val="24"/>
          <w:szCs w:val="24"/>
        </w:rPr>
        <w:t> </w:t>
      </w:r>
      <w:r w:rsidRPr="00525CE0">
        <w:rPr>
          <w:rFonts w:ascii="Times New Roman" w:hAnsi="Times New Roman" w:cs="Times New Roman"/>
          <w:sz w:val="24"/>
          <w:szCs w:val="24"/>
        </w:rPr>
        <w:t>М.П.</w:t>
      </w:r>
      <w:r w:rsidR="00006DC5" w:rsidRPr="00525CE0">
        <w:rPr>
          <w:rFonts w:ascii="Times New Roman" w:hAnsi="Times New Roman" w:cs="Times New Roman"/>
          <w:sz w:val="24"/>
          <w:szCs w:val="24"/>
        </w:rPr>
        <w:t> - </w:t>
      </w:r>
      <w:r w:rsidR="00DC7074" w:rsidRPr="00525CE0">
        <w:rPr>
          <w:rFonts w:ascii="Times New Roman" w:hAnsi="Times New Roman" w:cs="Times New Roman"/>
          <w:sz w:val="24"/>
          <w:szCs w:val="24"/>
        </w:rPr>
        <w:t>начальник</w:t>
      </w:r>
      <w:r w:rsidRPr="00525CE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DC7074" w:rsidRPr="00525CE0">
        <w:rPr>
          <w:rFonts w:ascii="Times New Roman" w:hAnsi="Times New Roman" w:cs="Times New Roman"/>
          <w:sz w:val="24"/>
          <w:szCs w:val="24"/>
        </w:rPr>
        <w:t xml:space="preserve"> культуры, спорта, молодежной и социальной политики администрации Хасанского муниципального округа</w:t>
      </w:r>
      <w:r w:rsidRPr="00525CE0">
        <w:rPr>
          <w:rFonts w:ascii="Times New Roman" w:hAnsi="Times New Roman" w:cs="Times New Roman"/>
          <w:sz w:val="24"/>
          <w:szCs w:val="24"/>
        </w:rPr>
        <w:t>;</w:t>
      </w:r>
    </w:p>
    <w:p w14:paraId="1F488FA0" w14:textId="77777777" w:rsidR="00850023" w:rsidRPr="00525CE0" w:rsidRDefault="00850023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AC2B2" w14:textId="77777777" w:rsidR="00850023" w:rsidRDefault="00DC7074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Слепцова А.Б.</w:t>
      </w:r>
      <w:r w:rsidR="00850023" w:rsidRPr="00525CE0">
        <w:rPr>
          <w:rFonts w:ascii="Times New Roman" w:hAnsi="Times New Roman" w:cs="Times New Roman"/>
          <w:sz w:val="24"/>
          <w:szCs w:val="24"/>
        </w:rPr>
        <w:t> </w:t>
      </w:r>
      <w:r w:rsidR="00006DC5" w:rsidRPr="00525CE0">
        <w:rPr>
          <w:rFonts w:ascii="Times New Roman" w:hAnsi="Times New Roman" w:cs="Times New Roman"/>
          <w:sz w:val="24"/>
          <w:szCs w:val="24"/>
        </w:rPr>
        <w:t>- </w:t>
      </w:r>
      <w:r w:rsidR="00850023" w:rsidRPr="00525CE0">
        <w:rPr>
          <w:rFonts w:ascii="Times New Roman" w:hAnsi="Times New Roman" w:cs="Times New Roman"/>
          <w:sz w:val="24"/>
          <w:szCs w:val="24"/>
        </w:rPr>
        <w:t>начальник</w:t>
      </w:r>
      <w:r w:rsidR="00006DC5" w:rsidRPr="00525CE0">
        <w:rPr>
          <w:rFonts w:ascii="Times New Roman" w:hAnsi="Times New Roman" w:cs="Times New Roman"/>
          <w:sz w:val="24"/>
          <w:szCs w:val="24"/>
        </w:rPr>
        <w:t> </w:t>
      </w:r>
      <w:r w:rsidRPr="00525CE0">
        <w:rPr>
          <w:rFonts w:ascii="Times New Roman" w:hAnsi="Times New Roman" w:cs="Times New Roman"/>
          <w:sz w:val="24"/>
          <w:szCs w:val="24"/>
        </w:rPr>
        <w:t>финансового управления администрации Хасанского муниципального округа</w:t>
      </w:r>
      <w:r w:rsidR="00850023" w:rsidRPr="00525CE0">
        <w:rPr>
          <w:rFonts w:ascii="Times New Roman" w:hAnsi="Times New Roman" w:cs="Times New Roman"/>
          <w:sz w:val="24"/>
          <w:szCs w:val="24"/>
        </w:rPr>
        <w:t>;</w:t>
      </w:r>
    </w:p>
    <w:p w14:paraId="5DDC71E1" w14:textId="77777777" w:rsidR="00AA355D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28D07" w14:textId="77777777" w:rsidR="00AA355D" w:rsidRDefault="00AA355D" w:rsidP="00AA3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Антоненко О.В. –начальник управления экономики и проектного управления администрации Хасанского муниципального округа.</w:t>
      </w:r>
    </w:p>
    <w:p w14:paraId="7C793F13" w14:textId="77777777" w:rsidR="00AA355D" w:rsidRDefault="00AA355D" w:rsidP="00AA3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A8C0A" w14:textId="77777777" w:rsidR="00A4221B" w:rsidRDefault="00A4221B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Сивак О.П. – ведущий специалист 1 разряда управления культуры, спорта, молодежной и социальной политики администрации Хасанского муниципального округа, секретарь трехсторонней комиссии</w:t>
      </w:r>
      <w:r w:rsidR="00510957" w:rsidRPr="00525CE0">
        <w:rPr>
          <w:rFonts w:ascii="Times New Roman" w:hAnsi="Times New Roman" w:cs="Times New Roman"/>
          <w:sz w:val="24"/>
          <w:szCs w:val="24"/>
        </w:rPr>
        <w:t>;</w:t>
      </w:r>
      <w:r w:rsidRPr="0052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66BA4" w14:textId="77777777" w:rsidR="00AA355D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BE1A" w14:textId="4DA8B364" w:rsidR="00AA355D" w:rsidRPr="00525CE0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Е.А. – начальник МКУ «Управление образования Хасанского муниципального округа»</w:t>
      </w:r>
    </w:p>
    <w:p w14:paraId="4BDB3ADE" w14:textId="77777777" w:rsidR="00E40CF2" w:rsidRPr="00525CE0" w:rsidRDefault="00E40CF2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082A6" w14:textId="77777777" w:rsidR="00AA355D" w:rsidRDefault="0073157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CE0">
        <w:rPr>
          <w:rFonts w:ascii="Times New Roman" w:hAnsi="Times New Roman" w:cs="Times New Roman"/>
          <w:sz w:val="24"/>
          <w:szCs w:val="24"/>
        </w:rPr>
        <w:t>Масеевская</w:t>
      </w:r>
      <w:proofErr w:type="spellEnd"/>
      <w:r w:rsidRPr="00525CE0">
        <w:rPr>
          <w:rFonts w:ascii="Times New Roman" w:hAnsi="Times New Roman" w:cs="Times New Roman"/>
          <w:sz w:val="24"/>
          <w:szCs w:val="24"/>
        </w:rPr>
        <w:t xml:space="preserve"> Т.А.- председатель координационного совета профсоюзных организаций Хасанского муниципального округа;</w:t>
      </w:r>
    </w:p>
    <w:p w14:paraId="2A21A2AF" w14:textId="77777777" w:rsidR="00AA355D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E2B52" w14:textId="3F6D1185" w:rsidR="00731579" w:rsidRPr="00525CE0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Махиня Е.Е. – главный врач КГБУЗ «Хасанская ЦРБ»;</w:t>
      </w:r>
      <w:r w:rsidR="00731579" w:rsidRPr="00525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0A602" w14:textId="77777777" w:rsidR="00583FC9" w:rsidRDefault="00583FC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D5D90" w14:textId="77777777" w:rsidR="009B5A5D" w:rsidRPr="00525CE0" w:rsidRDefault="009B5A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Абросимова Т.А.- директор по персоналу ПАО «Славянский СРЗ»</w:t>
      </w:r>
      <w:r w:rsidR="00510957" w:rsidRPr="00525CE0">
        <w:rPr>
          <w:rFonts w:ascii="Times New Roman" w:hAnsi="Times New Roman" w:cs="Times New Roman"/>
          <w:sz w:val="24"/>
          <w:szCs w:val="24"/>
        </w:rPr>
        <w:t>;</w:t>
      </w:r>
    </w:p>
    <w:p w14:paraId="61AB380D" w14:textId="77777777" w:rsidR="00583FC9" w:rsidRDefault="00583FC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22EC2" w14:textId="77777777" w:rsidR="00731579" w:rsidRPr="00525CE0" w:rsidRDefault="0073157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Смирнова Э.А.- начальник отделения КГКУ «ПЦЗН» в Хасанском муниципальном округе;</w:t>
      </w:r>
    </w:p>
    <w:p w14:paraId="03186866" w14:textId="77777777" w:rsidR="00583FC9" w:rsidRDefault="00583FC9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D311" w14:textId="77777777" w:rsidR="00E40CF2" w:rsidRDefault="00E40CF2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Дьяков А.А. –председатель профсоюзной организации ПАО «Славянский СРЗ»</w:t>
      </w:r>
      <w:r w:rsidR="00AE6E73" w:rsidRPr="00525CE0">
        <w:rPr>
          <w:rFonts w:ascii="Times New Roman" w:hAnsi="Times New Roman" w:cs="Times New Roman"/>
          <w:sz w:val="24"/>
          <w:szCs w:val="24"/>
        </w:rPr>
        <w:t>;</w:t>
      </w:r>
    </w:p>
    <w:p w14:paraId="2AEE1102" w14:textId="77777777" w:rsidR="00AA355D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0403A" w14:textId="36341499" w:rsidR="00AA355D" w:rsidRPr="00525CE0" w:rsidRDefault="00AA355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Зюзькова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председатель районного комитета профсоюзов работников культуры.</w:t>
      </w:r>
    </w:p>
    <w:p w14:paraId="28D3197D" w14:textId="77777777" w:rsidR="00AE6E73" w:rsidRPr="00525CE0" w:rsidRDefault="00AE6E73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C8F73" w14:textId="77777777" w:rsidR="00D363EB" w:rsidRDefault="00D363EB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E6317" w14:textId="77777777" w:rsidR="00D363EB" w:rsidRPr="00525CE0" w:rsidRDefault="00D363EB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C407F" w14:textId="77777777" w:rsidR="00CF7B7A" w:rsidRPr="00525CE0" w:rsidRDefault="00CF7B7A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2B7F" w14:textId="77777777" w:rsidR="00525CE0" w:rsidRDefault="00525CE0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85512" w14:textId="77777777" w:rsidR="00525CE0" w:rsidRDefault="00525CE0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45447" w14:textId="77777777" w:rsidR="00550AF9" w:rsidRDefault="00550AF9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1FF3C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979A9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D3291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9CD5A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7C619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75CBD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D8637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2D7BA" w14:textId="77777777" w:rsidR="00A42DF8" w:rsidRDefault="00A42DF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ADC34" w14:textId="733B0BC0" w:rsidR="00A45E63" w:rsidRPr="00550AF9" w:rsidRDefault="00930721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0AF9">
        <w:rPr>
          <w:rFonts w:ascii="Times New Roman" w:hAnsi="Times New Roman" w:cs="Times New Roman"/>
          <w:b/>
          <w:sz w:val="24"/>
          <w:szCs w:val="24"/>
        </w:rPr>
        <w:t>.</w:t>
      </w:r>
      <w:r w:rsidR="00A45E63" w:rsidRPr="00550AF9">
        <w:rPr>
          <w:rFonts w:ascii="Times New Roman" w:hAnsi="Times New Roman" w:cs="Times New Roman"/>
          <w:b/>
          <w:sz w:val="24"/>
          <w:szCs w:val="24"/>
        </w:rPr>
        <w:t> «</w:t>
      </w:r>
      <w:r w:rsidR="00AA355D">
        <w:rPr>
          <w:rFonts w:ascii="Times New Roman" w:hAnsi="Times New Roman" w:cs="Times New Roman"/>
          <w:b/>
          <w:sz w:val="24"/>
          <w:szCs w:val="24"/>
        </w:rPr>
        <w:t>Об итогах проведения детской оздоровительной кампании и организации детского отдыха детей в 2023 году в Хасанском муниципальном округе</w:t>
      </w:r>
      <w:r w:rsidR="00A45E63" w:rsidRPr="00550AF9">
        <w:rPr>
          <w:rFonts w:ascii="Times New Roman" w:hAnsi="Times New Roman" w:cs="Times New Roman"/>
          <w:b/>
          <w:sz w:val="24"/>
          <w:szCs w:val="24"/>
        </w:rPr>
        <w:t>»</w:t>
      </w:r>
      <w:r w:rsidR="00CA4ECA" w:rsidRPr="00550AF9">
        <w:rPr>
          <w:rFonts w:ascii="Times New Roman" w:hAnsi="Times New Roman" w:cs="Times New Roman"/>
          <w:b/>
          <w:sz w:val="24"/>
          <w:szCs w:val="24"/>
        </w:rPr>
        <w:t>.</w:t>
      </w:r>
    </w:p>
    <w:p w14:paraId="1CCE845E" w14:textId="49D191C6" w:rsidR="00CF7B7A" w:rsidRDefault="00550AF9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AA355D">
        <w:rPr>
          <w:rFonts w:ascii="Times New Roman" w:eastAsia="Calibri" w:hAnsi="Times New Roman" w:cs="Times New Roman"/>
          <w:b/>
          <w:sz w:val="24"/>
          <w:szCs w:val="24"/>
        </w:rPr>
        <w:t>Алексеева Е.А.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9B8DCF2" w14:textId="77777777" w:rsidR="00B11201" w:rsidRPr="00550AF9" w:rsidRDefault="00B11201" w:rsidP="00E35A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1201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14:paraId="0400FEBE" w14:textId="77777777" w:rsidR="008C4722" w:rsidRPr="00525CE0" w:rsidRDefault="008C4722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975CC" w14:textId="0D5710DF" w:rsidR="00E347D1" w:rsidRDefault="00E347D1" w:rsidP="00E35A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докладчика принять к сведению</w:t>
      </w:r>
      <w:r w:rsidR="003D4102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7868E47A" w14:textId="5F39EF61" w:rsidR="00E361BE" w:rsidRDefault="005029F1" w:rsidP="004F10E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>1.</w:t>
      </w:r>
      <w:r w:rsidR="00E347D1">
        <w:rPr>
          <w:rFonts w:ascii="Times New Roman" w:hAnsi="Times New Roman" w:cs="Times New Roman"/>
          <w:sz w:val="24"/>
          <w:szCs w:val="24"/>
        </w:rPr>
        <w:t>1.</w:t>
      </w:r>
      <w:r w:rsidR="000620CC">
        <w:rPr>
          <w:rFonts w:ascii="Times New Roman" w:hAnsi="Times New Roman" w:cs="Times New Roman"/>
          <w:sz w:val="24"/>
          <w:szCs w:val="24"/>
        </w:rPr>
        <w:t xml:space="preserve"> </w:t>
      </w:r>
      <w:r w:rsidR="00B028D8">
        <w:rPr>
          <w:rFonts w:ascii="Times New Roman" w:hAnsi="Times New Roman" w:cs="Times New Roman"/>
          <w:sz w:val="24"/>
          <w:szCs w:val="24"/>
        </w:rPr>
        <w:t>Решили воспитанников</w:t>
      </w:r>
      <w:r w:rsidR="000620CC">
        <w:rPr>
          <w:rFonts w:ascii="Times New Roman" w:hAnsi="Times New Roman" w:cs="Times New Roman"/>
          <w:sz w:val="24"/>
          <w:szCs w:val="24"/>
        </w:rPr>
        <w:t xml:space="preserve"> АНО «Казачий военно-патр</w:t>
      </w:r>
      <w:r w:rsidR="00E975DD">
        <w:rPr>
          <w:rFonts w:ascii="Times New Roman" w:hAnsi="Times New Roman" w:cs="Times New Roman"/>
          <w:sz w:val="24"/>
          <w:szCs w:val="24"/>
        </w:rPr>
        <w:t>ио</w:t>
      </w:r>
      <w:r w:rsidR="000620CC">
        <w:rPr>
          <w:rFonts w:ascii="Times New Roman" w:hAnsi="Times New Roman" w:cs="Times New Roman"/>
          <w:sz w:val="24"/>
          <w:szCs w:val="24"/>
        </w:rPr>
        <w:t>тический клуб «</w:t>
      </w:r>
      <w:proofErr w:type="gramStart"/>
      <w:r w:rsidR="000620CC">
        <w:rPr>
          <w:rFonts w:ascii="Times New Roman" w:hAnsi="Times New Roman" w:cs="Times New Roman"/>
          <w:sz w:val="24"/>
          <w:szCs w:val="24"/>
        </w:rPr>
        <w:t>Держава»</w:t>
      </w:r>
      <w:r w:rsidR="00B028D8">
        <w:rPr>
          <w:rFonts w:ascii="Times New Roman" w:hAnsi="Times New Roman" w:cs="Times New Roman"/>
          <w:sz w:val="24"/>
          <w:szCs w:val="24"/>
        </w:rPr>
        <w:t xml:space="preserve"> </w:t>
      </w:r>
      <w:r w:rsidR="00E13C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13CCD">
        <w:rPr>
          <w:rFonts w:ascii="Times New Roman" w:hAnsi="Times New Roman" w:cs="Times New Roman"/>
          <w:sz w:val="24"/>
          <w:szCs w:val="24"/>
        </w:rPr>
        <w:t xml:space="preserve">        </w:t>
      </w:r>
      <w:r w:rsidR="00B028D8">
        <w:rPr>
          <w:rFonts w:ascii="Times New Roman" w:hAnsi="Times New Roman" w:cs="Times New Roman"/>
          <w:sz w:val="24"/>
          <w:szCs w:val="24"/>
        </w:rPr>
        <w:t>с 14 до 18 лет, которые принимают участие в благоустройстве памятников, трудоустроить под программу с выплатой материальной поддержки на  оздоровительную кампанию</w:t>
      </w:r>
      <w:r w:rsidR="00E13CCD">
        <w:rPr>
          <w:rFonts w:ascii="Times New Roman" w:hAnsi="Times New Roman" w:cs="Times New Roman"/>
          <w:sz w:val="24"/>
          <w:szCs w:val="24"/>
        </w:rPr>
        <w:t xml:space="preserve">  </w:t>
      </w:r>
      <w:r w:rsidR="00B028D8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F10EC">
        <w:rPr>
          <w:rFonts w:ascii="Times New Roman" w:hAnsi="Times New Roman" w:cs="Times New Roman"/>
          <w:sz w:val="24"/>
          <w:szCs w:val="24"/>
        </w:rPr>
        <w:t>.</w:t>
      </w:r>
    </w:p>
    <w:p w14:paraId="6B122690" w14:textId="77777777" w:rsidR="00CF7B7A" w:rsidRPr="00525CE0" w:rsidRDefault="00CF7B7A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4119" w14:textId="13EFE214" w:rsidR="00CF7B7A" w:rsidRPr="003B0A0D" w:rsidRDefault="003B0A0D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A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F7B7A" w:rsidRPr="003B0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4ECA" w:rsidRPr="003B0A0D">
        <w:rPr>
          <w:rFonts w:ascii="Times New Roman" w:hAnsi="Times New Roman" w:cs="Times New Roman"/>
          <w:b/>
          <w:sz w:val="24"/>
          <w:szCs w:val="24"/>
        </w:rPr>
        <w:t>«</w:t>
      </w:r>
      <w:r w:rsidR="00E975DD">
        <w:rPr>
          <w:rFonts w:ascii="Times New Roman" w:hAnsi="Times New Roman" w:cs="Times New Roman"/>
          <w:b/>
          <w:sz w:val="24"/>
          <w:szCs w:val="24"/>
        </w:rPr>
        <w:t xml:space="preserve">О результатах межведомственной комиссии по налоговой и социальной </w:t>
      </w:r>
      <w:proofErr w:type="gramStart"/>
      <w:r w:rsidR="00E975DD">
        <w:rPr>
          <w:rFonts w:ascii="Times New Roman" w:hAnsi="Times New Roman" w:cs="Times New Roman"/>
          <w:b/>
          <w:sz w:val="24"/>
          <w:szCs w:val="24"/>
        </w:rPr>
        <w:t>политики  при</w:t>
      </w:r>
      <w:proofErr w:type="gramEnd"/>
      <w:r w:rsidR="00E975DD">
        <w:rPr>
          <w:rFonts w:ascii="Times New Roman" w:hAnsi="Times New Roman" w:cs="Times New Roman"/>
          <w:b/>
          <w:sz w:val="24"/>
          <w:szCs w:val="24"/>
        </w:rPr>
        <w:t xml:space="preserve"> главе Хасанского муниципального округа</w:t>
      </w:r>
      <w:r w:rsidR="00CA4ECA" w:rsidRPr="003B0A0D">
        <w:rPr>
          <w:rFonts w:ascii="Times New Roman" w:hAnsi="Times New Roman" w:cs="Times New Roman"/>
          <w:b/>
          <w:sz w:val="24"/>
          <w:szCs w:val="24"/>
        </w:rPr>
        <w:t>».</w:t>
      </w:r>
    </w:p>
    <w:p w14:paraId="64F42D61" w14:textId="42806DAF" w:rsidR="00CA4ECA" w:rsidRDefault="003B0A0D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975DD">
        <w:rPr>
          <w:rFonts w:ascii="Times New Roman" w:hAnsi="Times New Roman" w:cs="Times New Roman"/>
          <w:b/>
          <w:sz w:val="24"/>
          <w:szCs w:val="24"/>
        </w:rPr>
        <w:t>Слепцова А.Б</w:t>
      </w:r>
      <w:r w:rsidR="00191FFF">
        <w:rPr>
          <w:rFonts w:ascii="Times New Roman" w:hAnsi="Times New Roman" w:cs="Times New Roman"/>
          <w:b/>
          <w:sz w:val="24"/>
          <w:szCs w:val="24"/>
        </w:rPr>
        <w:t>.</w:t>
      </w:r>
      <w:r w:rsidR="00E975DD">
        <w:rPr>
          <w:rFonts w:ascii="Times New Roman" w:hAnsi="Times New Roman" w:cs="Times New Roman"/>
          <w:b/>
          <w:sz w:val="24"/>
          <w:szCs w:val="24"/>
        </w:rPr>
        <w:t>, Антоненко О.В.</w:t>
      </w:r>
      <w:r w:rsidR="00191FFF">
        <w:rPr>
          <w:rFonts w:ascii="Times New Roman" w:hAnsi="Times New Roman" w:cs="Times New Roman"/>
          <w:b/>
          <w:sz w:val="24"/>
          <w:szCs w:val="24"/>
        </w:rPr>
        <w:t>)</w:t>
      </w:r>
    </w:p>
    <w:p w14:paraId="067DBF27" w14:textId="4D32E62D" w:rsidR="00B07012" w:rsidRPr="00E347D1" w:rsidRDefault="00E347D1" w:rsidP="00E35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7D1">
        <w:rPr>
          <w:rFonts w:ascii="Times New Roman" w:hAnsi="Times New Roman" w:cs="Times New Roman"/>
          <w:sz w:val="24"/>
          <w:szCs w:val="24"/>
        </w:rPr>
        <w:t>2. Информацию докладчик</w:t>
      </w:r>
      <w:r w:rsidR="00E975DD">
        <w:rPr>
          <w:rFonts w:ascii="Times New Roman" w:hAnsi="Times New Roman" w:cs="Times New Roman"/>
          <w:sz w:val="24"/>
          <w:szCs w:val="24"/>
        </w:rPr>
        <w:t>ов</w:t>
      </w:r>
      <w:r w:rsidRPr="00E347D1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  <w:r w:rsidR="00FC739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217B7583" w14:textId="4B3F9EF1" w:rsidR="00E13CCD" w:rsidRPr="00E13CCD" w:rsidRDefault="0002560E" w:rsidP="00E13CC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5CE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E347D1">
        <w:rPr>
          <w:rFonts w:ascii="Times New Roman" w:hAnsi="Times New Roman" w:cs="Times New Roman"/>
          <w:sz w:val="24"/>
          <w:szCs w:val="24"/>
        </w:rPr>
        <w:t>1.</w:t>
      </w:r>
      <w:r w:rsidR="00E13CCD">
        <w:rPr>
          <w:rFonts w:ascii="Times New Roman" w:hAnsi="Times New Roman" w:cs="Times New Roman"/>
          <w:sz w:val="24"/>
          <w:szCs w:val="24"/>
        </w:rPr>
        <w:t>Решили</w:t>
      </w:r>
      <w:proofErr w:type="gramEnd"/>
      <w:r w:rsidR="00E13CCD" w:rsidRP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пров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одить</w:t>
      </w:r>
      <w:r w:rsidR="00E13CCD" w:rsidRP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мероприятия по выявлению должников и снижению задолженности по налогам и сборам, формирующим доходы бюджетов всех уровней. На каждое заседание комиссии приглаша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</w:t>
      </w:r>
      <w:r w:rsidR="00E13CCD" w:rsidRP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руководител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ей</w:t>
      </w:r>
      <w:r w:rsidR="00E13CCD" w:rsidRP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организаций, индивидуальны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="00E13CCD" w:rsidRP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предпринимател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ей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E13CCD" w:rsidRP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физически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="00E13CCD" w:rsidRP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лиц, имеющи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="00E13CCD" w:rsidRP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задолженность по уплате налогов 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E13CCD" w:rsidRP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других обязательных платежей</w:t>
      </w:r>
      <w:r w:rsidR="00E13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AC4AE6F" w14:textId="7DEACB47" w:rsidR="00E13CCD" w:rsidRPr="00E13CCD" w:rsidRDefault="00E13CCD" w:rsidP="00E3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13CCD">
        <w:rPr>
          <w:rFonts w:ascii="Times New Roman" w:hAnsi="Times New Roman" w:cs="Times New Roman"/>
          <w:sz w:val="24"/>
          <w:szCs w:val="24"/>
        </w:rPr>
        <w:t>Продолжить проведение выездных проверок работодателей в рамках работы по снижению уровня неформальной занятости</w:t>
      </w:r>
      <w:r w:rsidR="003D4102">
        <w:rPr>
          <w:rFonts w:ascii="Times New Roman" w:hAnsi="Times New Roman" w:cs="Times New Roman"/>
          <w:sz w:val="24"/>
          <w:szCs w:val="24"/>
        </w:rPr>
        <w:t>.</w:t>
      </w:r>
    </w:p>
    <w:p w14:paraId="24C6C0DC" w14:textId="77777777" w:rsidR="00FC739C" w:rsidRPr="00525CE0" w:rsidRDefault="00FC739C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6604E" w14:textId="7C834226" w:rsidR="00F06B25" w:rsidRPr="00E347D1" w:rsidRDefault="003B0A0D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A0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B0A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560E" w:rsidRPr="003B0A0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FC739C">
        <w:rPr>
          <w:rFonts w:ascii="Times New Roman" w:hAnsi="Times New Roman" w:cs="Times New Roman"/>
          <w:b/>
          <w:sz w:val="24"/>
          <w:szCs w:val="24"/>
        </w:rPr>
        <w:t>О мерах социальной поддержки на территории Хасанского муниципального округа</w:t>
      </w:r>
      <w:r w:rsidR="00191FFF">
        <w:rPr>
          <w:rFonts w:ascii="Times New Roman" w:hAnsi="Times New Roman" w:cs="Times New Roman"/>
          <w:b/>
          <w:sz w:val="24"/>
          <w:szCs w:val="24"/>
        </w:rPr>
        <w:t>»</w:t>
      </w:r>
      <w:r w:rsidR="008D6237" w:rsidRPr="003B0A0D">
        <w:rPr>
          <w:rFonts w:ascii="Times New Roman" w:hAnsi="Times New Roman" w:cs="Times New Roman"/>
          <w:b/>
          <w:sz w:val="24"/>
          <w:szCs w:val="24"/>
        </w:rPr>
        <w:t>.</w:t>
      </w:r>
    </w:p>
    <w:p w14:paraId="7FE96527" w14:textId="616DE2E8" w:rsidR="003B0A0D" w:rsidRPr="003B0A0D" w:rsidRDefault="003B0A0D" w:rsidP="00E35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0D">
        <w:rPr>
          <w:rFonts w:ascii="Times New Roman" w:hAnsi="Times New Roman" w:cs="Times New Roman"/>
          <w:b/>
          <w:sz w:val="24"/>
          <w:szCs w:val="24"/>
        </w:rPr>
        <w:t>(</w:t>
      </w:r>
      <w:r w:rsidR="00FC739C">
        <w:rPr>
          <w:rFonts w:ascii="Times New Roman" w:hAnsi="Times New Roman" w:cs="Times New Roman"/>
          <w:b/>
          <w:sz w:val="24"/>
          <w:szCs w:val="24"/>
        </w:rPr>
        <w:t>Смирнова Э.А.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4D53BBF" w14:textId="77777777" w:rsidR="00360046" w:rsidRDefault="00EB1D9A" w:rsidP="0036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D9A">
        <w:rPr>
          <w:rFonts w:ascii="Times New Roman" w:hAnsi="Times New Roman" w:cs="Times New Roman"/>
          <w:sz w:val="24"/>
          <w:szCs w:val="24"/>
        </w:rPr>
        <w:t xml:space="preserve">3. Информацию докладчика принять </w:t>
      </w:r>
      <w:r w:rsidR="003E68BF">
        <w:rPr>
          <w:rFonts w:ascii="Times New Roman" w:hAnsi="Times New Roman" w:cs="Times New Roman"/>
          <w:sz w:val="24"/>
          <w:szCs w:val="24"/>
        </w:rPr>
        <w:t>к сведению (прилагается).</w:t>
      </w:r>
    </w:p>
    <w:p w14:paraId="53A16C9B" w14:textId="0D05DBFD" w:rsidR="003E68BF" w:rsidRPr="00EB1D9A" w:rsidRDefault="00A42DF8" w:rsidP="0036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60046">
        <w:rPr>
          <w:rFonts w:ascii="Times New Roman" w:hAnsi="Times New Roman" w:cs="Times New Roman"/>
          <w:sz w:val="24"/>
          <w:szCs w:val="24"/>
        </w:rPr>
        <w:t xml:space="preserve"> Решили продолжить совместную работу по предоставлению социальной поддержки отдельным категориям граждан.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058C3" w14:textId="77777777" w:rsidR="00EB1D9A" w:rsidRPr="00EB1D9A" w:rsidRDefault="00EB1D9A" w:rsidP="00E35AE5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A249B" w14:textId="42F39A53" w:rsidR="00633F5F" w:rsidRDefault="00B15ED2" w:rsidP="00E35AE5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D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1D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33F5F" w:rsidRPr="00B15ED2">
        <w:rPr>
          <w:rFonts w:ascii="Times New Roman" w:hAnsi="Times New Roman" w:cs="Times New Roman"/>
          <w:b/>
          <w:sz w:val="24"/>
          <w:szCs w:val="24"/>
        </w:rPr>
        <w:t>. «</w:t>
      </w:r>
      <w:r w:rsidR="00FC739C">
        <w:rPr>
          <w:rFonts w:ascii="Times New Roman" w:hAnsi="Times New Roman" w:cs="Times New Roman"/>
          <w:b/>
          <w:sz w:val="24"/>
          <w:szCs w:val="24"/>
        </w:rPr>
        <w:t xml:space="preserve">О плане профессиональной переподготовки безработных гражданина 2024 год и результатах исполнения плана за 1 полугодие 2023 года </w:t>
      </w:r>
      <w:r w:rsidR="00633F5F" w:rsidRPr="00B15ED2">
        <w:rPr>
          <w:rFonts w:ascii="Times New Roman" w:hAnsi="Times New Roman" w:cs="Times New Roman"/>
          <w:b/>
          <w:sz w:val="24"/>
          <w:szCs w:val="24"/>
        </w:rPr>
        <w:t>».</w:t>
      </w:r>
    </w:p>
    <w:p w14:paraId="5A8B1A36" w14:textId="7D995EC8" w:rsidR="00B15ED2" w:rsidRPr="00B15ED2" w:rsidRDefault="00B15ED2" w:rsidP="00E35AE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D4102">
        <w:rPr>
          <w:rFonts w:ascii="Times New Roman" w:hAnsi="Times New Roman" w:cs="Times New Roman"/>
          <w:b/>
          <w:sz w:val="24"/>
          <w:szCs w:val="24"/>
        </w:rPr>
        <w:t>Смирнова Э.А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14:paraId="25796388" w14:textId="77777777" w:rsidR="00633F5F" w:rsidRPr="00525CE0" w:rsidRDefault="00633F5F" w:rsidP="00E35AE5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310C" w14:textId="735F9A1B" w:rsidR="002175C3" w:rsidRDefault="00EB1D9A" w:rsidP="00E35AE5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D9A">
        <w:rPr>
          <w:rFonts w:ascii="Times New Roman" w:hAnsi="Times New Roman" w:cs="Times New Roman"/>
          <w:sz w:val="24"/>
          <w:szCs w:val="24"/>
        </w:rPr>
        <w:t>4</w:t>
      </w:r>
      <w:r w:rsidR="00633F5F" w:rsidRPr="00525CE0">
        <w:rPr>
          <w:rFonts w:ascii="Times New Roman" w:hAnsi="Times New Roman" w:cs="Times New Roman"/>
          <w:sz w:val="24"/>
          <w:szCs w:val="24"/>
        </w:rPr>
        <w:t xml:space="preserve">. </w:t>
      </w:r>
      <w:r w:rsidR="00B15ED2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</w:t>
      </w:r>
      <w:r w:rsidR="003D4102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4C226EA1" w14:textId="7619B981" w:rsidR="00D959B5" w:rsidRDefault="00D959B5" w:rsidP="00AA1E96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AE516" w14:textId="77777777" w:rsidR="00D959B5" w:rsidRDefault="00D959B5" w:rsidP="00E35AE5">
      <w:pPr>
        <w:tabs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36B96" w14:textId="77777777" w:rsidR="00510957" w:rsidRPr="00525CE0" w:rsidRDefault="00510957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B3373A" w14:textId="77777777" w:rsidR="00537EFF" w:rsidRDefault="00537EFF" w:rsidP="00E35AE5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</w:t>
      </w:r>
      <w:r w:rsidRPr="00537EFF">
        <w:rPr>
          <w:rFonts w:ascii="Times New Roman" w:eastAsia="Calibri" w:hAnsi="Times New Roman" w:cs="Times New Roman"/>
          <w:sz w:val="24"/>
          <w:szCs w:val="24"/>
        </w:rPr>
        <w:t>Хасанского</w:t>
      </w:r>
    </w:p>
    <w:p w14:paraId="585A8ED3" w14:textId="77777777" w:rsidR="00537EFF" w:rsidRDefault="00537EFF" w:rsidP="00E35AE5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</w:t>
      </w:r>
      <w:r w:rsidRPr="00537EFF">
        <w:rPr>
          <w:rFonts w:ascii="Times New Roman" w:eastAsia="Calibri" w:hAnsi="Times New Roman" w:cs="Times New Roman"/>
          <w:sz w:val="24"/>
          <w:szCs w:val="24"/>
        </w:rPr>
        <w:t>круга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5261DEE" w14:textId="77777777" w:rsidR="00537EFF" w:rsidRDefault="00537EFF" w:rsidP="00E35AE5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координатор трехсторонней</w:t>
      </w:r>
    </w:p>
    <w:p w14:paraId="4256EECE" w14:textId="77777777" w:rsidR="000152A5" w:rsidRPr="00525CE0" w:rsidRDefault="00537EFF" w:rsidP="00E35AE5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="000152A5" w:rsidRPr="00525C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0152A5" w:rsidRPr="00525CE0">
        <w:rPr>
          <w:rFonts w:ascii="Times New Roman" w:eastAsia="Calibri" w:hAnsi="Times New Roman" w:cs="Times New Roman"/>
          <w:sz w:val="24"/>
          <w:szCs w:val="24"/>
        </w:rPr>
        <w:t xml:space="preserve">И.В. </w:t>
      </w:r>
      <w:r w:rsidR="00510957" w:rsidRPr="00525CE0">
        <w:rPr>
          <w:rFonts w:ascii="Times New Roman" w:eastAsia="Calibri" w:hAnsi="Times New Roman" w:cs="Times New Roman"/>
          <w:sz w:val="24"/>
          <w:szCs w:val="24"/>
        </w:rPr>
        <w:t>Степанов</w:t>
      </w:r>
    </w:p>
    <w:p w14:paraId="1C142948" w14:textId="77777777" w:rsidR="00A350E8" w:rsidRPr="00525CE0" w:rsidRDefault="00A350E8" w:rsidP="00E35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07DD5" w14:textId="77777777" w:rsidR="00410C57" w:rsidRPr="00525CE0" w:rsidRDefault="00410C57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682393" w14:textId="77777777" w:rsidR="004D4D54" w:rsidRDefault="00007A8A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комиссии                                                                                                О.П.</w:t>
      </w:r>
      <w:r w:rsidR="004D4D54">
        <w:rPr>
          <w:rFonts w:ascii="Times New Roman" w:eastAsia="Calibri" w:hAnsi="Times New Roman" w:cs="Times New Roman"/>
          <w:sz w:val="24"/>
          <w:szCs w:val="24"/>
        </w:rPr>
        <w:t xml:space="preserve"> Сивак                   </w:t>
      </w:r>
    </w:p>
    <w:p w14:paraId="4E29BE61" w14:textId="77777777" w:rsidR="004D4D54" w:rsidRDefault="004D4D5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79725F" w14:textId="77777777" w:rsidR="004D4D54" w:rsidRDefault="004D4D5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2565E6" w14:textId="77777777" w:rsidR="004D4D54" w:rsidRDefault="004D4D5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C31C05" w14:textId="77777777" w:rsidR="004D4D54" w:rsidRDefault="004D4D5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16C235" w14:textId="77777777" w:rsidR="004D4D54" w:rsidRDefault="004D4D5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2555A6" w14:textId="77777777" w:rsidR="004D4D54" w:rsidRDefault="004D4D5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53BECF" w14:textId="77777777" w:rsidR="004D4D54" w:rsidRPr="009D646F" w:rsidRDefault="004D4D5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CBEEA1" w14:textId="77777777" w:rsidR="00EB1D9A" w:rsidRPr="009D646F" w:rsidRDefault="00EB1D9A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8E71C1" w14:textId="77777777" w:rsidR="00AB59B2" w:rsidRDefault="00AB59B2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AEB5BC" w14:textId="77777777" w:rsidR="00AB59B2" w:rsidRDefault="00AB59B2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7E9EC1" w14:textId="77777777" w:rsidR="00AB59B2" w:rsidRDefault="00AB59B2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7325D6" w14:textId="07634B14" w:rsidR="009D646F" w:rsidRPr="009D646F" w:rsidRDefault="009D646F" w:rsidP="00E13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46F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14:paraId="337F577D" w14:textId="77777777" w:rsidR="009D646F" w:rsidRDefault="009D646F" w:rsidP="00E35A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9D646F">
        <w:rPr>
          <w:rFonts w:ascii="Times New Roman" w:eastAsia="Calibri" w:hAnsi="Times New Roman" w:cs="Times New Roman"/>
          <w:b/>
          <w:sz w:val="24"/>
          <w:szCs w:val="24"/>
        </w:rPr>
        <w:t xml:space="preserve">  заседанию  трехсторонней комиссии по регулированию социально-трудовых отношений Хасанского муниципального округа.</w:t>
      </w:r>
    </w:p>
    <w:p w14:paraId="374C1A99" w14:textId="77777777" w:rsidR="009D646F" w:rsidRDefault="009D646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A51E4B" w14:textId="1B5C6BDF" w:rsidR="00EF0214" w:rsidRDefault="009D646F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46F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gramStart"/>
      <w:r w:rsidRPr="009D646F">
        <w:rPr>
          <w:rFonts w:ascii="Times New Roman" w:eastAsia="Calibri" w:hAnsi="Times New Roman" w:cs="Times New Roman"/>
          <w:sz w:val="24"/>
          <w:szCs w:val="24"/>
        </w:rPr>
        <w:t>первому  вопросу</w:t>
      </w:r>
      <w:proofErr w:type="gramEnd"/>
      <w:r w:rsidRPr="009D646F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r w:rsidR="00552450">
        <w:rPr>
          <w:rFonts w:ascii="Times New Roman" w:eastAsia="Calibri" w:hAnsi="Times New Roman" w:cs="Times New Roman"/>
          <w:sz w:val="24"/>
          <w:szCs w:val="24"/>
        </w:rPr>
        <w:t>Об итогах проведения детской оздоровительной кампании и организации детского отдыха детей в 2023 году в Хасанском муниципальном округе</w:t>
      </w:r>
      <w:r w:rsidR="00EF0214">
        <w:rPr>
          <w:rFonts w:ascii="Times New Roman" w:eastAsia="Calibri" w:hAnsi="Times New Roman" w:cs="Times New Roman"/>
          <w:sz w:val="24"/>
          <w:szCs w:val="24"/>
        </w:rPr>
        <w:t>» (</w:t>
      </w:r>
      <w:r w:rsidR="004709D3">
        <w:rPr>
          <w:rFonts w:ascii="Times New Roman" w:eastAsia="Calibri" w:hAnsi="Times New Roman" w:cs="Times New Roman"/>
          <w:sz w:val="24"/>
          <w:szCs w:val="24"/>
        </w:rPr>
        <w:t xml:space="preserve">информация </w:t>
      </w:r>
      <w:r w:rsidR="00EF0214">
        <w:rPr>
          <w:rFonts w:ascii="Times New Roman" w:eastAsia="Calibri" w:hAnsi="Times New Roman" w:cs="Times New Roman"/>
          <w:sz w:val="24"/>
          <w:szCs w:val="24"/>
        </w:rPr>
        <w:t>прилагается).</w:t>
      </w:r>
    </w:p>
    <w:p w14:paraId="428824B9" w14:textId="77777777" w:rsidR="009D646F" w:rsidRDefault="00EF0214" w:rsidP="00E3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F600B2" w14:textId="449C451F" w:rsidR="009D646F" w:rsidRDefault="009D646F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450">
        <w:rPr>
          <w:rFonts w:ascii="Times New Roman" w:eastAsia="Calibri" w:hAnsi="Times New Roman" w:cs="Times New Roman"/>
          <w:sz w:val="24"/>
          <w:szCs w:val="24"/>
        </w:rPr>
        <w:t xml:space="preserve">На территории Хасанского муниципального округа в 2023 году функционировало </w:t>
      </w:r>
      <w:r w:rsidR="00D54CC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552450">
        <w:rPr>
          <w:rFonts w:ascii="Times New Roman" w:eastAsia="Calibri" w:hAnsi="Times New Roman" w:cs="Times New Roman"/>
          <w:sz w:val="24"/>
          <w:szCs w:val="24"/>
        </w:rPr>
        <w:t>11 лагерей труда и отдыха(ЛТО), 11 оздоровительных лагерей дневного пребывания детей, 2 частных загородных лагеря: детский тематический лагерь «Заповедный меридиан», детский летний оздоровительный лагерь «</w:t>
      </w:r>
      <w:proofErr w:type="spellStart"/>
      <w:r w:rsidR="00552450">
        <w:rPr>
          <w:rFonts w:ascii="Times New Roman" w:eastAsia="Calibri" w:hAnsi="Times New Roman" w:cs="Times New Roman"/>
          <w:sz w:val="24"/>
          <w:szCs w:val="24"/>
        </w:rPr>
        <w:t>Тхэквандо</w:t>
      </w:r>
      <w:proofErr w:type="spellEnd"/>
      <w:r w:rsidR="00552450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008316F" w14:textId="4D4A249B" w:rsidR="00552450" w:rsidRDefault="00552450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Пришкольные лагеря работали в 3 смены:</w:t>
      </w:r>
    </w:p>
    <w:p w14:paraId="1C5A0FAD" w14:textId="38F74E35" w:rsidR="00552450" w:rsidRDefault="00552450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смена была организована с 01.06.2023 по 22.06.2023 (функционировало  </w:t>
      </w:r>
      <w:r w:rsidR="00D54C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>10 образовательных учреждений);</w:t>
      </w:r>
    </w:p>
    <w:p w14:paraId="1E8C8DDB" w14:textId="6E304DAD" w:rsidR="00552450" w:rsidRDefault="00552450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смена была организована с 03.07.2023 по 23.07.2023 (функционировало </w:t>
      </w:r>
      <w:r w:rsidR="00D54CC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4 образовательных учреждений);</w:t>
      </w:r>
    </w:p>
    <w:p w14:paraId="59911CBC" w14:textId="53035087" w:rsidR="00F52431" w:rsidRDefault="00552450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смена была организована с 07.08.2023 по 27.08.2023 (функционировало </w:t>
      </w:r>
      <w:r w:rsidR="00D54CCD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1 образовательное учреждение).</w:t>
      </w:r>
    </w:p>
    <w:p w14:paraId="0B021025" w14:textId="77777777" w:rsidR="00F52431" w:rsidRDefault="00F52431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Частные загородные лагеря функционировали в июне и июле.</w:t>
      </w:r>
    </w:p>
    <w:p w14:paraId="04C89576" w14:textId="77777777" w:rsidR="00F52431" w:rsidRDefault="00F52431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 время летней кампании 2023 года, летние оздоровительные лагеря дневного пребывания приняли 1108 детей. Их них:</w:t>
      </w:r>
    </w:p>
    <w:p w14:paraId="26C19555" w14:textId="25BCDAFD" w:rsidR="00F52431" w:rsidRDefault="00F52431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- 868 - дети от 6,5 до 10 лет</w:t>
      </w:r>
    </w:p>
    <w:p w14:paraId="36309874" w14:textId="10C5A85D" w:rsidR="00552450" w:rsidRDefault="00F52431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- 180 –</w:t>
      </w:r>
      <w:r w:rsidR="00552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дети от 10 до 15 лет</w:t>
      </w:r>
    </w:p>
    <w:p w14:paraId="5AD55C7D" w14:textId="49F0CF7F" w:rsidR="00F52431" w:rsidRDefault="00F52431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- 60 детей из «группы риска» - ООШ с. Андреевка, СОШ пгт.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Посьет, </w:t>
      </w:r>
      <w:r w:rsidR="00D54CC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D54C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D54C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Безверхово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D583F0" w14:textId="1321C4D7" w:rsidR="00F52431" w:rsidRDefault="00F52431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 же, во время летней кампании 2023 года, охват детей в лагерях труда и отдыха дневного пребывания (ЛТО) составил 400 человек.</w:t>
      </w:r>
    </w:p>
    <w:p w14:paraId="5608D7BB" w14:textId="34E591F1" w:rsidR="00F52431" w:rsidRDefault="00F52431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загородный тематический лагерь «Заповедный меридиан» во время работы принял 227 детей.</w:t>
      </w:r>
    </w:p>
    <w:p w14:paraId="70466B41" w14:textId="69E06A51" w:rsidR="00F52431" w:rsidRDefault="00F52431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летний оздоровительный лагерь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Тхэквандо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принял 190 человек.</w:t>
      </w:r>
    </w:p>
    <w:p w14:paraId="13416AEC" w14:textId="0303C3AE" w:rsidR="00F52431" w:rsidRDefault="00F52431" w:rsidP="005524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детских лагерях было организовано 3-х разовое питание, в </w:t>
      </w:r>
      <w:r w:rsidR="00D54C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МБОУ ООШ с. Андреевка 2-х разовое питание.</w:t>
      </w:r>
    </w:p>
    <w:p w14:paraId="16E2D370" w14:textId="316A052D" w:rsidR="00AE664D" w:rsidRDefault="00AE664D" w:rsidP="00AE66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Стоимость одного дня пребывания в ЛТО -75 руб., в лагере «группы риска» - 150 руб., в оздоровительном лагере при 3-х разовом питании – 195,92 рубля - дети от 6,5-10 лет и 220,96 руб. – дети от 10-15 лет.</w:t>
      </w:r>
    </w:p>
    <w:p w14:paraId="248C20D0" w14:textId="77879E48" w:rsidR="00AE664D" w:rsidRDefault="00AE664D" w:rsidP="00AE66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Каждая смена в летних оздоровительных лагерях работала определенному направлению: спортивная, патриотическая, творческо-краеведческая, физкультурно-оздоровительная, образование и знание.</w:t>
      </w:r>
    </w:p>
    <w:p w14:paraId="5266B300" w14:textId="0932F01B" w:rsidR="00AE664D" w:rsidRDefault="00AE664D" w:rsidP="00AE66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Спортивные смены организованы с привлечением педагогов дополнительного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образования  МБУДО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ДООЦ по направлениям футбол, волейбол, настольный теннис, дартс, баскетбол, самбо.</w:t>
      </w:r>
    </w:p>
    <w:p w14:paraId="1D930FC6" w14:textId="77777777" w:rsidR="00AE664D" w:rsidRDefault="00AE664D" w:rsidP="00AE66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Творческие смены организованы с привлечением педагогов дополнительного образования МБУ ДО ДООЦ, культурно-досуговых объединений, музеев, библиотек, психологов.</w:t>
      </w:r>
    </w:p>
    <w:p w14:paraId="6CBF96B3" w14:textId="77777777" w:rsidR="00AE664D" w:rsidRDefault="00AE664D" w:rsidP="00AE66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Патриотические смены организованы с привлечением педагога дополнительного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образования  МБУ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 ДООЦ, военных частей пгт. Посьет, пгт. Приморский.</w:t>
      </w:r>
    </w:p>
    <w:p w14:paraId="7229C1FE" w14:textId="765A6DEC" w:rsidR="00AE664D" w:rsidRPr="00AE664D" w:rsidRDefault="00AE664D" w:rsidP="00AE66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 же в образовательных учреждениях </w:t>
      </w:r>
      <w:r w:rsidR="00414BDE">
        <w:rPr>
          <w:rFonts w:ascii="Times New Roman" w:eastAsia="Calibri" w:hAnsi="Times New Roman" w:cs="Times New Roman"/>
          <w:sz w:val="24"/>
          <w:szCs w:val="24"/>
        </w:rPr>
        <w:t>была организована</w:t>
      </w:r>
      <w:r w:rsidR="00D54CCD">
        <w:rPr>
          <w:rFonts w:ascii="Times New Roman" w:eastAsia="Calibri" w:hAnsi="Times New Roman" w:cs="Times New Roman"/>
          <w:sz w:val="24"/>
          <w:szCs w:val="24"/>
        </w:rPr>
        <w:t xml:space="preserve"> трудовая деятельность: временно трудоустроено было 150 человек. Объем финансирования составил 848,2 тыс. рублей.</w:t>
      </w:r>
      <w:r w:rsidR="00414B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8591BE" w14:textId="77777777" w:rsidR="009D646F" w:rsidRDefault="009D646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50123" w14:textId="77777777" w:rsidR="009D646F" w:rsidRDefault="009D646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7970C3" w14:textId="77777777" w:rsidR="009D646F" w:rsidRDefault="009D646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E7A288" w14:textId="77777777" w:rsidR="009D646F" w:rsidRDefault="009D646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3365D" w14:textId="77777777" w:rsidR="00260C9E" w:rsidRDefault="00260C9E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8E22C" w14:textId="77777777" w:rsidR="00D54CCD" w:rsidRDefault="00D54CCD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7FF7C6" w14:textId="77777777" w:rsidR="00D54CCD" w:rsidRDefault="00D54CCD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596A7A" w14:textId="62BAE7C5" w:rsidR="0094377F" w:rsidRPr="0094377F" w:rsidRDefault="0094377F" w:rsidP="00E13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77F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14:paraId="5E5671E2" w14:textId="77777777" w:rsidR="0094377F" w:rsidRPr="0094377F" w:rsidRDefault="0094377F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77F">
        <w:rPr>
          <w:rFonts w:ascii="Times New Roman" w:eastAsia="Calibri" w:hAnsi="Times New Roman" w:cs="Times New Roman"/>
          <w:b/>
          <w:sz w:val="24"/>
          <w:szCs w:val="24"/>
        </w:rPr>
        <w:t>к  заседанию  трехсторонней комиссии по регулированию социально-трудовых отношений Хасанского муниципального округа.</w:t>
      </w:r>
    </w:p>
    <w:p w14:paraId="355BC159" w14:textId="77777777" w:rsidR="0094377F" w:rsidRPr="0094377F" w:rsidRDefault="0094377F" w:rsidP="009437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534E6" w14:textId="34632622" w:rsidR="0094377F" w:rsidRDefault="0094377F" w:rsidP="009437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77F">
        <w:rPr>
          <w:rFonts w:ascii="Times New Roman" w:eastAsia="Calibri" w:hAnsi="Times New Roman" w:cs="Times New Roman"/>
          <w:sz w:val="24"/>
          <w:szCs w:val="24"/>
        </w:rPr>
        <w:t>Ко второму вопросу «</w:t>
      </w:r>
      <w:r w:rsidR="001B0A21">
        <w:rPr>
          <w:rFonts w:ascii="Times New Roman" w:eastAsia="Calibri" w:hAnsi="Times New Roman" w:cs="Times New Roman"/>
          <w:sz w:val="24"/>
          <w:szCs w:val="24"/>
        </w:rPr>
        <w:t>О результатах межведомственной комиссии по налоговой и социальной политики при главе Хасанского муниципального округа</w:t>
      </w:r>
      <w:r w:rsidR="004709D3">
        <w:rPr>
          <w:rFonts w:ascii="Times New Roman" w:eastAsia="Calibri" w:hAnsi="Times New Roman" w:cs="Times New Roman"/>
          <w:sz w:val="24"/>
          <w:szCs w:val="24"/>
        </w:rPr>
        <w:t>» (информация прилагается).</w:t>
      </w:r>
    </w:p>
    <w:p w14:paraId="749B0C8E" w14:textId="77777777" w:rsidR="0094377F" w:rsidRDefault="0094377F" w:rsidP="009437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B75003" w14:textId="2DA1A5C1" w:rsidR="00D30C1C" w:rsidRDefault="001B0A21" w:rsidP="00D3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первое полугодие 2023 года проведено 6 заседаний межведомственной комиссии по налоговой и социальной политике при главе Хасанского муниципального округа. В результате работы комиссии погашена задолженность в бюджеты всех уровней. </w:t>
      </w:r>
    </w:p>
    <w:p w14:paraId="70FBAFF5" w14:textId="26B5482D" w:rsidR="001B0A21" w:rsidRDefault="001B0A21" w:rsidP="00D3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Основную сумму задолженности по страховым взносам в Пенсионный фонд </w:t>
      </w:r>
      <w:r w:rsidR="00752CA4">
        <w:rPr>
          <w:rFonts w:ascii="Times New Roman" w:eastAsia="Calibri" w:hAnsi="Times New Roman" w:cs="Times New Roman"/>
          <w:sz w:val="24"/>
          <w:szCs w:val="24"/>
        </w:rPr>
        <w:t xml:space="preserve">оплатили </w:t>
      </w:r>
      <w:r>
        <w:rPr>
          <w:rFonts w:ascii="Times New Roman" w:eastAsia="Calibri" w:hAnsi="Times New Roman" w:cs="Times New Roman"/>
          <w:sz w:val="24"/>
          <w:szCs w:val="24"/>
        </w:rPr>
        <w:t>ПАО «Славянский СРЗ»</w:t>
      </w:r>
      <w:r w:rsidR="00752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ООО «Зарубинская база флота». Погашена задолженность в Фонд Социального страхования ПАО «Славянский СРЗ»</w:t>
      </w:r>
      <w:r w:rsidR="00752CA4">
        <w:rPr>
          <w:rFonts w:ascii="Times New Roman" w:eastAsia="Calibri" w:hAnsi="Times New Roman" w:cs="Times New Roman"/>
          <w:sz w:val="24"/>
          <w:szCs w:val="24"/>
        </w:rPr>
        <w:t>, ООО «Зарубинская база флота», ООО «Нереида». По налогу на доходы физических лиц оплатили задолженность ЗАО «</w:t>
      </w:r>
      <w:proofErr w:type="spellStart"/>
      <w:r w:rsidR="00752CA4">
        <w:rPr>
          <w:rFonts w:ascii="Times New Roman" w:eastAsia="Calibri" w:hAnsi="Times New Roman" w:cs="Times New Roman"/>
          <w:sz w:val="24"/>
          <w:szCs w:val="24"/>
        </w:rPr>
        <w:t>Востокбункер</w:t>
      </w:r>
      <w:proofErr w:type="spellEnd"/>
      <w:r w:rsidR="00752CA4">
        <w:rPr>
          <w:rFonts w:ascii="Times New Roman" w:eastAsia="Calibri" w:hAnsi="Times New Roman" w:cs="Times New Roman"/>
          <w:sz w:val="24"/>
          <w:szCs w:val="24"/>
        </w:rPr>
        <w:t>», АО «Международный морской перегрузочный терминал», ПАО «Славянский СРЗ». По налогу на имущество физических лиц и земельному налогу задолженность погашена. По единому сельскохозяйственному налогу ООО «</w:t>
      </w:r>
      <w:proofErr w:type="spellStart"/>
      <w:r w:rsidR="00752CA4">
        <w:rPr>
          <w:rFonts w:ascii="Times New Roman" w:eastAsia="Calibri" w:hAnsi="Times New Roman" w:cs="Times New Roman"/>
          <w:sz w:val="24"/>
          <w:szCs w:val="24"/>
        </w:rPr>
        <w:t>Хасанрыба</w:t>
      </w:r>
      <w:proofErr w:type="spellEnd"/>
      <w:r w:rsidR="00752CA4">
        <w:rPr>
          <w:rFonts w:ascii="Times New Roman" w:eastAsia="Calibri" w:hAnsi="Times New Roman" w:cs="Times New Roman"/>
          <w:sz w:val="24"/>
          <w:szCs w:val="24"/>
        </w:rPr>
        <w:t>» оплатило задолженность.</w:t>
      </w:r>
    </w:p>
    <w:p w14:paraId="494045A4" w14:textId="2C5EAFD8" w:rsidR="00752CA4" w:rsidRDefault="00752CA4" w:rsidP="00D3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по налоговым и неналоговым доходам бюджета Хасанского муниципального округа за 1 полугодие 2023 года выполнен на 100,8%.</w:t>
      </w:r>
    </w:p>
    <w:p w14:paraId="55217D09" w14:textId="1E55C5E4" w:rsidR="006863B6" w:rsidRDefault="006863B6" w:rsidP="00D3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информации Министерства труда и социальной политики Приморского края задолженность по заработной плате имеется у ООО «Славянское автотранспортное предприятие», которое на данный момент находится на стадии банкротства.</w:t>
      </w:r>
    </w:p>
    <w:p w14:paraId="02D41AD4" w14:textId="6FA835B5" w:rsidR="00483CD3" w:rsidRDefault="00483CD3" w:rsidP="00D3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заседаний Координационного совета по развитию малого и среднего предпринимательства, на постоянной основе рассматривается вопрос по неформальной занятости.</w:t>
      </w:r>
    </w:p>
    <w:p w14:paraId="51079A8B" w14:textId="6ECD585B" w:rsidR="00483CD3" w:rsidRDefault="00483CD3" w:rsidP="00D3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Проводятся рейдовые мероприятия с представителями органов ОМВД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Хасанкому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муниципальному округу по мониторингу торговых точек на предмет выявления незаконной деятельности, неформальной занятости доля легализации трудовых отношений. Проведено 5 рейдов, выявлено 23 нарушения трудового законодательства.  </w:t>
      </w:r>
      <w:r w:rsidR="00EF036A">
        <w:rPr>
          <w:rFonts w:ascii="Times New Roman" w:eastAsia="Calibri" w:hAnsi="Times New Roman" w:cs="Times New Roman"/>
          <w:sz w:val="24"/>
          <w:szCs w:val="24"/>
        </w:rPr>
        <w:t>Специалистами проведена беседа с хозяйствующими субъектами по недопущению нарушений трудового законодательства, выданы памятки.</w:t>
      </w:r>
    </w:p>
    <w:p w14:paraId="26B2A756" w14:textId="448EEBDE" w:rsidR="00EF036A" w:rsidRDefault="00EF036A" w:rsidP="00D3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20 июля по 20 августа 2023 года на территории Хасанского муниципального округа работала комиссия специалистов МИ ФНС России №10 по Приморскому краю по торговым точкам индивидуальных предпринимателей по вопросам соблюдения трудового законодательства.</w:t>
      </w:r>
    </w:p>
    <w:p w14:paraId="1352686B" w14:textId="193DE17D" w:rsidR="00EF036A" w:rsidRDefault="00EF036A" w:rsidP="00D3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Консультирование по вопросам надлежащего оформления трудовых отношений проводится систематически по телефону, а также с помощью личных приемов граждан и работодателей</w:t>
      </w:r>
      <w:r w:rsidR="00AA02BB">
        <w:rPr>
          <w:rFonts w:ascii="Times New Roman" w:eastAsia="Calibri" w:hAnsi="Times New Roman" w:cs="Times New Roman"/>
          <w:sz w:val="24"/>
          <w:szCs w:val="24"/>
        </w:rPr>
        <w:t xml:space="preserve"> в администрации Хасанского муниципального округа.</w:t>
      </w:r>
    </w:p>
    <w:p w14:paraId="02881960" w14:textId="5BFF8CEF" w:rsidR="00EF036A" w:rsidRPr="00EF036A" w:rsidRDefault="00EF036A" w:rsidP="00EF03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8552D0" w14:textId="77777777" w:rsidR="0094377F" w:rsidRDefault="0094377F" w:rsidP="006D479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6D998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6293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5090BF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CDC614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34CD2D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AFFE01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B05137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28978D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4ADDA1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25486D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583665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2B8E64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27A07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10475E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8EBF68" w14:textId="77777777" w:rsidR="0094377F" w:rsidRDefault="0094377F" w:rsidP="00E35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A86775" w14:textId="77777777" w:rsidR="005029F1" w:rsidRPr="00C24B3E" w:rsidRDefault="00C24B3E" w:rsidP="0055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B3E">
        <w:rPr>
          <w:rFonts w:ascii="Times New Roman" w:eastAsia="Calibri" w:hAnsi="Times New Roman" w:cs="Times New Roman"/>
          <w:b/>
          <w:sz w:val="24"/>
          <w:szCs w:val="24"/>
        </w:rPr>
        <w:t>Инф</w:t>
      </w:r>
      <w:r w:rsidR="00A350E8" w:rsidRPr="00C24B3E">
        <w:rPr>
          <w:rFonts w:ascii="Times New Roman" w:hAnsi="Times New Roman" w:cs="Times New Roman"/>
          <w:b/>
          <w:sz w:val="24"/>
          <w:szCs w:val="24"/>
        </w:rPr>
        <w:t>ормация</w:t>
      </w:r>
    </w:p>
    <w:p w14:paraId="0195CC5F" w14:textId="77777777" w:rsidR="00A45E63" w:rsidRPr="00525CE0" w:rsidRDefault="009D646F" w:rsidP="00E3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45E63" w:rsidRPr="00525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E8" w:rsidRPr="00525CE0">
        <w:rPr>
          <w:rFonts w:ascii="Times New Roman" w:hAnsi="Times New Roman" w:cs="Times New Roman"/>
          <w:b/>
          <w:sz w:val="24"/>
          <w:szCs w:val="24"/>
        </w:rPr>
        <w:t xml:space="preserve"> заседанию</w:t>
      </w:r>
      <w:r w:rsidR="00A350E8" w:rsidRPr="00525CE0">
        <w:rPr>
          <w:rFonts w:ascii="Times New Roman" w:hAnsi="Times New Roman" w:cs="Times New Roman"/>
          <w:sz w:val="24"/>
          <w:szCs w:val="24"/>
        </w:rPr>
        <w:t xml:space="preserve"> </w:t>
      </w:r>
      <w:r w:rsidR="00A45E63" w:rsidRPr="00525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C57" w:rsidRPr="00525CE0">
        <w:rPr>
          <w:rFonts w:ascii="Times New Roman" w:hAnsi="Times New Roman" w:cs="Times New Roman"/>
          <w:b/>
          <w:sz w:val="24"/>
          <w:szCs w:val="24"/>
        </w:rPr>
        <w:t>трехсторонней комиссии по регулированию социально-трудовых отношений Хасанского муниципального округа.</w:t>
      </w:r>
    </w:p>
    <w:p w14:paraId="6ACE1C52" w14:textId="77777777" w:rsidR="00A350E8" w:rsidRPr="00525CE0" w:rsidRDefault="00A350E8" w:rsidP="00E35AE5">
      <w:pPr>
        <w:pStyle w:val="ConsPlusTitle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215E65" w14:textId="267BFF61" w:rsidR="00014479" w:rsidRDefault="00A350E8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 xml:space="preserve">к </w:t>
      </w:r>
      <w:r w:rsidR="004D4D54">
        <w:rPr>
          <w:rFonts w:ascii="Times New Roman" w:hAnsi="Times New Roman" w:cs="Times New Roman"/>
          <w:sz w:val="24"/>
          <w:szCs w:val="24"/>
        </w:rPr>
        <w:t>третьему</w:t>
      </w:r>
      <w:r w:rsidRPr="00525CE0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014479" w:rsidRPr="00525CE0">
        <w:rPr>
          <w:rFonts w:ascii="Times New Roman" w:hAnsi="Times New Roman" w:cs="Times New Roman"/>
          <w:sz w:val="24"/>
          <w:szCs w:val="24"/>
        </w:rPr>
        <w:t> «</w:t>
      </w:r>
      <w:r w:rsidR="00C92B58">
        <w:rPr>
          <w:rFonts w:ascii="Times New Roman" w:hAnsi="Times New Roman" w:cs="Times New Roman"/>
          <w:sz w:val="24"/>
          <w:szCs w:val="24"/>
        </w:rPr>
        <w:t xml:space="preserve">О мерах социальной поддержки на территории Хасанского муниципального округа» </w:t>
      </w:r>
      <w:r w:rsidR="00505412" w:rsidRPr="00525CE0">
        <w:rPr>
          <w:rFonts w:ascii="Times New Roman" w:hAnsi="Times New Roman" w:cs="Times New Roman"/>
          <w:sz w:val="24"/>
          <w:szCs w:val="24"/>
        </w:rPr>
        <w:t>(</w:t>
      </w:r>
      <w:r w:rsidR="004709D3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505412" w:rsidRPr="00525CE0">
        <w:rPr>
          <w:rFonts w:ascii="Times New Roman" w:hAnsi="Times New Roman" w:cs="Times New Roman"/>
          <w:sz w:val="24"/>
          <w:szCs w:val="24"/>
        </w:rPr>
        <w:t>прилагается).</w:t>
      </w:r>
    </w:p>
    <w:p w14:paraId="1B2EF739" w14:textId="77777777" w:rsidR="004D4D54" w:rsidRDefault="004D4D54" w:rsidP="00E35AE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E8F5250" w14:textId="6E338364" w:rsidR="00C92B58" w:rsidRPr="00C92B58" w:rsidRDefault="00C92B58" w:rsidP="00C92B5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C92B5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Приморского края от 30.03.2023 г. 211-пп утвержден порядок предоставления субсидий из краевого бюджета работодателям-организациям (за исключением государственных (муниципальных) учреждений) и индивидуальным предпринимателям на финансовое обеспечение затрат, связанных с оплатой труда работников, находящихся под риском увольнения, граждан, зарегистрированных в органах службы занятости в целях поиска подходящей работы, включая безработных граждан, в целях реализации дополнительных мероприятий,</w:t>
      </w:r>
    </w:p>
    <w:p w14:paraId="1B559584" w14:textId="77777777" w:rsidR="00C92B58" w:rsidRPr="00C92B58" w:rsidRDefault="00C92B58" w:rsidP="00C92B5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sz w:val="24"/>
          <w:szCs w:val="24"/>
        </w:rPr>
        <w:t>направленных на снижение напряженности на рынке труда Приморского края в 2023 году. Эта программа рассчитана на срок 3 месяца. Одно из условий для получения субсидии — это отсутствие у работодателя задолженностей по уплате налогов, сборов. Работодатель предоставляет пакет документов на принятых сотрудников, расчет заработной платы, исходя из МРОТ и отчисления 30.2%. Субсидия выплачивается в полном размере за 3 месяца, а по истечении 3-х месяцев работодатель за нее отчитывается.</w:t>
      </w:r>
    </w:p>
    <w:p w14:paraId="3D55A33F" w14:textId="77777777" w:rsidR="00C92B58" w:rsidRPr="00C92B58" w:rsidRDefault="00C92B58" w:rsidP="00C92B5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sz w:val="24"/>
          <w:szCs w:val="24"/>
        </w:rPr>
        <w:tab/>
        <w:t>Воспользовались этой программой в 2023 году 2 организации Хасанского муниципального округа: ЗАО «</w:t>
      </w:r>
      <w:proofErr w:type="spellStart"/>
      <w:r w:rsidRPr="00C92B58">
        <w:rPr>
          <w:rFonts w:ascii="Times New Roman" w:hAnsi="Times New Roman" w:cs="Times New Roman"/>
          <w:sz w:val="24"/>
          <w:szCs w:val="24"/>
        </w:rPr>
        <w:t>Востокбункер</w:t>
      </w:r>
      <w:proofErr w:type="spellEnd"/>
      <w:r w:rsidRPr="00C92B58">
        <w:rPr>
          <w:rFonts w:ascii="Times New Roman" w:hAnsi="Times New Roman" w:cs="Times New Roman"/>
          <w:sz w:val="24"/>
          <w:szCs w:val="24"/>
        </w:rPr>
        <w:t xml:space="preserve">» - трудоустроен 1 гражданин и ИП </w:t>
      </w:r>
      <w:proofErr w:type="spellStart"/>
      <w:r w:rsidRPr="00C92B58">
        <w:rPr>
          <w:rFonts w:ascii="Times New Roman" w:hAnsi="Times New Roman" w:cs="Times New Roman"/>
          <w:sz w:val="24"/>
          <w:szCs w:val="24"/>
        </w:rPr>
        <w:t>Мосейчук</w:t>
      </w:r>
      <w:proofErr w:type="spellEnd"/>
      <w:r w:rsidRPr="00C92B58">
        <w:rPr>
          <w:rFonts w:ascii="Times New Roman" w:hAnsi="Times New Roman" w:cs="Times New Roman"/>
          <w:sz w:val="24"/>
          <w:szCs w:val="24"/>
        </w:rPr>
        <w:t xml:space="preserve"> — трудоустроено 7 граждан, обратившихся в службу занятости. Они под руководством </w:t>
      </w:r>
      <w:proofErr w:type="spellStart"/>
      <w:r w:rsidRPr="00C92B58">
        <w:rPr>
          <w:rFonts w:ascii="Times New Roman" w:hAnsi="Times New Roman" w:cs="Times New Roman"/>
          <w:sz w:val="24"/>
          <w:szCs w:val="24"/>
        </w:rPr>
        <w:t>Акилбековой</w:t>
      </w:r>
      <w:proofErr w:type="spellEnd"/>
      <w:r w:rsidRPr="00C92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B58">
        <w:rPr>
          <w:rFonts w:ascii="Times New Roman" w:hAnsi="Times New Roman" w:cs="Times New Roman"/>
          <w:sz w:val="24"/>
          <w:szCs w:val="24"/>
        </w:rPr>
        <w:t>Бибигайши</w:t>
      </w:r>
      <w:proofErr w:type="spellEnd"/>
      <w:r w:rsidRPr="00C92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B58">
        <w:rPr>
          <w:rFonts w:ascii="Times New Roman" w:hAnsi="Times New Roman" w:cs="Times New Roman"/>
          <w:sz w:val="24"/>
          <w:szCs w:val="24"/>
        </w:rPr>
        <w:t>Муминовны</w:t>
      </w:r>
      <w:proofErr w:type="spellEnd"/>
      <w:r w:rsidRPr="00C92B58">
        <w:rPr>
          <w:rFonts w:ascii="Times New Roman" w:hAnsi="Times New Roman" w:cs="Times New Roman"/>
          <w:sz w:val="24"/>
          <w:szCs w:val="24"/>
        </w:rPr>
        <w:t xml:space="preserve"> плетут маскировочные сети для СВО.</w:t>
      </w:r>
    </w:p>
    <w:p w14:paraId="19648DDE" w14:textId="77777777" w:rsidR="00C92B58" w:rsidRP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sz w:val="24"/>
          <w:szCs w:val="24"/>
        </w:rPr>
        <w:t>2. Постановлением Правительства РФ от 13.03.2021 г. № 362-пп утверждены правила предоставления субсидий фондом пенсионного и социального страхования юридическим лицам, включая некоммерческие организации и индивидуальным предпринимателям в целях стимулирования занятости отдельных категорий граждан:</w:t>
      </w:r>
    </w:p>
    <w:p w14:paraId="41A3394B" w14:textId="77777777" w:rsidR="00C92B58" w:rsidRP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bCs/>
          <w:color w:val="333333"/>
          <w:sz w:val="24"/>
          <w:szCs w:val="24"/>
        </w:rPr>
        <w:t>1 – безработные граждане, трудовой договор с которыми прекращен в текущем году по основаниям, предусмотренным пунктами 1 и 2 части 1 ст. 81 ТК РФ;</w:t>
      </w:r>
      <w:r w:rsidRPr="00C92B58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</w:p>
    <w:p w14:paraId="2DD9BC34" w14:textId="77777777" w:rsidR="00C92B58" w:rsidRP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bCs/>
          <w:color w:val="333333"/>
          <w:sz w:val="24"/>
          <w:szCs w:val="24"/>
        </w:rPr>
        <w:t>2 – 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1 ст. 77 ТК РФ;</w:t>
      </w:r>
    </w:p>
    <w:p w14:paraId="1515D516" w14:textId="77777777" w:rsidR="00C92B58" w:rsidRP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bCs/>
          <w:color w:val="333333"/>
          <w:sz w:val="24"/>
          <w:szCs w:val="24"/>
        </w:rPr>
        <w:t>3 – являются гражданами Украины и лицами без гражданства;</w:t>
      </w:r>
    </w:p>
    <w:p w14:paraId="019C5755" w14:textId="77777777" w:rsidR="00C92B58" w:rsidRP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bCs/>
          <w:color w:val="333333"/>
          <w:sz w:val="24"/>
          <w:szCs w:val="24"/>
        </w:rPr>
        <w:t>4 – граждане относятся к категории молодежи в возрасте до 30 лет включительно;</w:t>
      </w:r>
    </w:p>
    <w:p w14:paraId="65CEFD0B" w14:textId="77777777" w:rsidR="00C92B58" w:rsidRP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5 – переехали для трудоустройства у работодателя, включенного в перечни организаций, испытывающих потребность в привлечении работников, включенным в предусмотренные </w:t>
      </w:r>
      <w:r w:rsidRPr="00C92B58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 xml:space="preserve">перечни профессий из других субъектов </w:t>
      </w:r>
      <w:proofErr w:type="gramStart"/>
      <w:r w:rsidRPr="00C92B5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РФ;   </w:t>
      </w:r>
      <w:proofErr w:type="gramEnd"/>
      <w:r w:rsidRPr="00C92B5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6 – являются ветеранами боевых действий, принимавшими участие в специальной военной операции;</w:t>
      </w:r>
    </w:p>
    <w:p w14:paraId="50CE6C6F" w14:textId="77777777" w:rsidR="00C92B58" w:rsidRP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color w:val="333333"/>
          <w:sz w:val="24"/>
          <w:szCs w:val="24"/>
        </w:rPr>
        <w:t>7 – являются лицами, принимавшими участие в боевых действиях;</w:t>
      </w:r>
    </w:p>
    <w:p w14:paraId="1A22B0AC" w14:textId="77777777" w:rsidR="00C92B58" w:rsidRP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color w:val="333333"/>
          <w:sz w:val="24"/>
          <w:szCs w:val="24"/>
        </w:rPr>
        <w:t xml:space="preserve">8 – являются членами семей, ветеранов боевых действий, участников боевых действий. </w:t>
      </w:r>
    </w:p>
    <w:p w14:paraId="3FE081DD" w14:textId="77777777" w:rsidR="00C92B58" w:rsidRP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58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Размер субсидии равен МРОТ, увеличенный на сумму страховых взносов в государственные внебюджетные фонды и районный коэффициент. Выплаты производятся по истечении 1,3 и 6 месяцев с даты трудоустройства гражданина.  </w:t>
      </w:r>
      <w:r w:rsidRPr="00C92B58">
        <w:rPr>
          <w:rFonts w:ascii="Times New Roman" w:hAnsi="Times New Roman" w:cs="Times New Roman"/>
          <w:color w:val="333333"/>
          <w:sz w:val="24"/>
          <w:szCs w:val="24"/>
        </w:rPr>
        <w:tab/>
        <w:t>За прошедший период 2023 года этой программой воспользовались 4 работодателя — АО «Торговый порт Посьет», АО «ММПТ», ООО «ГК «Теплое море</w:t>
      </w:r>
      <w:proofErr w:type="gramStart"/>
      <w:r w:rsidRPr="00C92B58">
        <w:rPr>
          <w:rFonts w:ascii="Times New Roman" w:hAnsi="Times New Roman" w:cs="Times New Roman"/>
          <w:color w:val="333333"/>
          <w:sz w:val="24"/>
          <w:szCs w:val="24"/>
        </w:rPr>
        <w:t>» ,</w:t>
      </w:r>
      <w:proofErr w:type="gramEnd"/>
      <w:r w:rsidRPr="00C92B58">
        <w:rPr>
          <w:rFonts w:ascii="Times New Roman" w:hAnsi="Times New Roman" w:cs="Times New Roman"/>
          <w:color w:val="333333"/>
          <w:sz w:val="24"/>
          <w:szCs w:val="24"/>
        </w:rPr>
        <w:t xml:space="preserve"> ИП </w:t>
      </w:r>
      <w:proofErr w:type="spellStart"/>
      <w:r w:rsidRPr="00C92B58">
        <w:rPr>
          <w:rFonts w:ascii="Times New Roman" w:hAnsi="Times New Roman" w:cs="Times New Roman"/>
          <w:color w:val="333333"/>
          <w:sz w:val="24"/>
          <w:szCs w:val="24"/>
        </w:rPr>
        <w:t>Ленинг</w:t>
      </w:r>
      <w:proofErr w:type="spellEnd"/>
      <w:r w:rsidRPr="00C92B5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2E2CAC9" w14:textId="77777777" w:rsid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C1E80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68ED2F35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1B55FAB9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714D3616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187DF7AD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3A39CD43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2BCA03FC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3F1C541E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248C17B5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2C48230B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37EB36C1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0380CC54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3DAFC18F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3D622285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563CB0ED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00799B95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76F0BD0C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40BA2544" w14:textId="77777777" w:rsidR="00C92B58" w:rsidRP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3AA4DBF3" w14:textId="77777777" w:rsidR="00C92B58" w:rsidRDefault="00C92B58" w:rsidP="00C92B58">
      <w:pPr>
        <w:rPr>
          <w:rFonts w:ascii="Times New Roman" w:hAnsi="Times New Roman" w:cs="Times New Roman"/>
          <w:sz w:val="24"/>
          <w:szCs w:val="24"/>
        </w:rPr>
      </w:pPr>
    </w:p>
    <w:p w14:paraId="726A54DA" w14:textId="74462521" w:rsidR="00C92B58" w:rsidRDefault="00C92B58" w:rsidP="00C92B58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5F26C1" w14:textId="77777777" w:rsidR="00C92B58" w:rsidRDefault="00C92B58" w:rsidP="00C92B58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14:paraId="4CB242D9" w14:textId="77777777" w:rsidR="00E13CCD" w:rsidRDefault="00E13CCD" w:rsidP="00C92B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6DA2D6" w14:textId="77777777" w:rsidR="00E13CCD" w:rsidRDefault="00E13CCD" w:rsidP="00C92B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63656" w14:textId="6DBB6063" w:rsidR="00C92B58" w:rsidRPr="00C24B3E" w:rsidRDefault="00C92B58" w:rsidP="00C92B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B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</w:t>
      </w:r>
      <w:r w:rsidRPr="00C24B3E">
        <w:rPr>
          <w:rFonts w:ascii="Times New Roman" w:hAnsi="Times New Roman" w:cs="Times New Roman"/>
          <w:b/>
          <w:sz w:val="24"/>
          <w:szCs w:val="24"/>
        </w:rPr>
        <w:t>ормация</w:t>
      </w:r>
    </w:p>
    <w:p w14:paraId="561F4068" w14:textId="77777777" w:rsidR="00C92B58" w:rsidRPr="00525CE0" w:rsidRDefault="00C92B58" w:rsidP="00C92B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25CE0">
        <w:rPr>
          <w:rFonts w:ascii="Times New Roman" w:hAnsi="Times New Roman" w:cs="Times New Roman"/>
          <w:b/>
          <w:sz w:val="24"/>
          <w:szCs w:val="24"/>
        </w:rPr>
        <w:t xml:space="preserve">  заседанию</w:t>
      </w:r>
      <w:proofErr w:type="gramEnd"/>
      <w:r w:rsidRPr="00525CE0">
        <w:rPr>
          <w:rFonts w:ascii="Times New Roman" w:hAnsi="Times New Roman" w:cs="Times New Roman"/>
          <w:sz w:val="24"/>
          <w:szCs w:val="24"/>
        </w:rPr>
        <w:t xml:space="preserve"> </w:t>
      </w:r>
      <w:r w:rsidRPr="00525CE0">
        <w:rPr>
          <w:rFonts w:ascii="Times New Roman" w:hAnsi="Times New Roman" w:cs="Times New Roman"/>
          <w:b/>
          <w:sz w:val="24"/>
          <w:szCs w:val="24"/>
        </w:rPr>
        <w:t xml:space="preserve"> трехсторонней комиссии по регулированию социально-трудовых отношений Хасанского муниципального округа.</w:t>
      </w:r>
    </w:p>
    <w:p w14:paraId="07F6B458" w14:textId="77777777" w:rsidR="00C92B58" w:rsidRPr="00525CE0" w:rsidRDefault="00C92B58" w:rsidP="00C92B58">
      <w:pPr>
        <w:pStyle w:val="ConsPlusTitle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E52663E" w14:textId="4F2FC6F0" w:rsid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5CE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четвертому</w:t>
      </w:r>
      <w:r w:rsidRPr="00525CE0">
        <w:rPr>
          <w:rFonts w:ascii="Times New Roman" w:hAnsi="Times New Roman" w:cs="Times New Roman"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плане профессиональной переподготовки безработных граждан на 2024 год и результатах исполнения плана за 1 полугодие 2023 года»</w:t>
      </w:r>
    </w:p>
    <w:p w14:paraId="2D12E234" w14:textId="77777777" w:rsidR="00C92B58" w:rsidRDefault="00C92B58" w:rsidP="00C92B5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C4CEF30" w14:textId="7FAD682B" w:rsidR="00C92B58" w:rsidRPr="00C92B58" w:rsidRDefault="00C92B58" w:rsidP="00C92B58">
      <w:pPr>
        <w:spacing w:after="0" w:line="360" w:lineRule="auto"/>
        <w:ind w:firstLine="567"/>
        <w:jc w:val="both"/>
        <w:rPr>
          <w:sz w:val="24"/>
          <w:szCs w:val="24"/>
        </w:rPr>
      </w:pPr>
      <w:r w:rsidRPr="00C92B58">
        <w:rPr>
          <w:rFonts w:ascii="Times New Roman" w:hAnsi="Times New Roman" w:cs="Times New Roman"/>
          <w:color w:val="333333"/>
          <w:sz w:val="24"/>
          <w:szCs w:val="24"/>
        </w:rPr>
        <w:t>План по профессиональному обучению, переобучению и повышению квалификации определяется государственным заданием, которое мы по</w:t>
      </w:r>
      <w:r>
        <w:rPr>
          <w:rFonts w:ascii="Times New Roman" w:hAnsi="Times New Roman" w:cs="Times New Roman"/>
          <w:color w:val="333333"/>
          <w:sz w:val="24"/>
          <w:szCs w:val="24"/>
        </w:rPr>
        <w:t>ступит в округ</w:t>
      </w:r>
      <w:r w:rsidRPr="00C92B58">
        <w:rPr>
          <w:rFonts w:ascii="Times New Roman" w:hAnsi="Times New Roman" w:cs="Times New Roman"/>
          <w:color w:val="333333"/>
          <w:sz w:val="24"/>
          <w:szCs w:val="24"/>
        </w:rPr>
        <w:t xml:space="preserve"> в конце января 2024 года.</w:t>
      </w:r>
    </w:p>
    <w:p w14:paraId="2E81113B" w14:textId="77777777" w:rsidR="00C92B58" w:rsidRPr="00C92B58" w:rsidRDefault="00C92B58" w:rsidP="003548B9">
      <w:pPr>
        <w:spacing w:after="0" w:line="360" w:lineRule="auto"/>
        <w:ind w:firstLine="567"/>
        <w:jc w:val="both"/>
        <w:rPr>
          <w:sz w:val="24"/>
          <w:szCs w:val="24"/>
        </w:rPr>
      </w:pPr>
      <w:r w:rsidRPr="00C92B58">
        <w:rPr>
          <w:rFonts w:ascii="Times New Roman" w:hAnsi="Times New Roman" w:cs="Times New Roman"/>
          <w:color w:val="333333"/>
          <w:sz w:val="24"/>
          <w:szCs w:val="24"/>
        </w:rPr>
        <w:t>На 2023 год был установлен показатель по обучению в количестве 25 безработных граждан. Обучение прошли 26 граждан.</w:t>
      </w:r>
    </w:p>
    <w:p w14:paraId="287EC39A" w14:textId="77777777" w:rsidR="00C92B58" w:rsidRPr="00C92B58" w:rsidRDefault="00C92B58" w:rsidP="00C92B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3ED3B7" w14:textId="77777777" w:rsidR="00C92B58" w:rsidRPr="00C92B58" w:rsidRDefault="00C92B58" w:rsidP="00C92B58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C92B58" w:rsidRPr="00C92B58" w:rsidSect="009D646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8759" w14:textId="77777777" w:rsidR="00B57C62" w:rsidRDefault="00B57C62" w:rsidP="0043118E">
      <w:pPr>
        <w:spacing w:after="0" w:line="240" w:lineRule="auto"/>
      </w:pPr>
      <w:r>
        <w:separator/>
      </w:r>
    </w:p>
  </w:endnote>
  <w:endnote w:type="continuationSeparator" w:id="0">
    <w:p w14:paraId="0F079953" w14:textId="77777777" w:rsidR="00B57C62" w:rsidRDefault="00B57C62" w:rsidP="0043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D353" w14:textId="77777777" w:rsidR="00B57C62" w:rsidRDefault="00B57C62" w:rsidP="0043118E">
      <w:pPr>
        <w:spacing w:after="0" w:line="240" w:lineRule="auto"/>
      </w:pPr>
      <w:r>
        <w:separator/>
      </w:r>
    </w:p>
  </w:footnote>
  <w:footnote w:type="continuationSeparator" w:id="0">
    <w:p w14:paraId="0D5A4ADA" w14:textId="77777777" w:rsidR="00B57C62" w:rsidRDefault="00B57C62" w:rsidP="0043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E125F"/>
    <w:multiLevelType w:val="hybridMultilevel"/>
    <w:tmpl w:val="6A68AA76"/>
    <w:lvl w:ilvl="0" w:tplc="BE0A283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23567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653"/>
    <w:rsid w:val="00006DC5"/>
    <w:rsid w:val="00007A8A"/>
    <w:rsid w:val="00014479"/>
    <w:rsid w:val="000152A5"/>
    <w:rsid w:val="0002560E"/>
    <w:rsid w:val="000412AF"/>
    <w:rsid w:val="000620CC"/>
    <w:rsid w:val="0006558D"/>
    <w:rsid w:val="000974FF"/>
    <w:rsid w:val="000B3CA5"/>
    <w:rsid w:val="000B4983"/>
    <w:rsid w:val="000B7241"/>
    <w:rsid w:val="000F5B84"/>
    <w:rsid w:val="00105ADA"/>
    <w:rsid w:val="001178BF"/>
    <w:rsid w:val="00142A45"/>
    <w:rsid w:val="00143362"/>
    <w:rsid w:val="00151484"/>
    <w:rsid w:val="00191FFF"/>
    <w:rsid w:val="001A0DAB"/>
    <w:rsid w:val="001B0A21"/>
    <w:rsid w:val="001E38E7"/>
    <w:rsid w:val="001F151B"/>
    <w:rsid w:val="0020058F"/>
    <w:rsid w:val="002175C3"/>
    <w:rsid w:val="002225D8"/>
    <w:rsid w:val="00227E4C"/>
    <w:rsid w:val="00241B52"/>
    <w:rsid w:val="00260C9E"/>
    <w:rsid w:val="00271B45"/>
    <w:rsid w:val="00283AD9"/>
    <w:rsid w:val="00290EB3"/>
    <w:rsid w:val="002A189F"/>
    <w:rsid w:val="002A250D"/>
    <w:rsid w:val="002B7456"/>
    <w:rsid w:val="00334493"/>
    <w:rsid w:val="0034594D"/>
    <w:rsid w:val="00350A15"/>
    <w:rsid w:val="003548B9"/>
    <w:rsid w:val="00360046"/>
    <w:rsid w:val="0037583A"/>
    <w:rsid w:val="00377474"/>
    <w:rsid w:val="00382A6E"/>
    <w:rsid w:val="003911A1"/>
    <w:rsid w:val="003B0A0D"/>
    <w:rsid w:val="003C4599"/>
    <w:rsid w:val="003C79E3"/>
    <w:rsid w:val="003D4102"/>
    <w:rsid w:val="003E68BF"/>
    <w:rsid w:val="003F6937"/>
    <w:rsid w:val="00405220"/>
    <w:rsid w:val="00410C57"/>
    <w:rsid w:val="00414BDE"/>
    <w:rsid w:val="00416BB0"/>
    <w:rsid w:val="0043118E"/>
    <w:rsid w:val="0043640B"/>
    <w:rsid w:val="004709D3"/>
    <w:rsid w:val="00471E3A"/>
    <w:rsid w:val="00483CD3"/>
    <w:rsid w:val="00487A1B"/>
    <w:rsid w:val="004C52E7"/>
    <w:rsid w:val="004C7301"/>
    <w:rsid w:val="004D0EE6"/>
    <w:rsid w:val="004D4D54"/>
    <w:rsid w:val="004D571E"/>
    <w:rsid w:val="004E2DB2"/>
    <w:rsid w:val="004E50CA"/>
    <w:rsid w:val="004F10EC"/>
    <w:rsid w:val="005029F1"/>
    <w:rsid w:val="00505412"/>
    <w:rsid w:val="00510957"/>
    <w:rsid w:val="00510DA0"/>
    <w:rsid w:val="00525CE0"/>
    <w:rsid w:val="00535AEE"/>
    <w:rsid w:val="00537EFF"/>
    <w:rsid w:val="00550AF9"/>
    <w:rsid w:val="00552450"/>
    <w:rsid w:val="00570EFD"/>
    <w:rsid w:val="00573B61"/>
    <w:rsid w:val="005751F3"/>
    <w:rsid w:val="00582240"/>
    <w:rsid w:val="00583FC9"/>
    <w:rsid w:val="00584460"/>
    <w:rsid w:val="00593157"/>
    <w:rsid w:val="0059529B"/>
    <w:rsid w:val="005B0583"/>
    <w:rsid w:val="005C67AE"/>
    <w:rsid w:val="005E0897"/>
    <w:rsid w:val="006331DD"/>
    <w:rsid w:val="00633F5F"/>
    <w:rsid w:val="00645EB1"/>
    <w:rsid w:val="00646114"/>
    <w:rsid w:val="006863B6"/>
    <w:rsid w:val="006A1587"/>
    <w:rsid w:val="006B0BF5"/>
    <w:rsid w:val="006B443D"/>
    <w:rsid w:val="006D479D"/>
    <w:rsid w:val="006E7A23"/>
    <w:rsid w:val="007009E4"/>
    <w:rsid w:val="00706E56"/>
    <w:rsid w:val="00716023"/>
    <w:rsid w:val="00731579"/>
    <w:rsid w:val="00732402"/>
    <w:rsid w:val="007335A7"/>
    <w:rsid w:val="00736609"/>
    <w:rsid w:val="00746A57"/>
    <w:rsid w:val="00752CA4"/>
    <w:rsid w:val="00775B1D"/>
    <w:rsid w:val="007A19B5"/>
    <w:rsid w:val="007A2B3D"/>
    <w:rsid w:val="007B09DF"/>
    <w:rsid w:val="007C570B"/>
    <w:rsid w:val="007F4155"/>
    <w:rsid w:val="00850023"/>
    <w:rsid w:val="00851EA7"/>
    <w:rsid w:val="00852C6D"/>
    <w:rsid w:val="008662DB"/>
    <w:rsid w:val="00894BAE"/>
    <w:rsid w:val="00895517"/>
    <w:rsid w:val="008A0AE4"/>
    <w:rsid w:val="008B1497"/>
    <w:rsid w:val="008C4722"/>
    <w:rsid w:val="008C6994"/>
    <w:rsid w:val="008D437E"/>
    <w:rsid w:val="008D6237"/>
    <w:rsid w:val="008F6EE0"/>
    <w:rsid w:val="00903A13"/>
    <w:rsid w:val="00927179"/>
    <w:rsid w:val="00930721"/>
    <w:rsid w:val="0094377F"/>
    <w:rsid w:val="0095164B"/>
    <w:rsid w:val="0096256B"/>
    <w:rsid w:val="00984BE5"/>
    <w:rsid w:val="009A20DE"/>
    <w:rsid w:val="009A4F13"/>
    <w:rsid w:val="009B5A5D"/>
    <w:rsid w:val="009D646F"/>
    <w:rsid w:val="009D71A7"/>
    <w:rsid w:val="009E297A"/>
    <w:rsid w:val="009E4D03"/>
    <w:rsid w:val="009F0961"/>
    <w:rsid w:val="00A14C9D"/>
    <w:rsid w:val="00A350E8"/>
    <w:rsid w:val="00A40FB1"/>
    <w:rsid w:val="00A4221B"/>
    <w:rsid w:val="00A42DF8"/>
    <w:rsid w:val="00A44F4C"/>
    <w:rsid w:val="00A45E63"/>
    <w:rsid w:val="00A72200"/>
    <w:rsid w:val="00A81204"/>
    <w:rsid w:val="00AA02BB"/>
    <w:rsid w:val="00AA1E96"/>
    <w:rsid w:val="00AA355D"/>
    <w:rsid w:val="00AA5E6B"/>
    <w:rsid w:val="00AB423F"/>
    <w:rsid w:val="00AB59B2"/>
    <w:rsid w:val="00AC4CCE"/>
    <w:rsid w:val="00AD6100"/>
    <w:rsid w:val="00AD714D"/>
    <w:rsid w:val="00AE664D"/>
    <w:rsid w:val="00AE6E73"/>
    <w:rsid w:val="00B028D8"/>
    <w:rsid w:val="00B07012"/>
    <w:rsid w:val="00B11201"/>
    <w:rsid w:val="00B15ED2"/>
    <w:rsid w:val="00B17FA9"/>
    <w:rsid w:val="00B44931"/>
    <w:rsid w:val="00B573F4"/>
    <w:rsid w:val="00B57C62"/>
    <w:rsid w:val="00BB0075"/>
    <w:rsid w:val="00BB44B8"/>
    <w:rsid w:val="00C154E5"/>
    <w:rsid w:val="00C205B7"/>
    <w:rsid w:val="00C24B3E"/>
    <w:rsid w:val="00C31138"/>
    <w:rsid w:val="00C87BC3"/>
    <w:rsid w:val="00C92B58"/>
    <w:rsid w:val="00CA4ECA"/>
    <w:rsid w:val="00CB227A"/>
    <w:rsid w:val="00CB56BA"/>
    <w:rsid w:val="00CC50E2"/>
    <w:rsid w:val="00CF1061"/>
    <w:rsid w:val="00CF1C91"/>
    <w:rsid w:val="00CF7B7A"/>
    <w:rsid w:val="00D06D1F"/>
    <w:rsid w:val="00D30C1C"/>
    <w:rsid w:val="00D363EB"/>
    <w:rsid w:val="00D3703A"/>
    <w:rsid w:val="00D5245F"/>
    <w:rsid w:val="00D54CCD"/>
    <w:rsid w:val="00D70653"/>
    <w:rsid w:val="00D959B5"/>
    <w:rsid w:val="00DA09BB"/>
    <w:rsid w:val="00DA207E"/>
    <w:rsid w:val="00DB0C34"/>
    <w:rsid w:val="00DB3D3A"/>
    <w:rsid w:val="00DB704F"/>
    <w:rsid w:val="00DC7074"/>
    <w:rsid w:val="00DD38DC"/>
    <w:rsid w:val="00DE0179"/>
    <w:rsid w:val="00DF05C2"/>
    <w:rsid w:val="00DF68D9"/>
    <w:rsid w:val="00E00D7D"/>
    <w:rsid w:val="00E13CCD"/>
    <w:rsid w:val="00E24C24"/>
    <w:rsid w:val="00E347D1"/>
    <w:rsid w:val="00E35AE5"/>
    <w:rsid w:val="00E361BE"/>
    <w:rsid w:val="00E40CF2"/>
    <w:rsid w:val="00E47239"/>
    <w:rsid w:val="00E833B0"/>
    <w:rsid w:val="00E94AF3"/>
    <w:rsid w:val="00E975DD"/>
    <w:rsid w:val="00EB1D9A"/>
    <w:rsid w:val="00EB6826"/>
    <w:rsid w:val="00EF0214"/>
    <w:rsid w:val="00EF036A"/>
    <w:rsid w:val="00F06B25"/>
    <w:rsid w:val="00F122F0"/>
    <w:rsid w:val="00F52431"/>
    <w:rsid w:val="00F71ED1"/>
    <w:rsid w:val="00FA340E"/>
    <w:rsid w:val="00FB0E70"/>
    <w:rsid w:val="00FC739C"/>
    <w:rsid w:val="00FD56E2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F0D6"/>
  <w15:docId w15:val="{762C7724-AB7D-4B30-A102-7271F172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61"/>
  </w:style>
  <w:style w:type="paragraph" w:styleId="1">
    <w:name w:val="heading 1"/>
    <w:basedOn w:val="a"/>
    <w:link w:val="10"/>
    <w:uiPriority w:val="9"/>
    <w:qFormat/>
    <w:rsid w:val="00F0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0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34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A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6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semiHidden/>
    <w:rsid w:val="00A45E63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45E63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3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118E"/>
  </w:style>
  <w:style w:type="paragraph" w:styleId="aa">
    <w:name w:val="footer"/>
    <w:basedOn w:val="a"/>
    <w:link w:val="ab"/>
    <w:uiPriority w:val="99"/>
    <w:unhideWhenUsed/>
    <w:rsid w:val="0043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D211-B409-426F-8F0A-AF27018A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7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SOP</cp:lastModifiedBy>
  <cp:revision>42</cp:revision>
  <cp:lastPrinted>2023-10-11T01:36:00Z</cp:lastPrinted>
  <dcterms:created xsi:type="dcterms:W3CDTF">2019-04-03T07:14:00Z</dcterms:created>
  <dcterms:modified xsi:type="dcterms:W3CDTF">2023-10-11T01:45:00Z</dcterms:modified>
</cp:coreProperties>
</file>