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2C4A" w14:textId="77777777" w:rsidR="00E40CF2" w:rsidRDefault="00E40CF2" w:rsidP="00E35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71FC76" w14:textId="2F89237E" w:rsidR="00C154E5" w:rsidRPr="00525CE0" w:rsidRDefault="00C154E5" w:rsidP="00E35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E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525CE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134DB">
        <w:rPr>
          <w:rFonts w:ascii="Times New Roman" w:hAnsi="Times New Roman" w:cs="Times New Roman"/>
          <w:b/>
          <w:sz w:val="24"/>
          <w:szCs w:val="24"/>
        </w:rPr>
        <w:t>4</w:t>
      </w:r>
    </w:p>
    <w:p w14:paraId="38EEEBB9" w14:textId="77777777" w:rsidR="00C154E5" w:rsidRPr="00525CE0" w:rsidRDefault="002175C3" w:rsidP="00E35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E0">
        <w:rPr>
          <w:rFonts w:ascii="Times New Roman" w:hAnsi="Times New Roman" w:cs="Times New Roman"/>
          <w:b/>
          <w:sz w:val="24"/>
          <w:szCs w:val="24"/>
        </w:rPr>
        <w:t>з</w:t>
      </w:r>
      <w:r w:rsidR="00C154E5" w:rsidRPr="00525CE0">
        <w:rPr>
          <w:rFonts w:ascii="Times New Roman" w:hAnsi="Times New Roman" w:cs="Times New Roman"/>
          <w:b/>
          <w:sz w:val="24"/>
          <w:szCs w:val="24"/>
        </w:rPr>
        <w:t xml:space="preserve">аседания </w:t>
      </w:r>
      <w:r w:rsidR="00DC7074" w:rsidRPr="00525CE0">
        <w:rPr>
          <w:rFonts w:ascii="Times New Roman" w:hAnsi="Times New Roman" w:cs="Times New Roman"/>
          <w:b/>
          <w:sz w:val="24"/>
          <w:szCs w:val="24"/>
        </w:rPr>
        <w:t>трехсторонней комиссии по регулированию социально-трудовых отношений в Хасанском муниципальном округе.</w:t>
      </w:r>
    </w:p>
    <w:p w14:paraId="40D5DC2B" w14:textId="77777777" w:rsidR="00A45E63" w:rsidRPr="00525CE0" w:rsidRDefault="00A45E63" w:rsidP="00E3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C2DCB" w14:textId="77777777" w:rsidR="00DB3D3A" w:rsidRPr="00525CE0" w:rsidRDefault="00DB3D3A" w:rsidP="00E3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5AC39" w14:textId="7649A16C" w:rsidR="00227E4C" w:rsidRPr="00525CE0" w:rsidRDefault="00AA35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73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273F7">
        <w:rPr>
          <w:rFonts w:ascii="Times New Roman" w:hAnsi="Times New Roman" w:cs="Times New Roman"/>
          <w:sz w:val="24"/>
          <w:szCs w:val="24"/>
        </w:rPr>
        <w:t>2</w:t>
      </w:r>
      <w:r w:rsidR="00DC7074" w:rsidRPr="00525CE0">
        <w:rPr>
          <w:rFonts w:ascii="Times New Roman" w:hAnsi="Times New Roman" w:cs="Times New Roman"/>
          <w:sz w:val="24"/>
          <w:szCs w:val="24"/>
        </w:rPr>
        <w:t>.2023</w:t>
      </w:r>
      <w:r w:rsidR="00C154E5" w:rsidRPr="00525CE0">
        <w:rPr>
          <w:rFonts w:ascii="Times New Roman" w:hAnsi="Times New Roman" w:cs="Times New Roman"/>
          <w:sz w:val="24"/>
          <w:szCs w:val="24"/>
        </w:rPr>
        <w:t xml:space="preserve">г. </w:t>
      </w:r>
      <w:r w:rsidR="00227E4C" w:rsidRPr="00525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25C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7E4C" w:rsidRPr="00525CE0">
        <w:rPr>
          <w:rFonts w:ascii="Times New Roman" w:hAnsi="Times New Roman" w:cs="Times New Roman"/>
          <w:sz w:val="24"/>
          <w:szCs w:val="24"/>
        </w:rPr>
        <w:t>пгт. Славянка</w:t>
      </w:r>
    </w:p>
    <w:p w14:paraId="0C4CDAA1" w14:textId="1F8B9369" w:rsidR="00C154E5" w:rsidRPr="00525CE0" w:rsidRDefault="00227E4C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 xml:space="preserve">Начало в </w:t>
      </w:r>
      <w:r w:rsidR="00583FC9">
        <w:rPr>
          <w:rFonts w:ascii="Times New Roman" w:hAnsi="Times New Roman" w:cs="Times New Roman"/>
          <w:sz w:val="24"/>
          <w:szCs w:val="24"/>
        </w:rPr>
        <w:t>1</w:t>
      </w:r>
      <w:r w:rsidR="00605938">
        <w:rPr>
          <w:rFonts w:ascii="Times New Roman" w:hAnsi="Times New Roman" w:cs="Times New Roman"/>
          <w:sz w:val="24"/>
          <w:szCs w:val="24"/>
        </w:rPr>
        <w:t>6</w:t>
      </w:r>
      <w:r w:rsidR="003D4102">
        <w:rPr>
          <w:rFonts w:ascii="Times New Roman" w:hAnsi="Times New Roman" w:cs="Times New Roman"/>
          <w:sz w:val="24"/>
          <w:szCs w:val="24"/>
        </w:rPr>
        <w:t xml:space="preserve"> час.30</w:t>
      </w:r>
      <w:r w:rsidRPr="00525CE0">
        <w:rPr>
          <w:rFonts w:ascii="Times New Roman" w:hAnsi="Times New Roman" w:cs="Times New Roman"/>
          <w:sz w:val="24"/>
          <w:szCs w:val="24"/>
        </w:rPr>
        <w:t xml:space="preserve"> </w:t>
      </w:r>
      <w:r w:rsidR="003D4102">
        <w:rPr>
          <w:rFonts w:ascii="Times New Roman" w:hAnsi="Times New Roman" w:cs="Times New Roman"/>
          <w:sz w:val="24"/>
          <w:szCs w:val="24"/>
        </w:rPr>
        <w:t>мин</w:t>
      </w:r>
      <w:r w:rsidRPr="00525CE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  <w:r w:rsidR="00525CE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5CE0">
        <w:rPr>
          <w:rFonts w:ascii="Times New Roman" w:hAnsi="Times New Roman" w:cs="Times New Roman"/>
          <w:sz w:val="24"/>
          <w:szCs w:val="24"/>
        </w:rPr>
        <w:t>ул. Молодежная, д.1</w:t>
      </w:r>
    </w:p>
    <w:p w14:paraId="7B6C16BF" w14:textId="77777777" w:rsidR="00C154E5" w:rsidRPr="00525CE0" w:rsidRDefault="00525CE0" w:rsidP="00E35AE5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227E4C" w:rsidRPr="00525CE0">
        <w:rPr>
          <w:rFonts w:ascii="Times New Roman" w:hAnsi="Times New Roman" w:cs="Times New Roman"/>
          <w:sz w:val="24"/>
          <w:szCs w:val="24"/>
        </w:rPr>
        <w:t>конференц-зал</w:t>
      </w:r>
    </w:p>
    <w:p w14:paraId="7CB1896E" w14:textId="77777777" w:rsidR="00850023" w:rsidRPr="00525CE0" w:rsidRDefault="00850023" w:rsidP="00E35A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CE0">
        <w:rPr>
          <w:rFonts w:ascii="Times New Roman" w:eastAsia="Calibri" w:hAnsi="Times New Roman" w:cs="Times New Roman"/>
          <w:sz w:val="24"/>
          <w:szCs w:val="24"/>
        </w:rPr>
        <w:t>Присутствовали:</w:t>
      </w:r>
    </w:p>
    <w:p w14:paraId="41F23E77" w14:textId="77777777" w:rsidR="00A4221B" w:rsidRPr="00525CE0" w:rsidRDefault="00A4221B" w:rsidP="00E35A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533EAA" w14:textId="77777777" w:rsidR="00E40CF2" w:rsidRPr="00525CE0" w:rsidRDefault="00E40CF2" w:rsidP="00E35A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CE0">
        <w:rPr>
          <w:rFonts w:ascii="Times New Roman" w:eastAsia="Calibri" w:hAnsi="Times New Roman" w:cs="Times New Roman"/>
          <w:sz w:val="24"/>
          <w:szCs w:val="24"/>
        </w:rPr>
        <w:t>Степанов И.В.-</w:t>
      </w:r>
      <w:r w:rsidR="00510957" w:rsidRPr="00525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5CE0">
        <w:rPr>
          <w:rFonts w:ascii="Times New Roman" w:eastAsia="Calibri" w:hAnsi="Times New Roman" w:cs="Times New Roman"/>
          <w:sz w:val="24"/>
          <w:szCs w:val="24"/>
        </w:rPr>
        <w:t>глава администрации Хасанского муниципального округа, координатор трехсторонней комиссии;</w:t>
      </w:r>
    </w:p>
    <w:p w14:paraId="6597B4A8" w14:textId="77777777" w:rsidR="00850023" w:rsidRPr="00525CE0" w:rsidRDefault="00850023" w:rsidP="00E35A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FA7404" w14:textId="77777777" w:rsidR="00DC7074" w:rsidRPr="00525CE0" w:rsidRDefault="00850023" w:rsidP="00E35AE5">
      <w:pPr>
        <w:tabs>
          <w:tab w:val="left" w:pos="496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Старцева</w:t>
      </w:r>
      <w:r w:rsidR="003C4599" w:rsidRPr="00525CE0">
        <w:rPr>
          <w:rFonts w:ascii="Times New Roman" w:hAnsi="Times New Roman" w:cs="Times New Roman"/>
          <w:sz w:val="24"/>
          <w:szCs w:val="24"/>
        </w:rPr>
        <w:t> И.В.</w:t>
      </w:r>
      <w:r w:rsidR="00006DC5" w:rsidRPr="00525CE0">
        <w:rPr>
          <w:rFonts w:ascii="Times New Roman" w:hAnsi="Times New Roman" w:cs="Times New Roman"/>
          <w:sz w:val="24"/>
          <w:szCs w:val="24"/>
        </w:rPr>
        <w:t>-</w:t>
      </w:r>
      <w:r w:rsidR="00DC7074" w:rsidRPr="00525CE0">
        <w:rPr>
          <w:rFonts w:ascii="Times New Roman" w:hAnsi="Times New Roman" w:cs="Times New Roman"/>
          <w:sz w:val="24"/>
          <w:szCs w:val="24"/>
        </w:rPr>
        <w:t> </w:t>
      </w:r>
      <w:r w:rsidRPr="00525CE0">
        <w:rPr>
          <w:rFonts w:ascii="Times New Roman" w:hAnsi="Times New Roman" w:cs="Times New Roman"/>
          <w:sz w:val="24"/>
          <w:szCs w:val="24"/>
        </w:rPr>
        <w:t>заместитель главы администрации Хаса</w:t>
      </w:r>
      <w:r w:rsidR="00006DC5" w:rsidRPr="00525CE0">
        <w:rPr>
          <w:rFonts w:ascii="Times New Roman" w:hAnsi="Times New Roman" w:cs="Times New Roman"/>
          <w:sz w:val="24"/>
          <w:szCs w:val="24"/>
        </w:rPr>
        <w:t xml:space="preserve">нского </w:t>
      </w:r>
      <w:r w:rsidRPr="00525CE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C7074" w:rsidRPr="00525CE0">
        <w:rPr>
          <w:rFonts w:ascii="Times New Roman" w:hAnsi="Times New Roman" w:cs="Times New Roman"/>
          <w:sz w:val="24"/>
          <w:szCs w:val="24"/>
        </w:rPr>
        <w:t>округа</w:t>
      </w:r>
      <w:r w:rsidRPr="00525CE0">
        <w:rPr>
          <w:rFonts w:ascii="Times New Roman" w:hAnsi="Times New Roman" w:cs="Times New Roman"/>
          <w:sz w:val="24"/>
          <w:szCs w:val="24"/>
        </w:rPr>
        <w:t>;</w:t>
      </w:r>
    </w:p>
    <w:p w14:paraId="2E416EE8" w14:textId="77777777" w:rsidR="00850023" w:rsidRPr="00525CE0" w:rsidRDefault="00850023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CE0">
        <w:rPr>
          <w:rFonts w:ascii="Times New Roman" w:hAnsi="Times New Roman" w:cs="Times New Roman"/>
          <w:sz w:val="24"/>
          <w:szCs w:val="24"/>
        </w:rPr>
        <w:t>Горникова</w:t>
      </w:r>
      <w:proofErr w:type="spellEnd"/>
      <w:r w:rsidR="00006DC5" w:rsidRPr="00525CE0">
        <w:rPr>
          <w:rFonts w:ascii="Times New Roman" w:hAnsi="Times New Roman" w:cs="Times New Roman"/>
          <w:sz w:val="24"/>
          <w:szCs w:val="24"/>
        </w:rPr>
        <w:t> </w:t>
      </w:r>
      <w:r w:rsidRPr="00525CE0">
        <w:rPr>
          <w:rFonts w:ascii="Times New Roman" w:hAnsi="Times New Roman" w:cs="Times New Roman"/>
          <w:sz w:val="24"/>
          <w:szCs w:val="24"/>
        </w:rPr>
        <w:t>М.П.</w:t>
      </w:r>
      <w:r w:rsidR="00006DC5" w:rsidRPr="00525CE0">
        <w:rPr>
          <w:rFonts w:ascii="Times New Roman" w:hAnsi="Times New Roman" w:cs="Times New Roman"/>
          <w:sz w:val="24"/>
          <w:szCs w:val="24"/>
        </w:rPr>
        <w:t> - </w:t>
      </w:r>
      <w:r w:rsidR="00DC7074" w:rsidRPr="00525CE0">
        <w:rPr>
          <w:rFonts w:ascii="Times New Roman" w:hAnsi="Times New Roman" w:cs="Times New Roman"/>
          <w:sz w:val="24"/>
          <w:szCs w:val="24"/>
        </w:rPr>
        <w:t>начальник</w:t>
      </w:r>
      <w:r w:rsidRPr="00525CE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DC7074" w:rsidRPr="00525CE0">
        <w:rPr>
          <w:rFonts w:ascii="Times New Roman" w:hAnsi="Times New Roman" w:cs="Times New Roman"/>
          <w:sz w:val="24"/>
          <w:szCs w:val="24"/>
        </w:rPr>
        <w:t xml:space="preserve"> культуры, спорта, молодежной и социальной политики администрации Хасанского муниципального округа</w:t>
      </w:r>
      <w:r w:rsidRPr="00525CE0">
        <w:rPr>
          <w:rFonts w:ascii="Times New Roman" w:hAnsi="Times New Roman" w:cs="Times New Roman"/>
          <w:sz w:val="24"/>
          <w:szCs w:val="24"/>
        </w:rPr>
        <w:t>;</w:t>
      </w:r>
    </w:p>
    <w:p w14:paraId="1F488FA0" w14:textId="77777777" w:rsidR="00850023" w:rsidRPr="00525CE0" w:rsidRDefault="00850023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AC2B2" w14:textId="77777777" w:rsidR="00850023" w:rsidRDefault="00DC7074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Слепцова А.Б.</w:t>
      </w:r>
      <w:r w:rsidR="00850023" w:rsidRPr="00525CE0">
        <w:rPr>
          <w:rFonts w:ascii="Times New Roman" w:hAnsi="Times New Roman" w:cs="Times New Roman"/>
          <w:sz w:val="24"/>
          <w:szCs w:val="24"/>
        </w:rPr>
        <w:t> </w:t>
      </w:r>
      <w:r w:rsidR="00006DC5" w:rsidRPr="00525CE0">
        <w:rPr>
          <w:rFonts w:ascii="Times New Roman" w:hAnsi="Times New Roman" w:cs="Times New Roman"/>
          <w:sz w:val="24"/>
          <w:szCs w:val="24"/>
        </w:rPr>
        <w:t>- </w:t>
      </w:r>
      <w:r w:rsidR="00850023" w:rsidRPr="00525CE0">
        <w:rPr>
          <w:rFonts w:ascii="Times New Roman" w:hAnsi="Times New Roman" w:cs="Times New Roman"/>
          <w:sz w:val="24"/>
          <w:szCs w:val="24"/>
        </w:rPr>
        <w:t>начальник</w:t>
      </w:r>
      <w:r w:rsidR="00006DC5" w:rsidRPr="00525CE0">
        <w:rPr>
          <w:rFonts w:ascii="Times New Roman" w:hAnsi="Times New Roman" w:cs="Times New Roman"/>
          <w:sz w:val="24"/>
          <w:szCs w:val="24"/>
        </w:rPr>
        <w:t> </w:t>
      </w:r>
      <w:r w:rsidRPr="00525CE0">
        <w:rPr>
          <w:rFonts w:ascii="Times New Roman" w:hAnsi="Times New Roman" w:cs="Times New Roman"/>
          <w:sz w:val="24"/>
          <w:szCs w:val="24"/>
        </w:rPr>
        <w:t>финансового управления администрации Хасанского муниципального округа</w:t>
      </w:r>
      <w:r w:rsidR="00850023" w:rsidRPr="00525CE0">
        <w:rPr>
          <w:rFonts w:ascii="Times New Roman" w:hAnsi="Times New Roman" w:cs="Times New Roman"/>
          <w:sz w:val="24"/>
          <w:szCs w:val="24"/>
        </w:rPr>
        <w:t>;</w:t>
      </w:r>
    </w:p>
    <w:p w14:paraId="5DDC71E1" w14:textId="77777777" w:rsidR="00AA355D" w:rsidRDefault="00AA35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28D07" w14:textId="77777777" w:rsidR="00AA355D" w:rsidRDefault="00AA355D" w:rsidP="00AA3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Антоненко О.В. –начальник управления экономики и проектного управления администрации Хасанского муниципального округа.</w:t>
      </w:r>
    </w:p>
    <w:p w14:paraId="7C793F13" w14:textId="77777777" w:rsidR="00AA355D" w:rsidRDefault="00AA355D" w:rsidP="00AA3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A8C0A" w14:textId="77777777" w:rsidR="00A4221B" w:rsidRDefault="00A4221B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Сивак О.П. – ведущий специалист 1 разряда управления культуры, спорта, молодежной и социальной политики администрации Хасанского муниципального округа, секретарь трехсторонней комиссии</w:t>
      </w:r>
      <w:r w:rsidR="00510957" w:rsidRPr="00525CE0">
        <w:rPr>
          <w:rFonts w:ascii="Times New Roman" w:hAnsi="Times New Roman" w:cs="Times New Roman"/>
          <w:sz w:val="24"/>
          <w:szCs w:val="24"/>
        </w:rPr>
        <w:t>;</w:t>
      </w:r>
      <w:r w:rsidRPr="00525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66BA4" w14:textId="77777777" w:rsidR="00AA355D" w:rsidRDefault="00AA35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BBE1A" w14:textId="4DA8B364" w:rsidR="00AA355D" w:rsidRPr="00525CE0" w:rsidRDefault="00AA35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Е.А. – начальник МКУ «Управление образования Хасанского муниципального округа»</w:t>
      </w:r>
    </w:p>
    <w:p w14:paraId="4BDB3ADE" w14:textId="77777777" w:rsidR="00E40CF2" w:rsidRPr="00525CE0" w:rsidRDefault="00E40CF2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082A6" w14:textId="77777777" w:rsidR="00AA355D" w:rsidRDefault="00731579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CE0">
        <w:rPr>
          <w:rFonts w:ascii="Times New Roman" w:hAnsi="Times New Roman" w:cs="Times New Roman"/>
          <w:sz w:val="24"/>
          <w:szCs w:val="24"/>
        </w:rPr>
        <w:t>Масеевская</w:t>
      </w:r>
      <w:proofErr w:type="spellEnd"/>
      <w:r w:rsidRPr="00525CE0">
        <w:rPr>
          <w:rFonts w:ascii="Times New Roman" w:hAnsi="Times New Roman" w:cs="Times New Roman"/>
          <w:sz w:val="24"/>
          <w:szCs w:val="24"/>
        </w:rPr>
        <w:t xml:space="preserve"> Т.А.- председатель координационного совета профсоюзных организаций Хасанского муниципального округа;</w:t>
      </w:r>
    </w:p>
    <w:p w14:paraId="3F558484" w14:textId="77777777" w:rsidR="00E45AB2" w:rsidRDefault="00E45AB2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BC4F6" w14:textId="158CDA31" w:rsidR="00E45AB2" w:rsidRDefault="00E45AB2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Моруженко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 -председатель Хасанской профсоюзной организации, председатель Первичной профсоюзной организации МКОУ СОШ №2 с. Барабаш. </w:t>
      </w:r>
    </w:p>
    <w:p w14:paraId="2A21A2AF" w14:textId="77777777" w:rsidR="00AA355D" w:rsidRDefault="00AA35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E2B52" w14:textId="3F6D1185" w:rsidR="00731579" w:rsidRPr="00525CE0" w:rsidRDefault="00AA35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Махиня Е.Е. – главный врач КГБУЗ «Хасанская ЦРБ»;</w:t>
      </w:r>
      <w:r w:rsidR="00731579" w:rsidRPr="00525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0A602" w14:textId="77777777" w:rsidR="00583FC9" w:rsidRDefault="00583FC9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D5D90" w14:textId="77777777" w:rsidR="009B5A5D" w:rsidRPr="00525CE0" w:rsidRDefault="009B5A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Абросимова Т.А.- директор по персоналу ПАО «Славянский СРЗ»</w:t>
      </w:r>
      <w:r w:rsidR="00510957" w:rsidRPr="00525CE0">
        <w:rPr>
          <w:rFonts w:ascii="Times New Roman" w:hAnsi="Times New Roman" w:cs="Times New Roman"/>
          <w:sz w:val="24"/>
          <w:szCs w:val="24"/>
        </w:rPr>
        <w:t>;</w:t>
      </w:r>
    </w:p>
    <w:p w14:paraId="61AB380D" w14:textId="77777777" w:rsidR="00583FC9" w:rsidRDefault="00583FC9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22EC2" w14:textId="77777777" w:rsidR="00731579" w:rsidRPr="00525CE0" w:rsidRDefault="00731579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Смирнова Э.А.- начальник отделения КГКУ «ПЦЗН» в Хасанском муниципальном округе;</w:t>
      </w:r>
    </w:p>
    <w:p w14:paraId="03186866" w14:textId="77777777" w:rsidR="00583FC9" w:rsidRDefault="00583FC9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9D311" w14:textId="77777777" w:rsidR="00E40CF2" w:rsidRDefault="00E40CF2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Дьяков А.А. –председатель профсоюзной организации ПАО «Славянский СРЗ»</w:t>
      </w:r>
      <w:r w:rsidR="00AE6E73" w:rsidRPr="00525CE0">
        <w:rPr>
          <w:rFonts w:ascii="Times New Roman" w:hAnsi="Times New Roman" w:cs="Times New Roman"/>
          <w:sz w:val="24"/>
          <w:szCs w:val="24"/>
        </w:rPr>
        <w:t>;</w:t>
      </w:r>
    </w:p>
    <w:p w14:paraId="2AEE1102" w14:textId="77777777" w:rsidR="00AA355D" w:rsidRDefault="00AA35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0403A" w14:textId="36341499" w:rsidR="00AA355D" w:rsidRPr="00525CE0" w:rsidRDefault="00AA35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Зюзькова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– председатель районного комитета профсоюзов работников культуры.</w:t>
      </w:r>
    </w:p>
    <w:p w14:paraId="28D3197D" w14:textId="77777777" w:rsidR="00AE6E73" w:rsidRPr="00525CE0" w:rsidRDefault="00AE6E73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C8F73" w14:textId="77777777" w:rsidR="00D363EB" w:rsidRDefault="00D363EB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E6317" w14:textId="77777777" w:rsidR="00D363EB" w:rsidRPr="00525CE0" w:rsidRDefault="00D363EB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C407F" w14:textId="77777777" w:rsidR="00CF7B7A" w:rsidRPr="00525CE0" w:rsidRDefault="00CF7B7A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32B7F" w14:textId="77777777" w:rsidR="00525CE0" w:rsidRDefault="00525CE0" w:rsidP="00E35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85512" w14:textId="77777777" w:rsidR="00525CE0" w:rsidRDefault="00525CE0" w:rsidP="00E35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45447" w14:textId="77777777" w:rsidR="00550AF9" w:rsidRDefault="00550AF9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1FF3C" w14:textId="77777777" w:rsidR="00A42DF8" w:rsidRDefault="00A42DF8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979A9" w14:textId="77777777" w:rsidR="00A42DF8" w:rsidRDefault="00A42DF8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D3291" w14:textId="77777777" w:rsidR="00A42DF8" w:rsidRDefault="00A42DF8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9CD5A" w14:textId="77777777" w:rsidR="00A42DF8" w:rsidRDefault="00A42DF8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7C619" w14:textId="77777777" w:rsidR="00A42DF8" w:rsidRDefault="00A42DF8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ADC34" w14:textId="20AA784D" w:rsidR="00A45E63" w:rsidRPr="00550AF9" w:rsidRDefault="00930721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50AF9">
        <w:rPr>
          <w:rFonts w:ascii="Times New Roman" w:hAnsi="Times New Roman" w:cs="Times New Roman"/>
          <w:b/>
          <w:sz w:val="24"/>
          <w:szCs w:val="24"/>
        </w:rPr>
        <w:t>.</w:t>
      </w:r>
      <w:r w:rsidR="00A45E63" w:rsidRPr="00550AF9">
        <w:rPr>
          <w:rFonts w:ascii="Times New Roman" w:hAnsi="Times New Roman" w:cs="Times New Roman"/>
          <w:b/>
          <w:sz w:val="24"/>
          <w:szCs w:val="24"/>
        </w:rPr>
        <w:t> «</w:t>
      </w:r>
      <w:r w:rsidR="00F80649">
        <w:rPr>
          <w:rFonts w:ascii="Times New Roman" w:hAnsi="Times New Roman" w:cs="Times New Roman"/>
          <w:b/>
          <w:sz w:val="24"/>
          <w:szCs w:val="24"/>
        </w:rPr>
        <w:t xml:space="preserve">О состоянии охраны труда и техники безопасности в образовательных </w:t>
      </w:r>
      <w:proofErr w:type="gramStart"/>
      <w:r w:rsidR="00F80649">
        <w:rPr>
          <w:rFonts w:ascii="Times New Roman" w:hAnsi="Times New Roman" w:cs="Times New Roman"/>
          <w:b/>
          <w:sz w:val="24"/>
          <w:szCs w:val="24"/>
        </w:rPr>
        <w:t xml:space="preserve">учреждениях </w:t>
      </w:r>
      <w:r w:rsidR="00AA355D">
        <w:rPr>
          <w:rFonts w:ascii="Times New Roman" w:hAnsi="Times New Roman" w:cs="Times New Roman"/>
          <w:b/>
          <w:sz w:val="24"/>
          <w:szCs w:val="24"/>
        </w:rPr>
        <w:t xml:space="preserve"> Хасанск</w:t>
      </w:r>
      <w:r w:rsidR="00F80649">
        <w:rPr>
          <w:rFonts w:ascii="Times New Roman" w:hAnsi="Times New Roman" w:cs="Times New Roman"/>
          <w:b/>
          <w:sz w:val="24"/>
          <w:szCs w:val="24"/>
        </w:rPr>
        <w:t>ого</w:t>
      </w:r>
      <w:proofErr w:type="gramEnd"/>
      <w:r w:rsidR="00AA355D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F80649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AA355D">
        <w:rPr>
          <w:rFonts w:ascii="Times New Roman" w:hAnsi="Times New Roman" w:cs="Times New Roman"/>
          <w:b/>
          <w:sz w:val="24"/>
          <w:szCs w:val="24"/>
        </w:rPr>
        <w:t>округ</w:t>
      </w:r>
      <w:r w:rsidR="00F80649">
        <w:rPr>
          <w:rFonts w:ascii="Times New Roman" w:hAnsi="Times New Roman" w:cs="Times New Roman"/>
          <w:b/>
          <w:sz w:val="24"/>
          <w:szCs w:val="24"/>
        </w:rPr>
        <w:t>а</w:t>
      </w:r>
      <w:r w:rsidR="00A45E63" w:rsidRPr="00550AF9">
        <w:rPr>
          <w:rFonts w:ascii="Times New Roman" w:hAnsi="Times New Roman" w:cs="Times New Roman"/>
          <w:b/>
          <w:sz w:val="24"/>
          <w:szCs w:val="24"/>
        </w:rPr>
        <w:t>»</w:t>
      </w:r>
      <w:r w:rsidR="00CA4ECA" w:rsidRPr="00550AF9">
        <w:rPr>
          <w:rFonts w:ascii="Times New Roman" w:hAnsi="Times New Roman" w:cs="Times New Roman"/>
          <w:b/>
          <w:sz w:val="24"/>
          <w:szCs w:val="24"/>
        </w:rPr>
        <w:t>.</w:t>
      </w:r>
    </w:p>
    <w:p w14:paraId="1CCE845E" w14:textId="49D191C6" w:rsidR="00CF7B7A" w:rsidRDefault="00550AF9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AA355D">
        <w:rPr>
          <w:rFonts w:ascii="Times New Roman" w:eastAsia="Calibri" w:hAnsi="Times New Roman" w:cs="Times New Roman"/>
          <w:b/>
          <w:sz w:val="24"/>
          <w:szCs w:val="24"/>
        </w:rPr>
        <w:t>Алексеева Е.А.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39B8DCF2" w14:textId="77777777" w:rsidR="00B11201" w:rsidRPr="00550AF9" w:rsidRDefault="00B11201" w:rsidP="00E35A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1201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14:paraId="0400FEBE" w14:textId="77777777" w:rsidR="008C4722" w:rsidRPr="00525CE0" w:rsidRDefault="008C4722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975CC" w14:textId="193C531C" w:rsidR="00E347D1" w:rsidRDefault="00E347D1" w:rsidP="00D359D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9DF">
        <w:rPr>
          <w:rFonts w:ascii="Times New Roman" w:hAnsi="Times New Roman" w:cs="Times New Roman"/>
          <w:sz w:val="24"/>
          <w:szCs w:val="24"/>
        </w:rPr>
        <w:t>Информацию докладчика принять к сведению</w:t>
      </w:r>
      <w:r w:rsidR="003D4102" w:rsidRPr="00D359DF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520A83E1" w14:textId="77777777" w:rsidR="0016493F" w:rsidRPr="00D359DF" w:rsidRDefault="0016493F" w:rsidP="0016493F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C8453" w14:textId="1DAF2AD0" w:rsidR="00D359DF" w:rsidRPr="00D359DF" w:rsidRDefault="00D359DF" w:rsidP="00D35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продолжить с</w:t>
      </w:r>
      <w:r w:rsidRPr="00D359DF">
        <w:rPr>
          <w:rFonts w:ascii="Times New Roman" w:hAnsi="Times New Roman" w:cs="Times New Roman"/>
          <w:sz w:val="24"/>
          <w:szCs w:val="24"/>
        </w:rPr>
        <w:t>истематически следить за работой и состоянием системы автоматической пожарной сигнализации в зданиях школ</w:t>
      </w:r>
      <w:r>
        <w:rPr>
          <w:rFonts w:ascii="Times New Roman" w:hAnsi="Times New Roman" w:cs="Times New Roman"/>
          <w:sz w:val="24"/>
          <w:szCs w:val="24"/>
        </w:rPr>
        <w:t xml:space="preserve"> Хасанского муниципального округа</w:t>
      </w:r>
      <w:r w:rsidRPr="00D359DF">
        <w:rPr>
          <w:rFonts w:ascii="Times New Roman" w:hAnsi="Times New Roman" w:cs="Times New Roman"/>
          <w:sz w:val="24"/>
          <w:szCs w:val="24"/>
        </w:rPr>
        <w:t>. Выполн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D359DF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59DF">
        <w:rPr>
          <w:rFonts w:ascii="Times New Roman" w:hAnsi="Times New Roman" w:cs="Times New Roman"/>
          <w:sz w:val="24"/>
          <w:szCs w:val="24"/>
        </w:rPr>
        <w:t xml:space="preserve"> пожарной безопасности. Усилить контроль за выполнением мероприятий по предупреждению травматизма, регулярным и своевременным проведением инструктажа.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9DF">
        <w:rPr>
          <w:rFonts w:ascii="Times New Roman" w:hAnsi="Times New Roman" w:cs="Times New Roman"/>
          <w:sz w:val="24"/>
          <w:szCs w:val="24"/>
        </w:rPr>
        <w:t xml:space="preserve">Продолжить работу по антитеррористической защищенности образовательных учреждений. Продолжить работу по выполнению мероприятий по охране труда и технике безопасности. </w:t>
      </w:r>
    </w:p>
    <w:p w14:paraId="738039F5" w14:textId="77777777" w:rsidR="00D359DF" w:rsidRPr="00D359DF" w:rsidRDefault="00D359DF" w:rsidP="00D359DF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122690" w14:textId="77777777" w:rsidR="00CF7B7A" w:rsidRPr="00525CE0" w:rsidRDefault="00CF7B7A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E4119" w14:textId="55D086A7" w:rsidR="00CF7B7A" w:rsidRPr="003B0A0D" w:rsidRDefault="003B0A0D" w:rsidP="00E3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A0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F7B7A" w:rsidRPr="003B0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4ECA" w:rsidRPr="003B0A0D">
        <w:rPr>
          <w:rFonts w:ascii="Times New Roman" w:hAnsi="Times New Roman" w:cs="Times New Roman"/>
          <w:b/>
          <w:sz w:val="24"/>
          <w:szCs w:val="24"/>
        </w:rPr>
        <w:t>«</w:t>
      </w:r>
      <w:r w:rsidR="00E975DD">
        <w:rPr>
          <w:rFonts w:ascii="Times New Roman" w:hAnsi="Times New Roman" w:cs="Times New Roman"/>
          <w:b/>
          <w:sz w:val="24"/>
          <w:szCs w:val="24"/>
        </w:rPr>
        <w:t>О</w:t>
      </w:r>
      <w:r w:rsidR="00F80649">
        <w:rPr>
          <w:rFonts w:ascii="Times New Roman" w:hAnsi="Times New Roman" w:cs="Times New Roman"/>
          <w:b/>
          <w:sz w:val="24"/>
          <w:szCs w:val="24"/>
        </w:rPr>
        <w:t>б итогах социально-экономического развития Хасанского муниципального округа за 2023 год</w:t>
      </w:r>
      <w:r w:rsidR="00CA4ECA" w:rsidRPr="003B0A0D">
        <w:rPr>
          <w:rFonts w:ascii="Times New Roman" w:hAnsi="Times New Roman" w:cs="Times New Roman"/>
          <w:b/>
          <w:sz w:val="24"/>
          <w:szCs w:val="24"/>
        </w:rPr>
        <w:t>».</w:t>
      </w:r>
    </w:p>
    <w:p w14:paraId="64F42D61" w14:textId="3BCA994C" w:rsidR="00CA4ECA" w:rsidRDefault="003B0A0D" w:rsidP="00E35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975DD">
        <w:rPr>
          <w:rFonts w:ascii="Times New Roman" w:hAnsi="Times New Roman" w:cs="Times New Roman"/>
          <w:b/>
          <w:sz w:val="24"/>
          <w:szCs w:val="24"/>
        </w:rPr>
        <w:t>Антоненко О.В.</w:t>
      </w:r>
      <w:r w:rsidR="00191FFF">
        <w:rPr>
          <w:rFonts w:ascii="Times New Roman" w:hAnsi="Times New Roman" w:cs="Times New Roman"/>
          <w:b/>
          <w:sz w:val="24"/>
          <w:szCs w:val="24"/>
        </w:rPr>
        <w:t>)</w:t>
      </w:r>
    </w:p>
    <w:p w14:paraId="37F0A00C" w14:textId="77777777" w:rsidR="00E45AB2" w:rsidRPr="00550AF9" w:rsidRDefault="00E45AB2" w:rsidP="00E45A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1201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14:paraId="3AA076B6" w14:textId="77777777" w:rsidR="00E45AB2" w:rsidRDefault="00E45AB2" w:rsidP="00E45A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DBF27" w14:textId="24400D6C" w:rsidR="00B07012" w:rsidRPr="003A47E6" w:rsidRDefault="00E347D1" w:rsidP="003A47E6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A47E6">
        <w:rPr>
          <w:rFonts w:ascii="Times New Roman" w:hAnsi="Times New Roman" w:cs="Times New Roman"/>
          <w:sz w:val="24"/>
          <w:szCs w:val="24"/>
        </w:rPr>
        <w:t>Информацию докладчик</w:t>
      </w:r>
      <w:r w:rsidR="00E975DD" w:rsidRPr="003A47E6">
        <w:rPr>
          <w:rFonts w:ascii="Times New Roman" w:hAnsi="Times New Roman" w:cs="Times New Roman"/>
          <w:sz w:val="24"/>
          <w:szCs w:val="24"/>
        </w:rPr>
        <w:t>ов</w:t>
      </w:r>
      <w:r w:rsidRPr="003A47E6">
        <w:rPr>
          <w:rFonts w:ascii="Times New Roman" w:hAnsi="Times New Roman" w:cs="Times New Roman"/>
          <w:sz w:val="24"/>
          <w:szCs w:val="24"/>
        </w:rPr>
        <w:t xml:space="preserve"> принять к сведению</w:t>
      </w:r>
      <w:r w:rsidR="00FC739C" w:rsidRPr="003A47E6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6F1C1C74" w14:textId="77777777" w:rsidR="000247AF" w:rsidRDefault="000247AF" w:rsidP="000247AF">
      <w:pPr>
        <w:spacing w:after="0" w:line="240" w:lineRule="auto"/>
      </w:pPr>
    </w:p>
    <w:p w14:paraId="22E50804" w14:textId="645E1F24" w:rsidR="000247AF" w:rsidRPr="000247AF" w:rsidRDefault="000247AF" w:rsidP="003A47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47AF">
        <w:rPr>
          <w:rFonts w:ascii="Times New Roman" w:hAnsi="Times New Roman" w:cs="Times New Roman"/>
          <w:sz w:val="24"/>
          <w:szCs w:val="24"/>
        </w:rPr>
        <w:t xml:space="preserve">В настоящее время социально‐экономическое развитие округа является одной из центральных функций и задач органов власти. Для определения объективной и точной картины состояния округа, с целью принятия дальнейшего решения о распределении ресурсов, применении методов воздействия, оценки стратегических условий при учете существующих ограничений и перспектив дальнейшего совершенствования, необходимо проводить анализ социально‐экономического развития округа.  Необходимо </w:t>
      </w:r>
      <w:proofErr w:type="gramStart"/>
      <w:r w:rsidRPr="000247AF">
        <w:rPr>
          <w:rFonts w:ascii="Times New Roman" w:hAnsi="Times New Roman" w:cs="Times New Roman"/>
          <w:sz w:val="24"/>
          <w:szCs w:val="24"/>
        </w:rPr>
        <w:t>продолжить  анализ</w:t>
      </w:r>
      <w:proofErr w:type="gramEnd"/>
      <w:r w:rsidRPr="000247AF">
        <w:rPr>
          <w:rFonts w:ascii="Times New Roman" w:hAnsi="Times New Roman" w:cs="Times New Roman"/>
          <w:sz w:val="24"/>
          <w:szCs w:val="24"/>
        </w:rPr>
        <w:t xml:space="preserve"> социально‐экономического развития округа для последующего обоснования вариантов стратегии социально‐экономического развития.</w:t>
      </w:r>
    </w:p>
    <w:p w14:paraId="37ADFB33" w14:textId="77777777" w:rsidR="00F80649" w:rsidRDefault="00F80649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6604E" w14:textId="7BFF8E6F" w:rsidR="00F06B25" w:rsidRPr="00E347D1" w:rsidRDefault="003B0A0D" w:rsidP="00E3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A0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B0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560E" w:rsidRPr="003B0A0D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FC739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80649">
        <w:rPr>
          <w:rFonts w:ascii="Times New Roman" w:hAnsi="Times New Roman" w:cs="Times New Roman"/>
          <w:b/>
          <w:sz w:val="24"/>
          <w:szCs w:val="24"/>
        </w:rPr>
        <w:t xml:space="preserve">соблюдении трудового законодательства </w:t>
      </w:r>
      <w:proofErr w:type="gramStart"/>
      <w:r w:rsidR="00F80649">
        <w:rPr>
          <w:rFonts w:ascii="Times New Roman" w:hAnsi="Times New Roman" w:cs="Times New Roman"/>
          <w:b/>
          <w:sz w:val="24"/>
          <w:szCs w:val="24"/>
        </w:rPr>
        <w:t>работодателями  Хасанского</w:t>
      </w:r>
      <w:proofErr w:type="gramEnd"/>
      <w:r w:rsidR="00F8064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за 2023 года</w:t>
      </w:r>
      <w:r w:rsidR="00191FFF">
        <w:rPr>
          <w:rFonts w:ascii="Times New Roman" w:hAnsi="Times New Roman" w:cs="Times New Roman"/>
          <w:b/>
          <w:sz w:val="24"/>
          <w:szCs w:val="24"/>
        </w:rPr>
        <w:t>»</w:t>
      </w:r>
      <w:r w:rsidR="008D6237" w:rsidRPr="003B0A0D">
        <w:rPr>
          <w:rFonts w:ascii="Times New Roman" w:hAnsi="Times New Roman" w:cs="Times New Roman"/>
          <w:b/>
          <w:sz w:val="24"/>
          <w:szCs w:val="24"/>
        </w:rPr>
        <w:t>.</w:t>
      </w:r>
    </w:p>
    <w:p w14:paraId="7FE96527" w14:textId="20B2E42A" w:rsidR="003B0A0D" w:rsidRDefault="003B0A0D" w:rsidP="00E35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A0D">
        <w:rPr>
          <w:rFonts w:ascii="Times New Roman" w:hAnsi="Times New Roman" w:cs="Times New Roman"/>
          <w:b/>
          <w:sz w:val="24"/>
          <w:szCs w:val="24"/>
        </w:rPr>
        <w:t>(</w:t>
      </w:r>
      <w:r w:rsidR="00F80649">
        <w:rPr>
          <w:rFonts w:ascii="Times New Roman" w:hAnsi="Times New Roman" w:cs="Times New Roman"/>
          <w:b/>
          <w:sz w:val="24"/>
          <w:szCs w:val="24"/>
        </w:rPr>
        <w:t>Государственная инспекция труда в Приморском крае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19159AC" w14:textId="77777777" w:rsidR="00F80649" w:rsidRPr="003B0A0D" w:rsidRDefault="00F80649" w:rsidP="00E35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53BBF" w14:textId="44038BA5" w:rsidR="00360046" w:rsidRDefault="003A47E6" w:rsidP="00360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не предоставили, д</w:t>
      </w:r>
      <w:r w:rsidR="001678F2">
        <w:rPr>
          <w:rFonts w:ascii="Times New Roman" w:hAnsi="Times New Roman" w:cs="Times New Roman"/>
          <w:sz w:val="24"/>
          <w:szCs w:val="24"/>
        </w:rPr>
        <w:t>окладчик отсутствовал на заседании.</w:t>
      </w:r>
    </w:p>
    <w:p w14:paraId="53A16C9B" w14:textId="170E95D9" w:rsidR="003E68BF" w:rsidRPr="00EB1D9A" w:rsidRDefault="003E68BF" w:rsidP="00360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058C3" w14:textId="77777777" w:rsidR="00EB1D9A" w:rsidRPr="00EB1D9A" w:rsidRDefault="00EB1D9A" w:rsidP="00E35AE5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A249B" w14:textId="721CA364" w:rsidR="00633F5F" w:rsidRDefault="00B15ED2" w:rsidP="00E35AE5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D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1D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33F5F" w:rsidRPr="00B15ED2">
        <w:rPr>
          <w:rFonts w:ascii="Times New Roman" w:hAnsi="Times New Roman" w:cs="Times New Roman"/>
          <w:b/>
          <w:sz w:val="24"/>
          <w:szCs w:val="24"/>
        </w:rPr>
        <w:t>. «</w:t>
      </w:r>
      <w:r w:rsidR="00A92E65">
        <w:rPr>
          <w:rFonts w:ascii="Times New Roman" w:hAnsi="Times New Roman" w:cs="Times New Roman"/>
          <w:b/>
          <w:sz w:val="24"/>
          <w:szCs w:val="24"/>
        </w:rPr>
        <w:t>О рассмотрении плана работы трехсторонней комиссии по регулированию</w:t>
      </w:r>
      <w:r w:rsidR="00743CAF">
        <w:rPr>
          <w:rFonts w:ascii="Times New Roman" w:hAnsi="Times New Roman" w:cs="Times New Roman"/>
          <w:b/>
          <w:sz w:val="24"/>
          <w:szCs w:val="24"/>
        </w:rPr>
        <w:t xml:space="preserve"> социально-трудовых отношений в Хасанском муниципальном округе</w:t>
      </w:r>
      <w:r w:rsidR="00633F5F" w:rsidRPr="00B15ED2">
        <w:rPr>
          <w:rFonts w:ascii="Times New Roman" w:hAnsi="Times New Roman" w:cs="Times New Roman"/>
          <w:b/>
          <w:sz w:val="24"/>
          <w:szCs w:val="24"/>
        </w:rPr>
        <w:t>».</w:t>
      </w:r>
    </w:p>
    <w:p w14:paraId="5A8B1A36" w14:textId="436EF981" w:rsidR="00B15ED2" w:rsidRDefault="00B15ED2" w:rsidP="00E35AE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678F2">
        <w:rPr>
          <w:rFonts w:ascii="Times New Roman" w:hAnsi="Times New Roman" w:cs="Times New Roman"/>
          <w:b/>
          <w:sz w:val="24"/>
          <w:szCs w:val="24"/>
        </w:rPr>
        <w:t>стороны комиссии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23CFB6E" w14:textId="77777777" w:rsidR="00CE07E1" w:rsidRDefault="00CE07E1" w:rsidP="00E35AE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D3542" w14:textId="77777777" w:rsidR="00CE07E1" w:rsidRPr="00550AF9" w:rsidRDefault="00CE07E1" w:rsidP="00CE07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1201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14:paraId="07E10FE7" w14:textId="77777777" w:rsidR="00CE07E1" w:rsidRPr="00525CE0" w:rsidRDefault="00CE07E1" w:rsidP="00CE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BCC1C" w14:textId="7CAEC5AC" w:rsidR="00CE07E1" w:rsidRDefault="00CE07E1" w:rsidP="00CE07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 докладчика принять к сведению.</w:t>
      </w:r>
    </w:p>
    <w:p w14:paraId="55B6244A" w14:textId="77777777" w:rsidR="00CE07E1" w:rsidRDefault="00CE07E1" w:rsidP="00A0534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7BE14" w14:textId="4A666825" w:rsidR="00FD45E1" w:rsidRPr="00A05341" w:rsidRDefault="00FD45E1" w:rsidP="00E45AB2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341">
        <w:rPr>
          <w:rFonts w:ascii="Times New Roman" w:hAnsi="Times New Roman" w:cs="Times New Roman"/>
          <w:bCs/>
          <w:sz w:val="24"/>
          <w:szCs w:val="24"/>
        </w:rPr>
        <w:t>План работы трехсторонней комиссии по регулированию социально-трудовых отношений на 2023 год выполнен в установленные сроки в полном объеме.</w:t>
      </w:r>
    </w:p>
    <w:p w14:paraId="46E18141" w14:textId="3F294EC3" w:rsidR="00A05341" w:rsidRDefault="00A05341" w:rsidP="00A0534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341">
        <w:rPr>
          <w:rFonts w:ascii="Times New Roman" w:hAnsi="Times New Roman" w:cs="Times New Roman"/>
          <w:bCs/>
          <w:sz w:val="24"/>
          <w:szCs w:val="24"/>
        </w:rPr>
        <w:t>Всего в 2023 году проведено 4 заседания комиссии на которых рассмотрено 20 вопросов.</w:t>
      </w:r>
      <w:r w:rsidR="005A6E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C0A5A5" w14:textId="6AE21115" w:rsidR="005A6E75" w:rsidRDefault="005A6E75" w:rsidP="00A0534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Был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разработан  план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работы трехсторонней комиссии по регулированию социально-трудовых отношений в Хасанском муниципальном округе</w:t>
      </w:r>
      <w:r w:rsidR="00743CAF">
        <w:rPr>
          <w:rFonts w:ascii="Times New Roman" w:hAnsi="Times New Roman" w:cs="Times New Roman"/>
          <w:bCs/>
          <w:sz w:val="24"/>
          <w:szCs w:val="24"/>
        </w:rPr>
        <w:t xml:space="preserve"> на 2024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. Членам трехсторонней комиссии по регулированию социально-трудовых отношений в течении 14 дней озвучить имеющиеся предложения по корректировке плана работы комиссии на </w:t>
      </w:r>
      <w:r w:rsidR="00D359D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2024 год. Утвердить план работы </w:t>
      </w:r>
      <w:r w:rsidR="00743CAF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1 заседании трехсторонней комиссии в 2024 году. </w:t>
      </w:r>
    </w:p>
    <w:p w14:paraId="46A4C7B2" w14:textId="77777777" w:rsidR="005A6E75" w:rsidRDefault="005A6E75" w:rsidP="00A0534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29B95A" w14:textId="7B5AAC8C" w:rsidR="005A6E75" w:rsidRPr="00743CAF" w:rsidRDefault="005A6E75" w:rsidP="00A0534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CA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43C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3CAF" w:rsidRPr="00743CAF">
        <w:rPr>
          <w:rFonts w:ascii="Times New Roman" w:hAnsi="Times New Roman" w:cs="Times New Roman"/>
          <w:b/>
          <w:sz w:val="24"/>
          <w:szCs w:val="24"/>
        </w:rPr>
        <w:t>«Рассмотрение проектов нормативно-правовых актов и иных органов местного самоуправления в сфере труда (ст.35.1 Трудового кодекса Российской Федерации).</w:t>
      </w:r>
    </w:p>
    <w:p w14:paraId="25796388" w14:textId="70A476F6" w:rsidR="00633F5F" w:rsidRDefault="00743CAF" w:rsidP="00743CA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(стороны комиссии)</w:t>
      </w:r>
    </w:p>
    <w:p w14:paraId="497D7F83" w14:textId="77777777" w:rsidR="00743CAF" w:rsidRDefault="00743CAF" w:rsidP="00743CA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928C4" w14:textId="7D0EAD74" w:rsidR="00743CAF" w:rsidRPr="00743CAF" w:rsidRDefault="00743CAF" w:rsidP="00E45AB2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течении 2023 года проектов нормативно-правовых актов в сфере труда, на рассмотрение трехсторонней комиссии по регулированию социально-трудовых отношений не поступало.</w:t>
      </w:r>
    </w:p>
    <w:p w14:paraId="4C226EA1" w14:textId="7619B981" w:rsidR="00D959B5" w:rsidRDefault="00D959B5" w:rsidP="00AA1E96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AE516" w14:textId="77777777" w:rsidR="00D959B5" w:rsidRDefault="00D959B5" w:rsidP="00E35AE5">
      <w:pPr>
        <w:tabs>
          <w:tab w:val="left" w:pos="42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3373A" w14:textId="646C99CC" w:rsidR="00537EFF" w:rsidRDefault="00537EFF" w:rsidP="00E35AE5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Глава  </w:t>
      </w:r>
      <w:r w:rsidR="0016493F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="00164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EFF">
        <w:rPr>
          <w:rFonts w:ascii="Times New Roman" w:eastAsia="Calibri" w:hAnsi="Times New Roman" w:cs="Times New Roman"/>
          <w:sz w:val="24"/>
          <w:szCs w:val="24"/>
        </w:rPr>
        <w:t>Хасанского</w:t>
      </w:r>
    </w:p>
    <w:p w14:paraId="585A8ED3" w14:textId="77777777" w:rsidR="00537EFF" w:rsidRDefault="00537EFF" w:rsidP="00E35AE5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о</w:t>
      </w:r>
      <w:r w:rsidRPr="00537EFF">
        <w:rPr>
          <w:rFonts w:ascii="Times New Roman" w:eastAsia="Calibri" w:hAnsi="Times New Roman" w:cs="Times New Roman"/>
          <w:sz w:val="24"/>
          <w:szCs w:val="24"/>
        </w:rPr>
        <w:t>круга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5261DEE" w14:textId="77777777" w:rsidR="00537EFF" w:rsidRDefault="00537EFF" w:rsidP="00E35AE5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координатор трехсторонней</w:t>
      </w:r>
    </w:p>
    <w:p w14:paraId="4256EECE" w14:textId="77777777" w:rsidR="000152A5" w:rsidRPr="00525CE0" w:rsidRDefault="00537EFF" w:rsidP="00E35AE5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комиссии </w:t>
      </w:r>
      <w:r w:rsidR="000152A5" w:rsidRPr="00525C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0152A5" w:rsidRPr="00525CE0">
        <w:rPr>
          <w:rFonts w:ascii="Times New Roman" w:eastAsia="Calibri" w:hAnsi="Times New Roman" w:cs="Times New Roman"/>
          <w:sz w:val="24"/>
          <w:szCs w:val="24"/>
        </w:rPr>
        <w:t xml:space="preserve">И.В. </w:t>
      </w:r>
      <w:r w:rsidR="00510957" w:rsidRPr="00525CE0">
        <w:rPr>
          <w:rFonts w:ascii="Times New Roman" w:eastAsia="Calibri" w:hAnsi="Times New Roman" w:cs="Times New Roman"/>
          <w:sz w:val="24"/>
          <w:szCs w:val="24"/>
        </w:rPr>
        <w:t>Степанов</w:t>
      </w:r>
    </w:p>
    <w:p w14:paraId="1C142948" w14:textId="77777777" w:rsidR="00A350E8" w:rsidRPr="00525CE0" w:rsidRDefault="00A350E8" w:rsidP="00E35A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07DD5" w14:textId="77777777" w:rsidR="00410C57" w:rsidRPr="00525CE0" w:rsidRDefault="00410C57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682393" w14:textId="77777777" w:rsidR="004D4D54" w:rsidRDefault="00007A8A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комиссии                                                                                                О.П.</w:t>
      </w:r>
      <w:r w:rsidR="004D4D54">
        <w:rPr>
          <w:rFonts w:ascii="Times New Roman" w:eastAsia="Calibri" w:hAnsi="Times New Roman" w:cs="Times New Roman"/>
          <w:sz w:val="24"/>
          <w:szCs w:val="24"/>
        </w:rPr>
        <w:t xml:space="preserve"> Сивак                   </w:t>
      </w:r>
    </w:p>
    <w:p w14:paraId="4E29BE61" w14:textId="77777777" w:rsidR="004D4D54" w:rsidRDefault="004D4D54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79725F" w14:textId="77777777" w:rsidR="004D4D54" w:rsidRDefault="004D4D54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1C08A9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477393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AFC0A6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F30835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BCBEFD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D34126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3932D7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41CC16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0F4B91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CA0378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C798CB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136029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C93E4C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8329D3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885A3F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ACD282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17C10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E7164F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E5C67B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88D51B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C2DFC7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604F55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5E5862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366508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0019E4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FD0215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EC3928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94270E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F886A9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0DDCDC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78C41F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F99089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FFFE09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9D955A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B2EE9F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3AB266" w14:textId="77777777" w:rsidR="000247AF" w:rsidRDefault="000247A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7325D6" w14:textId="2B792986" w:rsidR="009D646F" w:rsidRPr="009D646F" w:rsidRDefault="009D646F" w:rsidP="00CE0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646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Информация</w:t>
      </w:r>
    </w:p>
    <w:p w14:paraId="7DA51E4B" w14:textId="6FFF1B31" w:rsidR="00EF0214" w:rsidRPr="00B76C90" w:rsidRDefault="009D646F" w:rsidP="00B76C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9D646F">
        <w:rPr>
          <w:rFonts w:ascii="Times New Roman" w:eastAsia="Calibri" w:hAnsi="Times New Roman" w:cs="Times New Roman"/>
          <w:b/>
          <w:sz w:val="24"/>
          <w:szCs w:val="24"/>
        </w:rPr>
        <w:t xml:space="preserve">  заседанию</w:t>
      </w:r>
      <w:proofErr w:type="gramEnd"/>
      <w:r w:rsidRPr="009D646F">
        <w:rPr>
          <w:rFonts w:ascii="Times New Roman" w:eastAsia="Calibri" w:hAnsi="Times New Roman" w:cs="Times New Roman"/>
          <w:b/>
          <w:sz w:val="24"/>
          <w:szCs w:val="24"/>
        </w:rPr>
        <w:t xml:space="preserve">  трехсторонней комиссии по регулированию социально-трудовых отношений Хасанского муниципального округа</w:t>
      </w:r>
      <w:r w:rsidR="00B76C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6C90">
        <w:rPr>
          <w:rFonts w:ascii="Times New Roman" w:eastAsia="Calibri" w:hAnsi="Times New Roman" w:cs="Times New Roman"/>
          <w:b/>
          <w:bCs/>
          <w:sz w:val="24"/>
          <w:szCs w:val="24"/>
        </w:rPr>
        <w:t>к первому  вопросу   «</w:t>
      </w:r>
      <w:r w:rsidR="004273F7" w:rsidRPr="00B76C90">
        <w:rPr>
          <w:rFonts w:ascii="Times New Roman" w:eastAsia="Calibri" w:hAnsi="Times New Roman" w:cs="Times New Roman"/>
          <w:b/>
          <w:bCs/>
          <w:sz w:val="24"/>
          <w:szCs w:val="24"/>
        </w:rPr>
        <w:t>О состоянии охраны труда и техники безопасности в образовательных учреждениях Хасанского муниципального</w:t>
      </w:r>
      <w:r w:rsidR="00B76C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округа</w:t>
      </w:r>
      <w:r w:rsidR="00EF0214" w:rsidRPr="00B76C90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</w:p>
    <w:p w14:paraId="428824B9" w14:textId="77777777" w:rsidR="009D646F" w:rsidRDefault="00EF0214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0B4915" w14:textId="77777777" w:rsidR="004273F7" w:rsidRPr="00B76C90" w:rsidRDefault="009D646F" w:rsidP="00427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3F7" w:rsidRPr="00B76C90">
        <w:rPr>
          <w:rFonts w:ascii="Times New Roman" w:hAnsi="Times New Roman" w:cs="Times New Roman"/>
          <w:sz w:val="24"/>
          <w:szCs w:val="24"/>
        </w:rPr>
        <w:t xml:space="preserve">Главными задачами 2023-2024 учебном году явились: </w:t>
      </w:r>
    </w:p>
    <w:p w14:paraId="6319FD54" w14:textId="0183205C" w:rsidR="004273F7" w:rsidRPr="00B76C90" w:rsidRDefault="004273F7" w:rsidP="00427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C90">
        <w:rPr>
          <w:rFonts w:ascii="Times New Roman" w:hAnsi="Times New Roman" w:cs="Times New Roman"/>
          <w:sz w:val="24"/>
          <w:szCs w:val="24"/>
        </w:rPr>
        <w:t>* создание безопасных условий в образовательн</w:t>
      </w:r>
      <w:r w:rsidR="00C20F99">
        <w:rPr>
          <w:rFonts w:ascii="Times New Roman" w:hAnsi="Times New Roman" w:cs="Times New Roman"/>
          <w:sz w:val="24"/>
          <w:szCs w:val="24"/>
        </w:rPr>
        <w:t>ых</w:t>
      </w:r>
      <w:r w:rsidRPr="00B76C9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20F99">
        <w:rPr>
          <w:rFonts w:ascii="Times New Roman" w:hAnsi="Times New Roman" w:cs="Times New Roman"/>
          <w:sz w:val="24"/>
          <w:szCs w:val="24"/>
        </w:rPr>
        <w:t>ях</w:t>
      </w:r>
      <w:r w:rsidRPr="00B76C90">
        <w:rPr>
          <w:rFonts w:ascii="Times New Roman" w:hAnsi="Times New Roman" w:cs="Times New Roman"/>
          <w:sz w:val="24"/>
          <w:szCs w:val="24"/>
        </w:rPr>
        <w:t xml:space="preserve"> в ходе осуществления образовательного процесса. </w:t>
      </w:r>
    </w:p>
    <w:p w14:paraId="7DE0A167" w14:textId="77777777" w:rsidR="004273F7" w:rsidRPr="00B76C90" w:rsidRDefault="004273F7" w:rsidP="00427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C90">
        <w:rPr>
          <w:rFonts w:ascii="Times New Roman" w:hAnsi="Times New Roman" w:cs="Times New Roman"/>
          <w:sz w:val="24"/>
          <w:szCs w:val="24"/>
        </w:rPr>
        <w:t xml:space="preserve">* обучение обучающихся, работников школы и родителей основам безопасного поведения в образовательном учреждении и на дорогах; </w:t>
      </w:r>
    </w:p>
    <w:p w14:paraId="7A284ABE" w14:textId="1E7D1EEC" w:rsidR="004273F7" w:rsidRPr="00B76C90" w:rsidRDefault="004273F7" w:rsidP="00427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C90">
        <w:rPr>
          <w:rFonts w:ascii="Times New Roman" w:hAnsi="Times New Roman" w:cs="Times New Roman"/>
          <w:sz w:val="24"/>
          <w:szCs w:val="24"/>
        </w:rPr>
        <w:t xml:space="preserve">* организация внутришкольного контроля за состоянием профилактической работы в области охраны труда, пожарной безопасности, гражданской обороны и чрезвычайных ситуациях; </w:t>
      </w:r>
    </w:p>
    <w:p w14:paraId="76D7FBE0" w14:textId="218A2DAE" w:rsidR="0063287F" w:rsidRPr="00B76C90" w:rsidRDefault="004273F7" w:rsidP="00427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C90">
        <w:rPr>
          <w:rFonts w:ascii="Times New Roman" w:hAnsi="Times New Roman" w:cs="Times New Roman"/>
          <w:sz w:val="24"/>
          <w:szCs w:val="24"/>
        </w:rPr>
        <w:t>Безопасность занимает в школ</w:t>
      </w:r>
      <w:r w:rsidR="00C20F99">
        <w:rPr>
          <w:rFonts w:ascii="Times New Roman" w:hAnsi="Times New Roman" w:cs="Times New Roman"/>
          <w:sz w:val="24"/>
          <w:szCs w:val="24"/>
        </w:rPr>
        <w:t>ах</w:t>
      </w:r>
      <w:r w:rsidRPr="00B76C90">
        <w:rPr>
          <w:rFonts w:ascii="Times New Roman" w:hAnsi="Times New Roman" w:cs="Times New Roman"/>
          <w:sz w:val="24"/>
          <w:szCs w:val="24"/>
        </w:rPr>
        <w:t xml:space="preserve"> приоритетное место. Все запланированные организационно-технические, санитарно-гигиенические, антитеррористические мероприятия выполнены. Выполнению требований пожарной безопасности уделя</w:t>
      </w:r>
      <w:r w:rsidR="0063287F" w:rsidRPr="00B76C90">
        <w:rPr>
          <w:rFonts w:ascii="Times New Roman" w:hAnsi="Times New Roman" w:cs="Times New Roman"/>
          <w:sz w:val="24"/>
          <w:szCs w:val="24"/>
        </w:rPr>
        <w:t>ется</w:t>
      </w:r>
      <w:r w:rsidRPr="00B76C90">
        <w:rPr>
          <w:rFonts w:ascii="Times New Roman" w:hAnsi="Times New Roman" w:cs="Times New Roman"/>
          <w:sz w:val="24"/>
          <w:szCs w:val="24"/>
        </w:rPr>
        <w:t xml:space="preserve"> повышенное внимание.</w:t>
      </w:r>
      <w:r w:rsidR="00B76C90" w:rsidRPr="00B76C90">
        <w:rPr>
          <w:rFonts w:ascii="Times New Roman" w:hAnsi="Times New Roman" w:cs="Times New Roman"/>
          <w:sz w:val="24"/>
          <w:szCs w:val="24"/>
        </w:rPr>
        <w:t xml:space="preserve"> </w:t>
      </w:r>
      <w:r w:rsidRPr="00B76C90">
        <w:rPr>
          <w:rFonts w:ascii="Times New Roman" w:hAnsi="Times New Roman" w:cs="Times New Roman"/>
          <w:sz w:val="24"/>
          <w:szCs w:val="24"/>
        </w:rPr>
        <w:t>Своевременно проводились инструктажи сотрудников и обучающихся, при ежедневных обходах здания и территории школы выявлялись и немедленно устранялись замеченные нарушения пожарной безопасности, регулярно проводились отработки планов эвакуации при возможных ЧС. Регулярно провод</w:t>
      </w:r>
      <w:r w:rsidR="0063287F" w:rsidRPr="00B76C90">
        <w:rPr>
          <w:rFonts w:ascii="Times New Roman" w:hAnsi="Times New Roman" w:cs="Times New Roman"/>
          <w:sz w:val="24"/>
          <w:szCs w:val="24"/>
        </w:rPr>
        <w:t>ятся</w:t>
      </w:r>
      <w:r w:rsidRPr="00B76C90">
        <w:rPr>
          <w:rFonts w:ascii="Times New Roman" w:hAnsi="Times New Roman" w:cs="Times New Roman"/>
          <w:sz w:val="24"/>
          <w:szCs w:val="24"/>
        </w:rPr>
        <w:t xml:space="preserve"> контрольные проверки администрации противопожарного состояния здания, помещений школы</w:t>
      </w:r>
      <w:r w:rsidR="00B76C90" w:rsidRPr="00B76C90">
        <w:rPr>
          <w:rFonts w:ascii="Times New Roman" w:hAnsi="Times New Roman" w:cs="Times New Roman"/>
          <w:sz w:val="24"/>
          <w:szCs w:val="24"/>
        </w:rPr>
        <w:t>.</w:t>
      </w:r>
    </w:p>
    <w:p w14:paraId="41E7DA44" w14:textId="28E526FF" w:rsidR="00B76C90" w:rsidRPr="004E2920" w:rsidRDefault="00B76C90" w:rsidP="004273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C90">
        <w:rPr>
          <w:rFonts w:ascii="Times New Roman" w:hAnsi="Times New Roman" w:cs="Times New Roman"/>
          <w:color w:val="32343B"/>
          <w:sz w:val="24"/>
          <w:szCs w:val="24"/>
          <w:shd w:val="clear" w:color="auto" w:fill="FFFFFF"/>
        </w:rPr>
        <w:t>Была проведена специальная оценка условий труда (СОУТ) в образовательных учреждениях</w:t>
      </w:r>
      <w:r w:rsidR="00C20F99">
        <w:rPr>
          <w:rFonts w:ascii="Times New Roman" w:hAnsi="Times New Roman" w:cs="Times New Roman"/>
          <w:color w:val="32343B"/>
          <w:sz w:val="24"/>
          <w:szCs w:val="24"/>
          <w:shd w:val="clear" w:color="auto" w:fill="FFFFFF"/>
        </w:rPr>
        <w:t xml:space="preserve"> Хасанского муниципального округа</w:t>
      </w:r>
      <w:r w:rsidR="004E2920">
        <w:rPr>
          <w:rFonts w:ascii="Times New Roman" w:hAnsi="Times New Roman" w:cs="Times New Roman"/>
          <w:color w:val="32343B"/>
          <w:sz w:val="24"/>
          <w:szCs w:val="24"/>
          <w:shd w:val="clear" w:color="auto" w:fill="FFFFFF"/>
        </w:rPr>
        <w:t xml:space="preserve">, </w:t>
      </w:r>
      <w:r w:rsidR="004E2920" w:rsidRPr="004E29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также</w:t>
      </w:r>
      <w:r w:rsidR="004E29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</w:t>
      </w:r>
      <w:r w:rsidR="004E2920" w:rsidRPr="004E29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ценк</w:t>
      </w:r>
      <w:r w:rsidR="004E29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4E2920" w:rsidRPr="004E29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профессиональных рисков и идентификаци</w:t>
      </w:r>
      <w:r w:rsidR="004E29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4E2920" w:rsidRPr="004E29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опасностей в образовательных учреждениях.</w:t>
      </w:r>
    </w:p>
    <w:p w14:paraId="08AA0F1E" w14:textId="70B998B8" w:rsidR="00B76C90" w:rsidRPr="00B76C90" w:rsidRDefault="00B76C90" w:rsidP="00427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C90">
        <w:rPr>
          <w:rFonts w:ascii="Times New Roman" w:hAnsi="Times New Roman" w:cs="Times New Roman"/>
          <w:sz w:val="24"/>
          <w:szCs w:val="24"/>
        </w:rPr>
        <w:t>Все руководители образовательных учреждений прошли обучение по охране труда в Дальневосточном региональном центре охраны труда г. Владивостока.</w:t>
      </w:r>
    </w:p>
    <w:p w14:paraId="72DD9845" w14:textId="6C359989" w:rsidR="0063287F" w:rsidRPr="00B76C90" w:rsidRDefault="0063287F" w:rsidP="00427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C90">
        <w:rPr>
          <w:rFonts w:ascii="Times New Roman" w:hAnsi="Times New Roman" w:cs="Times New Roman"/>
          <w:sz w:val="24"/>
          <w:szCs w:val="24"/>
        </w:rPr>
        <w:t>Так же постоянно</w:t>
      </w:r>
      <w:r w:rsidR="004273F7" w:rsidRPr="00B76C90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Pr="00B76C90">
        <w:rPr>
          <w:rFonts w:ascii="Times New Roman" w:hAnsi="Times New Roman" w:cs="Times New Roman"/>
          <w:sz w:val="24"/>
          <w:szCs w:val="24"/>
        </w:rPr>
        <w:t>тся</w:t>
      </w:r>
      <w:r w:rsidR="004273F7" w:rsidRPr="00B76C90">
        <w:rPr>
          <w:rFonts w:ascii="Times New Roman" w:hAnsi="Times New Roman" w:cs="Times New Roman"/>
          <w:sz w:val="24"/>
          <w:szCs w:val="24"/>
        </w:rPr>
        <w:t xml:space="preserve"> контроль соблюдения требований техники безопасности, пожарной безопасности, выполнения санитарных норм в столовой и пищеблоке. Отмечено, что в наличии и исправны стандартные светильники, электроприборы заземлены, на отключающих устройствах имеется маркировка номинального напряжения. Огнетушителей достаточно, работники умеют ими пользоваться. Сотрудники столовой обеспечены </w:t>
      </w:r>
      <w:proofErr w:type="spellStart"/>
      <w:proofErr w:type="gramStart"/>
      <w:r w:rsidR="004273F7" w:rsidRPr="00B76C90">
        <w:rPr>
          <w:rFonts w:ascii="Times New Roman" w:hAnsi="Times New Roman" w:cs="Times New Roman"/>
          <w:sz w:val="24"/>
          <w:szCs w:val="24"/>
        </w:rPr>
        <w:t>спец.одеждой</w:t>
      </w:r>
      <w:proofErr w:type="spellEnd"/>
      <w:proofErr w:type="gramEnd"/>
      <w:r w:rsidRPr="00B76C90">
        <w:rPr>
          <w:rFonts w:ascii="Times New Roman" w:hAnsi="Times New Roman" w:cs="Times New Roman"/>
          <w:sz w:val="24"/>
          <w:szCs w:val="24"/>
        </w:rPr>
        <w:t xml:space="preserve">. </w:t>
      </w:r>
      <w:r w:rsidR="004273F7" w:rsidRPr="00B76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29658" w14:textId="262CBF20" w:rsidR="0063287F" w:rsidRPr="00B76C90" w:rsidRDefault="0063287F" w:rsidP="00427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C90">
        <w:rPr>
          <w:rFonts w:ascii="Times New Roman" w:hAnsi="Times New Roman" w:cs="Times New Roman"/>
          <w:sz w:val="24"/>
          <w:szCs w:val="24"/>
        </w:rPr>
        <w:t>Все педагогические работники</w:t>
      </w:r>
      <w:r w:rsidR="004F1ADF" w:rsidRPr="00B76C90">
        <w:rPr>
          <w:rFonts w:ascii="Times New Roman" w:hAnsi="Times New Roman" w:cs="Times New Roman"/>
          <w:sz w:val="24"/>
          <w:szCs w:val="24"/>
        </w:rPr>
        <w:t xml:space="preserve"> в составе 718 человек</w:t>
      </w:r>
      <w:r w:rsidRPr="00B76C90">
        <w:rPr>
          <w:rFonts w:ascii="Times New Roman" w:hAnsi="Times New Roman" w:cs="Times New Roman"/>
          <w:sz w:val="24"/>
          <w:szCs w:val="24"/>
        </w:rPr>
        <w:t xml:space="preserve"> </w:t>
      </w:r>
      <w:r w:rsidR="004F1ADF" w:rsidRPr="00B76C90">
        <w:rPr>
          <w:rFonts w:ascii="Times New Roman" w:hAnsi="Times New Roman" w:cs="Times New Roman"/>
          <w:sz w:val="24"/>
          <w:szCs w:val="24"/>
        </w:rPr>
        <w:t xml:space="preserve">прошли ежегодный медицинский осмотр, водители школьных автобусов в количестве 6 человек проходят ежедневный предрейсовый и послерейсовый осмотр в КГБУЗ «Хасанская ЦРБ».  </w:t>
      </w:r>
      <w:r w:rsidR="00C20F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1ADF" w:rsidRPr="00B76C90">
        <w:rPr>
          <w:rFonts w:ascii="Times New Roman" w:hAnsi="Times New Roman" w:cs="Times New Roman"/>
          <w:sz w:val="24"/>
          <w:szCs w:val="24"/>
        </w:rPr>
        <w:t>330 педагогических работников на 15.12.202</w:t>
      </w:r>
      <w:r w:rsidR="004E2920">
        <w:rPr>
          <w:rFonts w:ascii="Times New Roman" w:hAnsi="Times New Roman" w:cs="Times New Roman"/>
          <w:sz w:val="24"/>
          <w:szCs w:val="24"/>
        </w:rPr>
        <w:t>2</w:t>
      </w:r>
      <w:r w:rsidR="004F1ADF" w:rsidRPr="00B76C90">
        <w:rPr>
          <w:rFonts w:ascii="Times New Roman" w:hAnsi="Times New Roman" w:cs="Times New Roman"/>
          <w:sz w:val="24"/>
          <w:szCs w:val="24"/>
        </w:rPr>
        <w:t xml:space="preserve"> год прошли обязательное медицинское психиатрическое освидетельствование</w:t>
      </w:r>
      <w:r w:rsidR="004E2920">
        <w:rPr>
          <w:rFonts w:ascii="Times New Roman" w:hAnsi="Times New Roman" w:cs="Times New Roman"/>
          <w:sz w:val="24"/>
          <w:szCs w:val="24"/>
        </w:rPr>
        <w:t xml:space="preserve"> (срок действия 5 лет)</w:t>
      </w:r>
      <w:r w:rsidR="00941AFD" w:rsidRPr="00B76C90">
        <w:rPr>
          <w:rFonts w:ascii="Times New Roman" w:hAnsi="Times New Roman" w:cs="Times New Roman"/>
          <w:sz w:val="24"/>
          <w:szCs w:val="24"/>
        </w:rPr>
        <w:t xml:space="preserve">, вновь прибывшие педагоги пройдут освидетельствование в 2024 году. </w:t>
      </w:r>
      <w:r w:rsidR="004F1ADF" w:rsidRPr="00B76C90">
        <w:rPr>
          <w:rFonts w:ascii="Times New Roman" w:hAnsi="Times New Roman" w:cs="Times New Roman"/>
          <w:sz w:val="24"/>
          <w:szCs w:val="24"/>
        </w:rPr>
        <w:t xml:space="preserve"> Так же в период летней оздоровительной компании</w:t>
      </w:r>
      <w:r w:rsidR="00C20F99">
        <w:rPr>
          <w:rFonts w:ascii="Times New Roman" w:hAnsi="Times New Roman" w:cs="Times New Roman"/>
          <w:sz w:val="24"/>
          <w:szCs w:val="24"/>
        </w:rPr>
        <w:t>,</w:t>
      </w:r>
      <w:r w:rsidR="004F1ADF" w:rsidRPr="00B76C90">
        <w:rPr>
          <w:rFonts w:ascii="Times New Roman" w:hAnsi="Times New Roman" w:cs="Times New Roman"/>
          <w:sz w:val="24"/>
          <w:szCs w:val="24"/>
        </w:rPr>
        <w:t xml:space="preserve"> при открытии летних лагерей</w:t>
      </w:r>
      <w:r w:rsidR="00C20F99">
        <w:rPr>
          <w:rFonts w:ascii="Times New Roman" w:hAnsi="Times New Roman" w:cs="Times New Roman"/>
          <w:sz w:val="24"/>
          <w:szCs w:val="24"/>
        </w:rPr>
        <w:t>,</w:t>
      </w:r>
      <w:r w:rsidR="004F1ADF" w:rsidRPr="00B76C90">
        <w:rPr>
          <w:rFonts w:ascii="Times New Roman" w:hAnsi="Times New Roman" w:cs="Times New Roman"/>
          <w:sz w:val="24"/>
          <w:szCs w:val="24"/>
        </w:rPr>
        <w:t xml:space="preserve"> все работники пищеблока сдают анализ на </w:t>
      </w:r>
      <w:proofErr w:type="spellStart"/>
      <w:r w:rsidR="004F1ADF" w:rsidRPr="00B76C90">
        <w:rPr>
          <w:rFonts w:ascii="Times New Roman" w:hAnsi="Times New Roman" w:cs="Times New Roman"/>
          <w:sz w:val="24"/>
          <w:szCs w:val="24"/>
        </w:rPr>
        <w:t>ротовирус</w:t>
      </w:r>
      <w:proofErr w:type="spellEnd"/>
      <w:r w:rsidR="00941AFD" w:rsidRPr="00B76C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41AFD" w:rsidRPr="00B76C90">
        <w:rPr>
          <w:rFonts w:ascii="Times New Roman" w:hAnsi="Times New Roman" w:cs="Times New Roman"/>
          <w:sz w:val="24"/>
          <w:szCs w:val="24"/>
        </w:rPr>
        <w:t>норовирус</w:t>
      </w:r>
      <w:proofErr w:type="spellEnd"/>
      <w:r w:rsidR="004F1ADF" w:rsidRPr="00B76C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7BE99" w14:textId="77777777" w:rsidR="0063287F" w:rsidRPr="00B76C90" w:rsidRDefault="004273F7" w:rsidP="00427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C90">
        <w:rPr>
          <w:rFonts w:ascii="Times New Roman" w:hAnsi="Times New Roman" w:cs="Times New Roman"/>
          <w:sz w:val="24"/>
          <w:szCs w:val="24"/>
        </w:rPr>
        <w:t>В связи с увеличением количества чрезвычайных ситуаций природного и техногенного характера, с целью исключения ЧС в школе составлены схемы оповещения сотрудников в рабочее и нерабочее время, с которыми ознакомлены все работники, проведены инструктажи сотрудников по действиям в ЧС</w:t>
      </w:r>
      <w:r w:rsidR="0063287F" w:rsidRPr="00B76C90">
        <w:rPr>
          <w:rFonts w:ascii="Times New Roman" w:hAnsi="Times New Roman" w:cs="Times New Roman"/>
          <w:sz w:val="24"/>
          <w:szCs w:val="24"/>
        </w:rPr>
        <w:t>.</w:t>
      </w:r>
    </w:p>
    <w:p w14:paraId="57B05CF0" w14:textId="4BFFACDE" w:rsidR="0063287F" w:rsidRPr="00B76C90" w:rsidRDefault="004273F7" w:rsidP="00427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C90">
        <w:rPr>
          <w:rFonts w:ascii="Times New Roman" w:hAnsi="Times New Roman" w:cs="Times New Roman"/>
          <w:sz w:val="24"/>
          <w:szCs w:val="24"/>
        </w:rPr>
        <w:t xml:space="preserve">Согласно приказам и рекомендациям </w:t>
      </w:r>
      <w:r w:rsidR="0063287F" w:rsidRPr="00B76C90">
        <w:rPr>
          <w:rFonts w:ascii="Times New Roman" w:hAnsi="Times New Roman" w:cs="Times New Roman"/>
          <w:sz w:val="24"/>
          <w:szCs w:val="24"/>
        </w:rPr>
        <w:t xml:space="preserve">управления образования Хасанского муниципального округа </w:t>
      </w:r>
      <w:r w:rsidRPr="00B76C90">
        <w:rPr>
          <w:rFonts w:ascii="Times New Roman" w:hAnsi="Times New Roman" w:cs="Times New Roman"/>
          <w:sz w:val="24"/>
          <w:szCs w:val="24"/>
        </w:rPr>
        <w:t>в</w:t>
      </w:r>
      <w:r w:rsidR="0063287F" w:rsidRPr="00B76C90">
        <w:rPr>
          <w:rFonts w:ascii="Times New Roman" w:hAnsi="Times New Roman" w:cs="Times New Roman"/>
          <w:sz w:val="24"/>
          <w:szCs w:val="24"/>
        </w:rPr>
        <w:t>о всех образовательных организациях округа</w:t>
      </w:r>
      <w:r w:rsidRPr="00B76C90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63287F" w:rsidRPr="00B76C90">
        <w:rPr>
          <w:rFonts w:ascii="Times New Roman" w:hAnsi="Times New Roman" w:cs="Times New Roman"/>
          <w:sz w:val="24"/>
          <w:szCs w:val="24"/>
        </w:rPr>
        <w:t>ит</w:t>
      </w:r>
      <w:r w:rsidRPr="00B76C90">
        <w:rPr>
          <w:rFonts w:ascii="Times New Roman" w:hAnsi="Times New Roman" w:cs="Times New Roman"/>
          <w:sz w:val="24"/>
          <w:szCs w:val="24"/>
        </w:rPr>
        <w:t xml:space="preserve">ся контроль соблюдения антитеррористических мероприятий: ежедневный обход здания и территории школы, проведение инструктажа сотрудников по эвакуации и обнаружению подозрительных (посторонних) предметов, отработаны схемы оповещения.  </w:t>
      </w:r>
    </w:p>
    <w:p w14:paraId="37F93ED7" w14:textId="77777777" w:rsidR="00640453" w:rsidRPr="00B76C90" w:rsidRDefault="004273F7" w:rsidP="00427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C90">
        <w:rPr>
          <w:rFonts w:ascii="Times New Roman" w:hAnsi="Times New Roman" w:cs="Times New Roman"/>
          <w:sz w:val="24"/>
          <w:szCs w:val="24"/>
        </w:rPr>
        <w:t>В течение всего учебного года провод</w:t>
      </w:r>
      <w:r w:rsidR="0063287F" w:rsidRPr="00B76C90">
        <w:rPr>
          <w:rFonts w:ascii="Times New Roman" w:hAnsi="Times New Roman" w:cs="Times New Roman"/>
          <w:sz w:val="24"/>
          <w:szCs w:val="24"/>
        </w:rPr>
        <w:t>ятся</w:t>
      </w:r>
      <w:r w:rsidRPr="00B76C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C90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B76C90">
        <w:rPr>
          <w:rFonts w:ascii="Times New Roman" w:hAnsi="Times New Roman" w:cs="Times New Roman"/>
          <w:sz w:val="24"/>
          <w:szCs w:val="24"/>
        </w:rPr>
        <w:t xml:space="preserve"> направленные на профилактику детского дорожно-транспортного травматизма, такие как: </w:t>
      </w:r>
    </w:p>
    <w:p w14:paraId="62DB8D18" w14:textId="77777777" w:rsidR="00640453" w:rsidRPr="00B76C90" w:rsidRDefault="004273F7" w:rsidP="00427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C90">
        <w:rPr>
          <w:rFonts w:ascii="Times New Roman" w:hAnsi="Times New Roman" w:cs="Times New Roman"/>
          <w:sz w:val="24"/>
          <w:szCs w:val="24"/>
        </w:rPr>
        <w:t xml:space="preserve">* экскурсии, праздники; </w:t>
      </w:r>
    </w:p>
    <w:p w14:paraId="4A0698AC" w14:textId="77777777" w:rsidR="00640453" w:rsidRPr="00B76C90" w:rsidRDefault="004273F7" w:rsidP="00427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C90">
        <w:rPr>
          <w:rFonts w:ascii="Times New Roman" w:hAnsi="Times New Roman" w:cs="Times New Roman"/>
          <w:sz w:val="24"/>
          <w:szCs w:val="24"/>
        </w:rPr>
        <w:t xml:space="preserve">* встречи с инспекторами ГИБДД; </w:t>
      </w:r>
    </w:p>
    <w:p w14:paraId="12C4EB5C" w14:textId="1BC0AF02" w:rsidR="0063287F" w:rsidRPr="00B76C90" w:rsidRDefault="004273F7" w:rsidP="00427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C90">
        <w:rPr>
          <w:rFonts w:ascii="Times New Roman" w:hAnsi="Times New Roman" w:cs="Times New Roman"/>
          <w:sz w:val="24"/>
          <w:szCs w:val="24"/>
        </w:rPr>
        <w:t xml:space="preserve">* викторины, конкурсы рисунков, инструктивные беседы… </w:t>
      </w:r>
    </w:p>
    <w:p w14:paraId="54E04ACE" w14:textId="77777777" w:rsidR="00CE07E1" w:rsidRDefault="00640453" w:rsidP="00640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C9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925C43B" w14:textId="77777777" w:rsidR="00CE07E1" w:rsidRDefault="00CE07E1" w:rsidP="00640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9B189" w14:textId="3BA2A1CB" w:rsidR="00640453" w:rsidRDefault="004273F7" w:rsidP="00CE0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C90">
        <w:rPr>
          <w:rFonts w:ascii="Times New Roman" w:hAnsi="Times New Roman" w:cs="Times New Roman"/>
          <w:sz w:val="24"/>
          <w:szCs w:val="24"/>
        </w:rPr>
        <w:t xml:space="preserve">По-прежнему основным видом нарушения правил дорожного движения остается переход дороги в неустановленном месте. </w:t>
      </w:r>
    </w:p>
    <w:p w14:paraId="2203D100" w14:textId="4CFD7721" w:rsidR="005E53F4" w:rsidRPr="005E53F4" w:rsidRDefault="005E53F4" w:rsidP="005E53F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5E53F4">
        <w:rPr>
          <w:rFonts w:ascii="Times New Roman" w:eastAsia="Calibri" w:hAnsi="Times New Roman" w:cs="Times New Roman"/>
          <w:bCs/>
          <w:sz w:val="24"/>
          <w:szCs w:val="24"/>
        </w:rPr>
        <w:t xml:space="preserve">Несчастных случаев на производстве за 2023 год </w:t>
      </w:r>
      <w:r w:rsidR="00C20F99">
        <w:rPr>
          <w:rFonts w:ascii="Times New Roman" w:eastAsia="Calibri" w:hAnsi="Times New Roman" w:cs="Times New Roman"/>
          <w:bCs/>
          <w:sz w:val="24"/>
          <w:szCs w:val="24"/>
        </w:rPr>
        <w:t xml:space="preserve">зафиксировано </w:t>
      </w:r>
      <w:r w:rsidRPr="005E53F4">
        <w:rPr>
          <w:rFonts w:ascii="Times New Roman" w:eastAsia="Calibri" w:hAnsi="Times New Roman" w:cs="Times New Roman"/>
          <w:bCs/>
          <w:sz w:val="24"/>
          <w:szCs w:val="24"/>
        </w:rPr>
        <w:t>не было.</w:t>
      </w:r>
    </w:p>
    <w:p w14:paraId="4653365D" w14:textId="77777777" w:rsidR="00260C9E" w:rsidRPr="00B76C90" w:rsidRDefault="00260C9E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98E22C" w14:textId="77777777" w:rsidR="00D54CCD" w:rsidRPr="00B76C90" w:rsidRDefault="00D54CCD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82B9CD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9B2A3A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A42447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5A0BF0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43978B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1E20C4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0D7F88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264774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777EBE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386161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CA05A2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F5DB8C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79067D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436759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009260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511F38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FDE974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2BF310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13FFCE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8BAD56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7D1C1A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EA952F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2162D0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DB8172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2AB2BB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DB8B40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1372FE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7865BF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AA9F71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A6370C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665BDD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323C03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CB227E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C6C19D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8C1EEE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96F35F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54D509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B80216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AA9788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C09BC6" w14:textId="77777777" w:rsidR="00640453" w:rsidRPr="00B76C90" w:rsidRDefault="00640453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D5FDA0" w14:textId="77777777" w:rsidR="000247AF" w:rsidRDefault="000247AF" w:rsidP="00E45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E1B3A6" w14:textId="77777777" w:rsidR="000247AF" w:rsidRDefault="000247AF" w:rsidP="00E45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C8453C" w14:textId="77777777" w:rsidR="000247AF" w:rsidRDefault="000247AF" w:rsidP="00E45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AF7E2" w14:textId="77777777" w:rsidR="000247AF" w:rsidRDefault="000247AF" w:rsidP="00E45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48360D" w14:textId="77777777" w:rsidR="000247AF" w:rsidRDefault="000247AF" w:rsidP="00E45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47F976" w14:textId="77777777" w:rsidR="000247AF" w:rsidRDefault="000247AF" w:rsidP="00E45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D870AC" w14:textId="77777777" w:rsidR="000247AF" w:rsidRDefault="000247AF" w:rsidP="00E45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6DB543" w14:textId="77777777" w:rsidR="000247AF" w:rsidRDefault="000247AF" w:rsidP="00E45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ADCDAA" w14:textId="77777777" w:rsidR="000247AF" w:rsidRDefault="000247AF" w:rsidP="00E45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FA6939" w14:textId="77777777" w:rsidR="000247AF" w:rsidRDefault="000247AF" w:rsidP="00E45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84ECB1" w14:textId="77777777" w:rsidR="000247AF" w:rsidRDefault="000247AF" w:rsidP="00E45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EF0BD7" w14:textId="62A379CF" w:rsidR="00F909B6" w:rsidRPr="009D646F" w:rsidRDefault="00F909B6" w:rsidP="00E45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646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Информация</w:t>
      </w:r>
    </w:p>
    <w:p w14:paraId="2AA6131F" w14:textId="6FA6D6D5" w:rsidR="00F909B6" w:rsidRPr="00B76C90" w:rsidRDefault="00F909B6" w:rsidP="00F909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9D646F">
        <w:rPr>
          <w:rFonts w:ascii="Times New Roman" w:eastAsia="Calibri" w:hAnsi="Times New Roman" w:cs="Times New Roman"/>
          <w:b/>
          <w:sz w:val="24"/>
          <w:szCs w:val="24"/>
        </w:rPr>
        <w:t xml:space="preserve">  заседанию</w:t>
      </w:r>
      <w:proofErr w:type="gramEnd"/>
      <w:r w:rsidRPr="009D646F">
        <w:rPr>
          <w:rFonts w:ascii="Times New Roman" w:eastAsia="Calibri" w:hAnsi="Times New Roman" w:cs="Times New Roman"/>
          <w:b/>
          <w:sz w:val="24"/>
          <w:szCs w:val="24"/>
        </w:rPr>
        <w:t xml:space="preserve">  трехсторонней комиссии по регулированию социально-трудовых отношений Хасанского муниципального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6C90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второму </w:t>
      </w:r>
      <w:r w:rsidRPr="00B76C90">
        <w:rPr>
          <w:rFonts w:ascii="Times New Roman" w:eastAsia="Calibri" w:hAnsi="Times New Roman" w:cs="Times New Roman"/>
          <w:b/>
          <w:bCs/>
          <w:sz w:val="24"/>
          <w:szCs w:val="24"/>
        </w:rPr>
        <w:t>вопросу  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Об итогах социально-экономического развития</w:t>
      </w:r>
      <w:r w:rsidRPr="00B76C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Хасанского муниципального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округа за 2023 год</w:t>
      </w:r>
      <w:r w:rsidRPr="00B76C90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</w:p>
    <w:p w14:paraId="403858D7" w14:textId="77777777" w:rsidR="00F909B6" w:rsidRDefault="00F909B6" w:rsidP="00F90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E16AEB" w14:textId="77777777" w:rsidR="00B12C74" w:rsidRPr="00B12C74" w:rsidRDefault="00B12C74" w:rsidP="00B12C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b/>
          <w:sz w:val="24"/>
          <w:szCs w:val="24"/>
        </w:rPr>
        <w:t xml:space="preserve">Численность населении, </w:t>
      </w:r>
      <w:r w:rsidRPr="00B12C74">
        <w:rPr>
          <w:rFonts w:ascii="Times New Roman" w:hAnsi="Times New Roman" w:cs="Times New Roman"/>
          <w:sz w:val="24"/>
          <w:szCs w:val="24"/>
        </w:rPr>
        <w:t>с учетом итогов Всероссийской переписи населения</w:t>
      </w:r>
      <w:r w:rsidRPr="00B12C74">
        <w:rPr>
          <w:rFonts w:ascii="Times New Roman" w:hAnsi="Times New Roman" w:cs="Times New Roman"/>
          <w:b/>
          <w:sz w:val="24"/>
          <w:szCs w:val="24"/>
        </w:rPr>
        <w:t>,</w:t>
      </w:r>
      <w:r w:rsidRPr="00B12C74">
        <w:rPr>
          <w:rFonts w:ascii="Times New Roman" w:hAnsi="Times New Roman" w:cs="Times New Roman"/>
          <w:sz w:val="24"/>
          <w:szCs w:val="24"/>
        </w:rPr>
        <w:t xml:space="preserve"> на 01.01.2023 г. составляет 24798 чел. (98,88 % к 2022 году) – наблюдается снижение за счет естественной (- 94 чел.)  и миграционной (-114 чел.) убыли населения.</w:t>
      </w:r>
    </w:p>
    <w:p w14:paraId="1CCF5DF0" w14:textId="77777777" w:rsidR="00B12C74" w:rsidRPr="00B12C74" w:rsidRDefault="00B12C74" w:rsidP="00B12C7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C74">
        <w:rPr>
          <w:rFonts w:ascii="Times New Roman" w:hAnsi="Times New Roman" w:cs="Times New Roman"/>
          <w:b/>
          <w:sz w:val="24"/>
          <w:szCs w:val="24"/>
        </w:rPr>
        <w:t>Объем отгруженных товаров</w:t>
      </w:r>
      <w:r w:rsidRPr="00B12C74">
        <w:rPr>
          <w:rFonts w:ascii="Times New Roman" w:hAnsi="Times New Roman" w:cs="Times New Roman"/>
          <w:sz w:val="24"/>
          <w:szCs w:val="24"/>
        </w:rPr>
        <w:t xml:space="preserve"> 8073,43 млн. руб. (94,95 % к 2022 году) – по сравнению с аналогичным периодом прошлого года снижение обусловлено сокращением объемов отгруженных товаров промышленного производства (79,2%) и собственного производства предприятиями обрабатывающих производств (67,9 %).</w:t>
      </w:r>
      <w:r w:rsidRPr="00B12C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A538C3E" w14:textId="77777777" w:rsidR="00B12C74" w:rsidRPr="00B12C74" w:rsidRDefault="00B12C74" w:rsidP="00B12C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b/>
          <w:sz w:val="24"/>
          <w:szCs w:val="24"/>
        </w:rPr>
        <w:t>Оборот розничной торговли</w:t>
      </w:r>
      <w:r w:rsidRPr="00B12C74">
        <w:rPr>
          <w:rFonts w:ascii="Times New Roman" w:hAnsi="Times New Roman" w:cs="Times New Roman"/>
          <w:sz w:val="24"/>
          <w:szCs w:val="24"/>
        </w:rPr>
        <w:t xml:space="preserve"> за отчетный период составил 783,5 млн руб., рост в 4,7 раза к соответствующему периоду прошлого года в сопоставимых ценах за счет увеличения спроса на товары, открытия новых торговых точек в 1 полугодии 2023 года.</w:t>
      </w:r>
    </w:p>
    <w:p w14:paraId="5237FF03" w14:textId="77777777" w:rsidR="00B12C74" w:rsidRPr="00B12C74" w:rsidRDefault="00B12C74" w:rsidP="00B12C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 xml:space="preserve">Отмечается рост </w:t>
      </w:r>
      <w:r w:rsidRPr="00B12C74">
        <w:rPr>
          <w:rFonts w:ascii="Times New Roman" w:hAnsi="Times New Roman" w:cs="Times New Roman"/>
          <w:b/>
          <w:sz w:val="24"/>
          <w:szCs w:val="24"/>
        </w:rPr>
        <w:t>числа малых предприятий</w:t>
      </w:r>
      <w:r w:rsidRPr="00B12C74">
        <w:rPr>
          <w:rFonts w:ascii="Times New Roman" w:hAnsi="Times New Roman" w:cs="Times New Roman"/>
          <w:sz w:val="24"/>
          <w:szCs w:val="24"/>
        </w:rPr>
        <w:t xml:space="preserve"> до 243 ед. (103,4 % к 2022 году), количество индивидуальных предпринимателей сократилось до 709 ед. (98,9 %). Вместе с тем, в 1,5 раза выросло количество «самозанятых» граждан (на 01.10.2023 -1121 ед., на 01.10.2022 - 740 ед.). </w:t>
      </w:r>
    </w:p>
    <w:p w14:paraId="493F03C9" w14:textId="77777777" w:rsidR="00B12C74" w:rsidRPr="00B12C74" w:rsidRDefault="00B12C74" w:rsidP="00B12C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eastAsia="Calibri" w:hAnsi="Times New Roman" w:cs="Times New Roman"/>
          <w:b/>
          <w:sz w:val="24"/>
          <w:szCs w:val="24"/>
        </w:rPr>
        <w:t>Среднемесячная заработная плата ра</w:t>
      </w:r>
      <w:r w:rsidRPr="00B12C74">
        <w:rPr>
          <w:rFonts w:ascii="Times New Roman" w:eastAsia="Calibri" w:hAnsi="Times New Roman" w:cs="Times New Roman"/>
          <w:b/>
          <w:bCs/>
          <w:sz w:val="24"/>
          <w:szCs w:val="24"/>
        </w:rPr>
        <w:t>ботников крупных и средних организаций</w:t>
      </w:r>
      <w:r w:rsidRPr="00B12C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12C74">
        <w:rPr>
          <w:rFonts w:ascii="Times New Roman" w:eastAsia="Calibri" w:hAnsi="Times New Roman" w:cs="Times New Roman"/>
          <w:sz w:val="24"/>
          <w:szCs w:val="24"/>
        </w:rPr>
        <w:t>в январе-августе 2023 года составила 65564,7 рублей (117% к уровню 2022 г.)</w:t>
      </w:r>
      <w:r w:rsidRPr="00B12C74">
        <w:rPr>
          <w:rFonts w:ascii="Times New Roman" w:hAnsi="Times New Roman" w:cs="Times New Roman"/>
          <w:sz w:val="24"/>
          <w:szCs w:val="24"/>
        </w:rPr>
        <w:t xml:space="preserve">. По состоянию на 01.10.2023 просроченная задолженность отсутствует. </w:t>
      </w:r>
    </w:p>
    <w:p w14:paraId="11810CDD" w14:textId="77777777" w:rsidR="00B12C74" w:rsidRPr="00B12C74" w:rsidRDefault="00B12C74" w:rsidP="00B12C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За отчетный год введено 8920 кв.м. (11177 кв.м.- 2022 год), сокращение                             на 20,2 % к уровню прошлого года, основной причиной сокращения показателя является снижение постановки на кадастровый учет и государственная регистрация прав на объекты недвижимости индивидуальными застройщиками.</w:t>
      </w:r>
    </w:p>
    <w:p w14:paraId="1ED741C5" w14:textId="77777777" w:rsidR="00B12C74" w:rsidRPr="00B12C74" w:rsidRDefault="00B12C74" w:rsidP="00B12C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Pr="00B12C74">
        <w:rPr>
          <w:rFonts w:ascii="Times New Roman" w:hAnsi="Times New Roman" w:cs="Times New Roman"/>
          <w:b/>
          <w:sz w:val="24"/>
          <w:szCs w:val="24"/>
        </w:rPr>
        <w:t>объема инвестиций в основной капитал</w:t>
      </w:r>
      <w:r w:rsidRPr="00B12C74">
        <w:rPr>
          <w:rFonts w:ascii="Times New Roman" w:hAnsi="Times New Roman" w:cs="Times New Roman"/>
          <w:sz w:val="24"/>
          <w:szCs w:val="24"/>
        </w:rPr>
        <w:t xml:space="preserve"> в оценке составило                  44,62 %, на снижение показателя повлияло отсутствие денежных средств у предприятий муниципального округа.</w:t>
      </w:r>
    </w:p>
    <w:p w14:paraId="4302E0FB" w14:textId="77777777" w:rsidR="00B12C74" w:rsidRPr="00B12C74" w:rsidRDefault="00B12C74" w:rsidP="00B12C74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b/>
          <w:sz w:val="24"/>
          <w:szCs w:val="24"/>
        </w:rPr>
        <w:t>Уровень зарегистрированной безработицы</w:t>
      </w:r>
      <w:r w:rsidRPr="00B12C74">
        <w:rPr>
          <w:rFonts w:ascii="Times New Roman" w:hAnsi="Times New Roman" w:cs="Times New Roman"/>
          <w:sz w:val="24"/>
          <w:szCs w:val="24"/>
        </w:rPr>
        <w:t xml:space="preserve"> на 01.10.2023 год - 1,2%, сократился по сравнению с уровнем аналогичного периода прошлого года. Вместе с тем, наблюдается снижение числа безработных граждан (на 01.10.2023 г - 155 чел., на 01.10.2022- 219 чел.).</w:t>
      </w:r>
    </w:p>
    <w:p w14:paraId="0218AC01" w14:textId="43237C79" w:rsidR="00B12C74" w:rsidRPr="002E7C1F" w:rsidRDefault="002E7C1F" w:rsidP="002E7C1F">
      <w:pPr>
        <w:pStyle w:val="ConsPlusNormal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2C74" w:rsidRPr="002E7C1F">
        <w:rPr>
          <w:rFonts w:ascii="Times New Roman" w:hAnsi="Times New Roman" w:cs="Times New Roman"/>
          <w:b/>
          <w:bCs/>
          <w:sz w:val="24"/>
          <w:szCs w:val="24"/>
        </w:rPr>
        <w:t>Отраслевые приоритеты развития Хасанского муниципального округа:</w:t>
      </w:r>
    </w:p>
    <w:p w14:paraId="078B516C" w14:textId="77777777" w:rsidR="00B12C74" w:rsidRPr="00B12C74" w:rsidRDefault="00B12C74" w:rsidP="00B12C74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 транспортная интеграция, высокотехнологичные транспортные проекты по развитию морского транспорта, транспортных магистралей и транспортных узлов, организация эффективной логистики;</w:t>
      </w:r>
    </w:p>
    <w:p w14:paraId="06BF526A" w14:textId="77777777" w:rsidR="00B12C74" w:rsidRPr="00B12C74" w:rsidRDefault="00B12C74" w:rsidP="00B12C74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 xml:space="preserve">- промышленное производство, выпуск высокотехнологичной продукции, производство сжиженного газа; </w:t>
      </w:r>
    </w:p>
    <w:p w14:paraId="74C95D20" w14:textId="77777777" w:rsidR="00B12C74" w:rsidRPr="00B12C74" w:rsidRDefault="00B12C74" w:rsidP="00B12C74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 xml:space="preserve">-  инновационное сельское хозяйство, </w:t>
      </w:r>
    </w:p>
    <w:p w14:paraId="6C068126" w14:textId="77777777" w:rsidR="00B12C74" w:rsidRPr="00B12C74" w:rsidRDefault="00B12C74" w:rsidP="00B12C74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  переработка рыбной продукции и марикультура;</w:t>
      </w:r>
    </w:p>
    <w:p w14:paraId="509570BC" w14:textId="77777777" w:rsidR="00B12C74" w:rsidRPr="00B12C74" w:rsidRDefault="00B12C74" w:rsidP="00B12C74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 xml:space="preserve">-  развитие индустрии туризма; </w:t>
      </w:r>
    </w:p>
    <w:p w14:paraId="1012C5B9" w14:textId="77777777" w:rsidR="00B12C74" w:rsidRPr="00B12C74" w:rsidRDefault="00B12C74" w:rsidP="00B12C74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 повышение уровня жизни населения, доступности жилья и уровня комфорта жилищного фонда, развитие социальной сферы: здравоохранения, образования, культуры, физкультуры и спорта.</w:t>
      </w:r>
    </w:p>
    <w:p w14:paraId="76AE61CA" w14:textId="77777777" w:rsidR="00B12C74" w:rsidRPr="00B12C74" w:rsidRDefault="00B12C74" w:rsidP="00B12C74">
      <w:pPr>
        <w:pStyle w:val="2"/>
        <w:spacing w:after="0" w:line="240" w:lineRule="auto"/>
        <w:ind w:firstLine="709"/>
        <w:contextualSpacing/>
        <w:jc w:val="both"/>
        <w:rPr>
          <w:bCs/>
        </w:rPr>
      </w:pPr>
    </w:p>
    <w:p w14:paraId="1AEA6B5C" w14:textId="2C489278" w:rsidR="00B12C74" w:rsidRPr="002E7C1F" w:rsidRDefault="00B12C74" w:rsidP="002E7C1F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C74">
        <w:rPr>
          <w:rFonts w:ascii="Times New Roman" w:hAnsi="Times New Roman" w:cs="Times New Roman"/>
          <w:bCs/>
          <w:sz w:val="24"/>
          <w:szCs w:val="24"/>
        </w:rPr>
        <w:t xml:space="preserve">В Хасанском муниципальном округе </w:t>
      </w:r>
      <w:r w:rsidRPr="002E7C1F">
        <w:rPr>
          <w:rFonts w:ascii="Times New Roman" w:hAnsi="Times New Roman" w:cs="Times New Roman"/>
          <w:b/>
          <w:sz w:val="24"/>
          <w:szCs w:val="24"/>
        </w:rPr>
        <w:t>утверждены следующие документы стратегического планирования:</w:t>
      </w:r>
    </w:p>
    <w:p w14:paraId="2E256E55" w14:textId="77777777" w:rsidR="00B12C74" w:rsidRPr="00B12C74" w:rsidRDefault="00B12C74" w:rsidP="002E7C1F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C74">
        <w:rPr>
          <w:rFonts w:ascii="Times New Roman" w:hAnsi="Times New Roman" w:cs="Times New Roman"/>
          <w:bCs/>
          <w:sz w:val="24"/>
          <w:szCs w:val="24"/>
        </w:rPr>
        <w:lastRenderedPageBreak/>
        <w:t>1. План социально-экономического развития Хасанского муниципального округа на период с 2024 г. по 2030 г.</w:t>
      </w:r>
    </w:p>
    <w:p w14:paraId="6D067869" w14:textId="77777777" w:rsidR="00B12C74" w:rsidRPr="00B12C74" w:rsidRDefault="00B12C74" w:rsidP="002E7C1F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2. Прогноз социально - экономического развития Хасанского муниципального округа на период до 2025 года, утвержденный постановлением администрации Хасанского муниципального района от 18.08.2022 г. № 547-па.</w:t>
      </w:r>
    </w:p>
    <w:p w14:paraId="2C464390" w14:textId="4BA2B30D" w:rsidR="00B12C74" w:rsidRPr="002E7C1F" w:rsidRDefault="00B12C74" w:rsidP="002E7C1F">
      <w:pPr>
        <w:spacing w:before="60" w:after="0" w:line="24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C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7C1F">
        <w:rPr>
          <w:rFonts w:ascii="Times New Roman" w:hAnsi="Times New Roman" w:cs="Times New Roman"/>
          <w:b/>
          <w:sz w:val="24"/>
          <w:szCs w:val="24"/>
        </w:rPr>
        <w:t>На территории Хасанского муниципального округа реализуются следующие муниципальные программы:</w:t>
      </w:r>
    </w:p>
    <w:p w14:paraId="1E9AC90D" w14:textId="77777777" w:rsidR="00B12C74" w:rsidRPr="00B12C74" w:rsidRDefault="00B12C74" w:rsidP="002E7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12C74">
        <w:rPr>
          <w:rFonts w:ascii="Times New Roman" w:hAnsi="Times New Roman" w:cs="Times New Roman"/>
          <w:sz w:val="24"/>
          <w:szCs w:val="24"/>
        </w:rPr>
        <w:t>Противодействие коррупции в Хасанском муниципальном округе;</w:t>
      </w:r>
    </w:p>
    <w:p w14:paraId="331FB41E" w14:textId="77777777" w:rsidR="00B12C74" w:rsidRPr="00B12C74" w:rsidRDefault="00B12C74" w:rsidP="002E7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 Организация и осуществление мероприятий по гражданской обороне, защите населения и территории Хасанского муниципального округа от чрезвычайных ситуаций;</w:t>
      </w:r>
    </w:p>
    <w:p w14:paraId="624DA5CF" w14:textId="77777777" w:rsidR="00B12C74" w:rsidRPr="00B12C74" w:rsidRDefault="00B12C74" w:rsidP="002E7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 Энергосбережение и повышение энергетической эффективности на территории Хасанского муниципального округа;</w:t>
      </w:r>
    </w:p>
    <w:p w14:paraId="57DED7E8" w14:textId="77777777" w:rsidR="00B12C74" w:rsidRPr="00B12C74" w:rsidRDefault="00B12C74" w:rsidP="002E7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 Переселение граждан из аварийного жилищного фонда Хасанского муниципального округа;</w:t>
      </w:r>
    </w:p>
    <w:p w14:paraId="1B0DB3BA" w14:textId="77777777" w:rsidR="00B12C74" w:rsidRPr="00B12C74" w:rsidRDefault="00B12C74" w:rsidP="002E7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 Развитие транспортного комплекса Хасанского муниципального округа;</w:t>
      </w:r>
    </w:p>
    <w:p w14:paraId="77B4B53E" w14:textId="77777777" w:rsidR="00B12C74" w:rsidRPr="00B12C74" w:rsidRDefault="00B12C74" w:rsidP="002E7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 Формирование современной городской среды населенных пунктов Хасанского муниципального округа;</w:t>
      </w:r>
    </w:p>
    <w:p w14:paraId="6A9A0115" w14:textId="77777777" w:rsidR="00B12C74" w:rsidRPr="00B12C74" w:rsidRDefault="00B12C74" w:rsidP="002E7C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 Обеспечение населения Хасанского муниципального округа твердым топливом (дровами);</w:t>
      </w:r>
    </w:p>
    <w:p w14:paraId="312882AF" w14:textId="77777777" w:rsidR="00B12C74" w:rsidRPr="00B12C74" w:rsidRDefault="00B12C74" w:rsidP="002E7C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 Повышение качества водоснабжения и водоотведения на территории Хасанского муниципального округа;</w:t>
      </w:r>
    </w:p>
    <w:p w14:paraId="7A2A374E" w14:textId="77777777" w:rsidR="00B12C74" w:rsidRPr="00B12C74" w:rsidRDefault="00B12C74" w:rsidP="002E7C1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 xml:space="preserve">- </w:t>
      </w:r>
      <w:r w:rsidRPr="00B12C74">
        <w:rPr>
          <w:rFonts w:ascii="Times New Roman" w:hAnsi="Times New Roman" w:cs="Times New Roman"/>
          <w:bCs/>
          <w:sz w:val="24"/>
          <w:szCs w:val="24"/>
        </w:rPr>
        <w:t>Содействие развитию малого и среднего предпринимательства, «самозанятых» граждан, и некоммерческих организаций на территории Хасанского муниципального округа;</w:t>
      </w:r>
    </w:p>
    <w:p w14:paraId="4098B355" w14:textId="77777777" w:rsidR="00B12C74" w:rsidRPr="00B12C74" w:rsidRDefault="00B12C74" w:rsidP="002E7C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 Развитие образования Хасанского муниципального округа;</w:t>
      </w:r>
    </w:p>
    <w:p w14:paraId="3D24916E" w14:textId="77777777" w:rsidR="00B12C74" w:rsidRPr="00B12C74" w:rsidRDefault="00B12C74" w:rsidP="002E7C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 Развитие массовой физической культуры и спорта Хасанского муниципального округа;</w:t>
      </w:r>
    </w:p>
    <w:p w14:paraId="3EEC02BA" w14:textId="77777777" w:rsidR="00B12C74" w:rsidRPr="00B12C74" w:rsidRDefault="00B12C74" w:rsidP="002E7C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 Молодежная политика Хасанского муниципального округа;</w:t>
      </w:r>
    </w:p>
    <w:p w14:paraId="7F316445" w14:textId="77777777" w:rsidR="00B12C74" w:rsidRPr="00B12C74" w:rsidRDefault="00B12C74" w:rsidP="002E7C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 Развитие культуры на территории Хасанского муниципального округа;</w:t>
      </w:r>
    </w:p>
    <w:p w14:paraId="24E0AEF1" w14:textId="77777777" w:rsidR="00B12C74" w:rsidRPr="00B12C74" w:rsidRDefault="00B12C74" w:rsidP="002E7C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 Укрепление общественного здоровья населения Хасанского муниципального округа;</w:t>
      </w:r>
    </w:p>
    <w:p w14:paraId="5AA42166" w14:textId="77777777" w:rsidR="00B12C74" w:rsidRPr="00B12C74" w:rsidRDefault="00B12C74" w:rsidP="002E7C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 Укрепление единства российской нации и этнокультурное развитие народов, проживающих на территории Хасанского муниципального округа Приморского края;</w:t>
      </w:r>
    </w:p>
    <w:p w14:paraId="65A23BB1" w14:textId="77777777" w:rsidR="00B12C74" w:rsidRPr="00B12C74" w:rsidRDefault="00B12C74" w:rsidP="002E7C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 Обеспечение жильем молодых семей Хасанского муниципального округа;</w:t>
      </w:r>
    </w:p>
    <w:p w14:paraId="609A6886" w14:textId="77777777" w:rsidR="00B12C74" w:rsidRPr="00B12C74" w:rsidRDefault="00B12C74" w:rsidP="002E7C1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C74">
        <w:rPr>
          <w:rFonts w:ascii="Times New Roman" w:hAnsi="Times New Roman" w:cs="Times New Roman"/>
          <w:sz w:val="24"/>
          <w:szCs w:val="24"/>
        </w:rPr>
        <w:t>- Обеспечение первичных мер пожарной безопасности на территории Хасанского муниципального округа.</w:t>
      </w:r>
    </w:p>
    <w:p w14:paraId="56BD998D" w14:textId="45EE4358" w:rsidR="00B12C74" w:rsidRPr="00B12C74" w:rsidRDefault="00B12C74" w:rsidP="002E7C1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C7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12C74">
        <w:rPr>
          <w:rFonts w:ascii="Times New Roman" w:hAnsi="Times New Roman" w:cs="Times New Roman"/>
          <w:sz w:val="24"/>
          <w:szCs w:val="24"/>
        </w:rPr>
        <w:t>По состоянию на 1 октября 2023 года</w:t>
      </w:r>
      <w:r w:rsidRPr="00B12C74">
        <w:rPr>
          <w:rFonts w:ascii="Times New Roman" w:hAnsi="Times New Roman" w:cs="Times New Roman"/>
          <w:color w:val="000000"/>
          <w:sz w:val="24"/>
          <w:szCs w:val="24"/>
        </w:rPr>
        <w:t xml:space="preserve"> получили статус резидента СПВ и внесены управляющей компанией свободного порта Владивосток - АО «Корпорация развития Дальнего Востока» в Реестр резидентов СПВ 59 организаций, планирующих осуществлять деятельность на территории Хасанского муниципального района. Планируемый объем инвестиций по соглашению 38 646,55 млн. руб. Планируется создание рабочих мест - 4697. </w:t>
      </w:r>
    </w:p>
    <w:p w14:paraId="15340C5E" w14:textId="436B162F" w:rsidR="00B12C74" w:rsidRPr="00D95AC9" w:rsidRDefault="00B12C74" w:rsidP="002E7C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2C7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</w:p>
    <w:p w14:paraId="023FBAD4" w14:textId="77777777" w:rsidR="00F909B6" w:rsidRPr="00B76C90" w:rsidRDefault="00F909B6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909B6" w:rsidRPr="00B76C90" w:rsidSect="009D646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992F" w14:textId="77777777" w:rsidR="002B500D" w:rsidRDefault="002B500D" w:rsidP="0043118E">
      <w:pPr>
        <w:spacing w:after="0" w:line="240" w:lineRule="auto"/>
      </w:pPr>
      <w:r>
        <w:separator/>
      </w:r>
    </w:p>
  </w:endnote>
  <w:endnote w:type="continuationSeparator" w:id="0">
    <w:p w14:paraId="65E14152" w14:textId="77777777" w:rsidR="002B500D" w:rsidRDefault="002B500D" w:rsidP="0043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98DA" w14:textId="77777777" w:rsidR="002B500D" w:rsidRDefault="002B500D" w:rsidP="0043118E">
      <w:pPr>
        <w:spacing w:after="0" w:line="240" w:lineRule="auto"/>
      </w:pPr>
      <w:r>
        <w:separator/>
      </w:r>
    </w:p>
  </w:footnote>
  <w:footnote w:type="continuationSeparator" w:id="0">
    <w:p w14:paraId="24ABCFC0" w14:textId="77777777" w:rsidR="002B500D" w:rsidRDefault="002B500D" w:rsidP="00431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676D7"/>
    <w:multiLevelType w:val="hybridMultilevel"/>
    <w:tmpl w:val="2522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E125F"/>
    <w:multiLevelType w:val="hybridMultilevel"/>
    <w:tmpl w:val="6A68AA76"/>
    <w:lvl w:ilvl="0" w:tplc="BE0A283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235671491">
    <w:abstractNumId w:val="1"/>
  </w:num>
  <w:num w:numId="2" w16cid:durableId="186701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653"/>
    <w:rsid w:val="00006DC5"/>
    <w:rsid w:val="00007A8A"/>
    <w:rsid w:val="00014479"/>
    <w:rsid w:val="000152A5"/>
    <w:rsid w:val="000247AF"/>
    <w:rsid w:val="0002560E"/>
    <w:rsid w:val="000412AF"/>
    <w:rsid w:val="000620CC"/>
    <w:rsid w:val="0006558D"/>
    <w:rsid w:val="000974FF"/>
    <w:rsid w:val="000B3CA5"/>
    <w:rsid w:val="000B4983"/>
    <w:rsid w:val="000B7241"/>
    <w:rsid w:val="000F5B84"/>
    <w:rsid w:val="00105ADA"/>
    <w:rsid w:val="001178BF"/>
    <w:rsid w:val="00142A45"/>
    <w:rsid w:val="00143362"/>
    <w:rsid w:val="00151484"/>
    <w:rsid w:val="0016493F"/>
    <w:rsid w:val="001678F2"/>
    <w:rsid w:val="00191FFF"/>
    <w:rsid w:val="001A0DAB"/>
    <w:rsid w:val="001B0A21"/>
    <w:rsid w:val="001E38E7"/>
    <w:rsid w:val="001F151B"/>
    <w:rsid w:val="001F7ADD"/>
    <w:rsid w:val="0020058F"/>
    <w:rsid w:val="00212E53"/>
    <w:rsid w:val="002175C3"/>
    <w:rsid w:val="002225D8"/>
    <w:rsid w:val="00227E4C"/>
    <w:rsid w:val="00241B52"/>
    <w:rsid w:val="00246539"/>
    <w:rsid w:val="00260C9E"/>
    <w:rsid w:val="00271B45"/>
    <w:rsid w:val="00283AD9"/>
    <w:rsid w:val="00290EB3"/>
    <w:rsid w:val="002A189F"/>
    <w:rsid w:val="002A250D"/>
    <w:rsid w:val="002B500D"/>
    <w:rsid w:val="002B7456"/>
    <w:rsid w:val="002E7C1F"/>
    <w:rsid w:val="00334493"/>
    <w:rsid w:val="0034594D"/>
    <w:rsid w:val="00350A15"/>
    <w:rsid w:val="003548B9"/>
    <w:rsid w:val="00360046"/>
    <w:rsid w:val="0037583A"/>
    <w:rsid w:val="00377474"/>
    <w:rsid w:val="00382A6E"/>
    <w:rsid w:val="003911A1"/>
    <w:rsid w:val="003A47E6"/>
    <w:rsid w:val="003B0A0D"/>
    <w:rsid w:val="003C4599"/>
    <w:rsid w:val="003C79E3"/>
    <w:rsid w:val="003D4102"/>
    <w:rsid w:val="003D65C8"/>
    <w:rsid w:val="003E68BF"/>
    <w:rsid w:val="003F6937"/>
    <w:rsid w:val="00405220"/>
    <w:rsid w:val="00410C57"/>
    <w:rsid w:val="00414BDE"/>
    <w:rsid w:val="00416BB0"/>
    <w:rsid w:val="004273F7"/>
    <w:rsid w:val="0043118E"/>
    <w:rsid w:val="0043640B"/>
    <w:rsid w:val="004709D3"/>
    <w:rsid w:val="00471E3A"/>
    <w:rsid w:val="00483CD3"/>
    <w:rsid w:val="00487A1B"/>
    <w:rsid w:val="004C52E7"/>
    <w:rsid w:val="004C7301"/>
    <w:rsid w:val="004D0EE6"/>
    <w:rsid w:val="004D4D54"/>
    <w:rsid w:val="004D571E"/>
    <w:rsid w:val="004E2920"/>
    <w:rsid w:val="004E2DB2"/>
    <w:rsid w:val="004E50CA"/>
    <w:rsid w:val="004F10EC"/>
    <w:rsid w:val="004F1ADF"/>
    <w:rsid w:val="005029F1"/>
    <w:rsid w:val="00505412"/>
    <w:rsid w:val="00510957"/>
    <w:rsid w:val="00510DA0"/>
    <w:rsid w:val="00525CE0"/>
    <w:rsid w:val="00535AEE"/>
    <w:rsid w:val="00537EFF"/>
    <w:rsid w:val="00550AF9"/>
    <w:rsid w:val="00552450"/>
    <w:rsid w:val="00556DEF"/>
    <w:rsid w:val="00570EFD"/>
    <w:rsid w:val="00573B61"/>
    <w:rsid w:val="005751F3"/>
    <w:rsid w:val="00582240"/>
    <w:rsid w:val="00583FC9"/>
    <w:rsid w:val="00584460"/>
    <w:rsid w:val="00593157"/>
    <w:rsid w:val="0059529B"/>
    <w:rsid w:val="005A6E75"/>
    <w:rsid w:val="005B0583"/>
    <w:rsid w:val="005C67AE"/>
    <w:rsid w:val="005E0897"/>
    <w:rsid w:val="005E53F4"/>
    <w:rsid w:val="00605938"/>
    <w:rsid w:val="00622292"/>
    <w:rsid w:val="0063287F"/>
    <w:rsid w:val="006331DD"/>
    <w:rsid w:val="00633F5F"/>
    <w:rsid w:val="00640453"/>
    <w:rsid w:val="00645EB1"/>
    <w:rsid w:val="00646114"/>
    <w:rsid w:val="006474B0"/>
    <w:rsid w:val="006863B6"/>
    <w:rsid w:val="006A1587"/>
    <w:rsid w:val="006B0BF5"/>
    <w:rsid w:val="006B443D"/>
    <w:rsid w:val="006D479D"/>
    <w:rsid w:val="006E7A23"/>
    <w:rsid w:val="007009E4"/>
    <w:rsid w:val="00706E56"/>
    <w:rsid w:val="00716023"/>
    <w:rsid w:val="00731579"/>
    <w:rsid w:val="00732402"/>
    <w:rsid w:val="007335A7"/>
    <w:rsid w:val="00736609"/>
    <w:rsid w:val="00743CAF"/>
    <w:rsid w:val="00746A57"/>
    <w:rsid w:val="00752CA4"/>
    <w:rsid w:val="00761758"/>
    <w:rsid w:val="00775B1D"/>
    <w:rsid w:val="007A19B5"/>
    <w:rsid w:val="007A2B3D"/>
    <w:rsid w:val="007B09DF"/>
    <w:rsid w:val="007C570B"/>
    <w:rsid w:val="007F4155"/>
    <w:rsid w:val="00850023"/>
    <w:rsid w:val="00851EA7"/>
    <w:rsid w:val="00852C6D"/>
    <w:rsid w:val="008662DB"/>
    <w:rsid w:val="00894BAE"/>
    <w:rsid w:val="00895517"/>
    <w:rsid w:val="008A0AE4"/>
    <w:rsid w:val="008B1497"/>
    <w:rsid w:val="008C4722"/>
    <w:rsid w:val="008C6994"/>
    <w:rsid w:val="008D437E"/>
    <w:rsid w:val="008D6237"/>
    <w:rsid w:val="008F6EE0"/>
    <w:rsid w:val="00903A13"/>
    <w:rsid w:val="00927179"/>
    <w:rsid w:val="00930721"/>
    <w:rsid w:val="00941AFD"/>
    <w:rsid w:val="0094377F"/>
    <w:rsid w:val="0095164B"/>
    <w:rsid w:val="0096256B"/>
    <w:rsid w:val="00984BE5"/>
    <w:rsid w:val="009A0899"/>
    <w:rsid w:val="009A20DE"/>
    <w:rsid w:val="009A4F13"/>
    <w:rsid w:val="009B5A5D"/>
    <w:rsid w:val="009D646F"/>
    <w:rsid w:val="009D71A7"/>
    <w:rsid w:val="009E297A"/>
    <w:rsid w:val="009E4D03"/>
    <w:rsid w:val="009F0961"/>
    <w:rsid w:val="00A05341"/>
    <w:rsid w:val="00A14C9D"/>
    <w:rsid w:val="00A350E8"/>
    <w:rsid w:val="00A40FB1"/>
    <w:rsid w:val="00A4221B"/>
    <w:rsid w:val="00A42DF8"/>
    <w:rsid w:val="00A44F4C"/>
    <w:rsid w:val="00A45E63"/>
    <w:rsid w:val="00A72200"/>
    <w:rsid w:val="00A81204"/>
    <w:rsid w:val="00A831FE"/>
    <w:rsid w:val="00A92E65"/>
    <w:rsid w:val="00AA02BB"/>
    <w:rsid w:val="00AA1E96"/>
    <w:rsid w:val="00AA355D"/>
    <w:rsid w:val="00AA5E6B"/>
    <w:rsid w:val="00AB423F"/>
    <w:rsid w:val="00AB59B2"/>
    <w:rsid w:val="00AC4CCE"/>
    <w:rsid w:val="00AD6100"/>
    <w:rsid w:val="00AD714D"/>
    <w:rsid w:val="00AE664D"/>
    <w:rsid w:val="00AE6E73"/>
    <w:rsid w:val="00B028D8"/>
    <w:rsid w:val="00B07012"/>
    <w:rsid w:val="00B11201"/>
    <w:rsid w:val="00B12C74"/>
    <w:rsid w:val="00B15ED2"/>
    <w:rsid w:val="00B17FA9"/>
    <w:rsid w:val="00B44931"/>
    <w:rsid w:val="00B573F4"/>
    <w:rsid w:val="00B57C62"/>
    <w:rsid w:val="00B76C90"/>
    <w:rsid w:val="00BB0075"/>
    <w:rsid w:val="00BB44B8"/>
    <w:rsid w:val="00C154E5"/>
    <w:rsid w:val="00C205B7"/>
    <w:rsid w:val="00C20F99"/>
    <w:rsid w:val="00C24B3E"/>
    <w:rsid w:val="00C31138"/>
    <w:rsid w:val="00C87BC3"/>
    <w:rsid w:val="00C92B58"/>
    <w:rsid w:val="00CA4ECA"/>
    <w:rsid w:val="00CB227A"/>
    <w:rsid w:val="00CB56BA"/>
    <w:rsid w:val="00CC50E2"/>
    <w:rsid w:val="00CC7B3E"/>
    <w:rsid w:val="00CE07E1"/>
    <w:rsid w:val="00CF1061"/>
    <w:rsid w:val="00CF1C91"/>
    <w:rsid w:val="00CF7B7A"/>
    <w:rsid w:val="00D06D1F"/>
    <w:rsid w:val="00D30C1C"/>
    <w:rsid w:val="00D359DF"/>
    <w:rsid w:val="00D363EB"/>
    <w:rsid w:val="00D3703A"/>
    <w:rsid w:val="00D5245F"/>
    <w:rsid w:val="00D54CCD"/>
    <w:rsid w:val="00D70653"/>
    <w:rsid w:val="00D959B5"/>
    <w:rsid w:val="00DA09BB"/>
    <w:rsid w:val="00DA207E"/>
    <w:rsid w:val="00DB0C34"/>
    <w:rsid w:val="00DB3D3A"/>
    <w:rsid w:val="00DB704F"/>
    <w:rsid w:val="00DC7074"/>
    <w:rsid w:val="00DD38DC"/>
    <w:rsid w:val="00DE0179"/>
    <w:rsid w:val="00DF05C2"/>
    <w:rsid w:val="00DF68D9"/>
    <w:rsid w:val="00E00D7D"/>
    <w:rsid w:val="00E134DB"/>
    <w:rsid w:val="00E13CCD"/>
    <w:rsid w:val="00E24C24"/>
    <w:rsid w:val="00E347D1"/>
    <w:rsid w:val="00E35AE5"/>
    <w:rsid w:val="00E361BE"/>
    <w:rsid w:val="00E40CF2"/>
    <w:rsid w:val="00E45AB2"/>
    <w:rsid w:val="00E47239"/>
    <w:rsid w:val="00E833B0"/>
    <w:rsid w:val="00E94AF3"/>
    <w:rsid w:val="00E975DD"/>
    <w:rsid w:val="00EB1D9A"/>
    <w:rsid w:val="00EB6826"/>
    <w:rsid w:val="00EF0214"/>
    <w:rsid w:val="00EF036A"/>
    <w:rsid w:val="00F06B25"/>
    <w:rsid w:val="00F122F0"/>
    <w:rsid w:val="00F52431"/>
    <w:rsid w:val="00F71ED1"/>
    <w:rsid w:val="00F80649"/>
    <w:rsid w:val="00F8208E"/>
    <w:rsid w:val="00F909B6"/>
    <w:rsid w:val="00FA340E"/>
    <w:rsid w:val="00FB0E70"/>
    <w:rsid w:val="00FC739C"/>
    <w:rsid w:val="00FD45E1"/>
    <w:rsid w:val="00FD56E2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F0D6"/>
  <w15:docId w15:val="{762C7724-AB7D-4B30-A102-7271F172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B61"/>
  </w:style>
  <w:style w:type="paragraph" w:styleId="1">
    <w:name w:val="heading 1"/>
    <w:basedOn w:val="a"/>
    <w:link w:val="10"/>
    <w:uiPriority w:val="9"/>
    <w:qFormat/>
    <w:rsid w:val="00F06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0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34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A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6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semiHidden/>
    <w:rsid w:val="00A45E63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45E63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3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118E"/>
  </w:style>
  <w:style w:type="paragraph" w:styleId="aa">
    <w:name w:val="footer"/>
    <w:basedOn w:val="a"/>
    <w:link w:val="ab"/>
    <w:uiPriority w:val="99"/>
    <w:unhideWhenUsed/>
    <w:rsid w:val="0043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118E"/>
  </w:style>
  <w:style w:type="paragraph" w:styleId="3">
    <w:name w:val="Body Text 3"/>
    <w:basedOn w:val="a"/>
    <w:link w:val="30"/>
    <w:uiPriority w:val="99"/>
    <w:semiHidden/>
    <w:unhideWhenUsed/>
    <w:rsid w:val="00B12C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2C74"/>
    <w:rPr>
      <w:sz w:val="16"/>
      <w:szCs w:val="16"/>
    </w:rPr>
  </w:style>
  <w:style w:type="character" w:styleId="ac">
    <w:name w:val="Strong"/>
    <w:uiPriority w:val="22"/>
    <w:qFormat/>
    <w:rsid w:val="00B12C74"/>
    <w:rPr>
      <w:b/>
      <w:bCs/>
    </w:rPr>
  </w:style>
  <w:style w:type="paragraph" w:styleId="2">
    <w:name w:val="Body Text 2"/>
    <w:basedOn w:val="a"/>
    <w:link w:val="20"/>
    <w:uiPriority w:val="99"/>
    <w:rsid w:val="00B12C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12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2C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1">
    <w:name w:val="Font Style51"/>
    <w:rsid w:val="00B12C74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39"/>
    <w:rsid w:val="00B12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D211-B409-426F-8F0A-AF27018A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7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SOP</cp:lastModifiedBy>
  <cp:revision>71</cp:revision>
  <cp:lastPrinted>2023-12-18T05:47:00Z</cp:lastPrinted>
  <dcterms:created xsi:type="dcterms:W3CDTF">2019-04-03T07:14:00Z</dcterms:created>
  <dcterms:modified xsi:type="dcterms:W3CDTF">2023-12-19T01:04:00Z</dcterms:modified>
</cp:coreProperties>
</file>