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9F" w:rsidRPr="000F6E9F" w:rsidRDefault="000F6E9F" w:rsidP="005A2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Pr="000F6E9F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</w:t>
      </w:r>
      <w:r w:rsidR="00C57749">
        <w:rPr>
          <w:rFonts w:ascii="Times New Roman" w:hAnsi="Times New Roman" w:cs="Times New Roman"/>
          <w:b/>
          <w:sz w:val="24"/>
          <w:szCs w:val="24"/>
        </w:rPr>
        <w:t>2</w:t>
      </w:r>
      <w:r w:rsidRPr="000F6E9F">
        <w:rPr>
          <w:rFonts w:ascii="Times New Roman" w:hAnsi="Times New Roman" w:cs="Times New Roman"/>
          <w:b/>
          <w:sz w:val="24"/>
          <w:szCs w:val="24"/>
        </w:rPr>
        <w:t xml:space="preserve"> с. Барабаш Хасанского муниципального округа»</w:t>
      </w:r>
    </w:p>
    <w:p w:rsidR="000F6E9F" w:rsidRDefault="000F6E9F" w:rsidP="005A2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E9F" w:rsidRDefault="000F6E9F" w:rsidP="005A20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5A207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E9F">
        <w:rPr>
          <w:rFonts w:ascii="Times New Roman" w:hAnsi="Times New Roman" w:cs="Times New Roman"/>
          <w:sz w:val="24"/>
          <w:szCs w:val="24"/>
        </w:rPr>
        <w:t>СОШ №</w:t>
      </w:r>
      <w:r w:rsidR="00C57749">
        <w:rPr>
          <w:rFonts w:ascii="Times New Roman" w:hAnsi="Times New Roman" w:cs="Times New Roman"/>
          <w:sz w:val="24"/>
          <w:szCs w:val="24"/>
        </w:rPr>
        <w:t>2</w:t>
      </w:r>
      <w:r w:rsidRPr="000F6E9F">
        <w:rPr>
          <w:rFonts w:ascii="Times New Roman" w:hAnsi="Times New Roman" w:cs="Times New Roman"/>
          <w:sz w:val="24"/>
          <w:szCs w:val="24"/>
        </w:rPr>
        <w:t xml:space="preserve"> с. Барабаш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A65BD2">
        <w:rPr>
          <w:rFonts w:ascii="Times New Roman" w:hAnsi="Times New Roman" w:cs="Times New Roman"/>
          <w:sz w:val="24"/>
          <w:szCs w:val="24"/>
        </w:rPr>
        <w:t>108,79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A65BD2">
        <w:rPr>
          <w:rFonts w:ascii="Times New Roman" w:hAnsi="Times New Roman" w:cs="Times New Roman"/>
          <w:sz w:val="24"/>
          <w:szCs w:val="24"/>
        </w:rPr>
        <w:t>91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A65BD2">
        <w:rPr>
          <w:rFonts w:ascii="Times New Roman" w:hAnsi="Times New Roman" w:cs="Times New Roman"/>
          <w:sz w:val="24"/>
          <w:szCs w:val="24"/>
        </w:rPr>
        <w:t>99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A65BD2">
        <w:rPr>
          <w:rFonts w:ascii="Times New Roman" w:hAnsi="Times New Roman" w:cs="Times New Roman"/>
          <w:sz w:val="24"/>
          <w:szCs w:val="24"/>
        </w:rPr>
        <w:t xml:space="preserve">превышает </w:t>
      </w:r>
      <w:r>
        <w:rPr>
          <w:rFonts w:ascii="Times New Roman" w:hAnsi="Times New Roman" w:cs="Times New Roman"/>
          <w:sz w:val="24"/>
          <w:szCs w:val="24"/>
        </w:rPr>
        <w:t xml:space="preserve"> плановым показателям.</w:t>
      </w:r>
    </w:p>
    <w:p w:rsidR="000F6E9F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Pr="000F6E9F">
        <w:rPr>
          <w:rFonts w:ascii="Times New Roman" w:hAnsi="Times New Roman" w:cs="Times New Roman"/>
          <w:sz w:val="24"/>
          <w:szCs w:val="24"/>
        </w:rPr>
        <w:t>СОШ №</w:t>
      </w:r>
      <w:r w:rsidR="00C57749">
        <w:rPr>
          <w:rFonts w:ascii="Times New Roman" w:hAnsi="Times New Roman" w:cs="Times New Roman"/>
          <w:sz w:val="24"/>
          <w:szCs w:val="24"/>
        </w:rPr>
        <w:t>2</w:t>
      </w:r>
      <w:r w:rsidRPr="000F6E9F">
        <w:rPr>
          <w:rFonts w:ascii="Times New Roman" w:hAnsi="Times New Roman" w:cs="Times New Roman"/>
          <w:sz w:val="24"/>
          <w:szCs w:val="24"/>
        </w:rPr>
        <w:t xml:space="preserve"> с. Барабаш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D55868">
        <w:rPr>
          <w:rFonts w:ascii="Times New Roman" w:hAnsi="Times New Roman" w:cs="Times New Roman"/>
          <w:sz w:val="24"/>
          <w:szCs w:val="24"/>
        </w:rPr>
        <w:t>89,71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D55868">
        <w:rPr>
          <w:rFonts w:ascii="Times New Roman" w:hAnsi="Times New Roman" w:cs="Times New Roman"/>
          <w:sz w:val="24"/>
          <w:szCs w:val="24"/>
        </w:rPr>
        <w:t>136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D55868">
        <w:rPr>
          <w:rFonts w:ascii="Times New Roman" w:hAnsi="Times New Roman" w:cs="Times New Roman"/>
          <w:sz w:val="24"/>
          <w:szCs w:val="24"/>
        </w:rPr>
        <w:t>122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</w:t>
      </w:r>
      <w:r w:rsidR="00D55868">
        <w:rPr>
          <w:rFonts w:ascii="Times New Roman" w:hAnsi="Times New Roman" w:cs="Times New Roman"/>
          <w:sz w:val="24"/>
          <w:szCs w:val="24"/>
        </w:rPr>
        <w:t xml:space="preserve">существенно ниже </w:t>
      </w:r>
      <w:r>
        <w:rPr>
          <w:rFonts w:ascii="Times New Roman" w:hAnsi="Times New Roman" w:cs="Times New Roman"/>
          <w:sz w:val="24"/>
          <w:szCs w:val="24"/>
        </w:rPr>
        <w:t>показателям.</w:t>
      </w:r>
    </w:p>
    <w:p w:rsidR="000F6E9F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 xml:space="preserve">Фактический объем выполнения показателя образовательной программы среднего общего образования </w:t>
      </w:r>
      <w:r w:rsidRPr="000F6E9F">
        <w:rPr>
          <w:rFonts w:ascii="Times New Roman" w:hAnsi="Times New Roman" w:cs="Times New Roman"/>
          <w:sz w:val="24"/>
          <w:szCs w:val="24"/>
        </w:rPr>
        <w:t>СОШ №</w:t>
      </w:r>
      <w:r w:rsidR="00C57749">
        <w:rPr>
          <w:rFonts w:ascii="Times New Roman" w:hAnsi="Times New Roman" w:cs="Times New Roman"/>
          <w:sz w:val="24"/>
          <w:szCs w:val="24"/>
        </w:rPr>
        <w:t>2</w:t>
      </w:r>
      <w:r w:rsidRPr="000F6E9F">
        <w:rPr>
          <w:rFonts w:ascii="Times New Roman" w:hAnsi="Times New Roman" w:cs="Times New Roman"/>
          <w:sz w:val="24"/>
          <w:szCs w:val="24"/>
        </w:rPr>
        <w:t xml:space="preserve"> с. Барабаш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 w:rsidR="00D55868">
        <w:rPr>
          <w:rFonts w:ascii="Times New Roman" w:hAnsi="Times New Roman" w:cs="Times New Roman"/>
          <w:sz w:val="24"/>
          <w:szCs w:val="24"/>
        </w:rPr>
        <w:t xml:space="preserve"> 96,97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</w:t>
      </w:r>
      <w:r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 </w:t>
      </w:r>
      <w:r w:rsidR="00D55868">
        <w:rPr>
          <w:rFonts w:ascii="Times New Roman" w:hAnsi="Times New Roman" w:cs="Times New Roman"/>
          <w:sz w:val="24"/>
          <w:szCs w:val="24"/>
        </w:rPr>
        <w:t>33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среднем общем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составила </w:t>
      </w:r>
      <w:r w:rsidR="00D55868">
        <w:rPr>
          <w:rFonts w:ascii="Times New Roman" w:hAnsi="Times New Roman" w:cs="Times New Roman"/>
          <w:sz w:val="24"/>
          <w:szCs w:val="24"/>
        </w:rPr>
        <w:t>32</w:t>
      </w:r>
      <w:r w:rsidRPr="00267150">
        <w:rPr>
          <w:rFonts w:ascii="Times New Roman" w:hAnsi="Times New Roman" w:cs="Times New Roman"/>
          <w:sz w:val="24"/>
          <w:szCs w:val="24"/>
        </w:rPr>
        <w:t xml:space="preserve">.Оценка выполнения по данному критерию </w:t>
      </w:r>
      <w:r>
        <w:rPr>
          <w:rFonts w:ascii="Times New Roman" w:hAnsi="Times New Roman" w:cs="Times New Roman"/>
          <w:sz w:val="24"/>
          <w:szCs w:val="24"/>
        </w:rPr>
        <w:t>соответствует 100%.</w:t>
      </w:r>
    </w:p>
    <w:p w:rsidR="000F6E9F" w:rsidRPr="00267150" w:rsidRDefault="000F6E9F" w:rsidP="005A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D558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D5586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превышает плановые показатели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>
        <w:rPr>
          <w:rFonts w:ascii="Times New Roman" w:hAnsi="Times New Roman" w:cs="Times New Roman"/>
          <w:sz w:val="24"/>
          <w:szCs w:val="24"/>
        </w:rPr>
        <w:t>7</w:t>
      </w:r>
      <w:r w:rsidR="00D55868"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55868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55868">
        <w:rPr>
          <w:rFonts w:ascii="Times New Roman" w:hAnsi="Times New Roman" w:cs="Times New Roman"/>
          <w:sz w:val="24"/>
          <w:szCs w:val="24"/>
        </w:rPr>
        <w:t>20</w:t>
      </w:r>
      <w:r w:rsidRPr="008C2E59">
        <w:rPr>
          <w:rFonts w:ascii="Times New Roman" w:hAnsi="Times New Roman" w:cs="Times New Roman"/>
          <w:sz w:val="24"/>
          <w:szCs w:val="24"/>
        </w:rPr>
        <w:t>%,что соответствует плановому показателю;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D55868">
        <w:rPr>
          <w:rFonts w:ascii="Times New Roman" w:hAnsi="Times New Roman" w:cs="Times New Roman"/>
          <w:sz w:val="24"/>
          <w:szCs w:val="24"/>
        </w:rPr>
        <w:t>22,4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 xml:space="preserve">что </w:t>
      </w:r>
      <w:r w:rsidR="00D55868">
        <w:rPr>
          <w:rFonts w:ascii="Times New Roman" w:hAnsi="Times New Roman" w:cs="Times New Roman"/>
          <w:sz w:val="24"/>
          <w:szCs w:val="24"/>
        </w:rPr>
        <w:t xml:space="preserve">занижает </w:t>
      </w:r>
      <w:r w:rsidRPr="008C2E59">
        <w:rPr>
          <w:rFonts w:ascii="Times New Roman" w:hAnsi="Times New Roman" w:cs="Times New Roman"/>
          <w:sz w:val="24"/>
          <w:szCs w:val="24"/>
        </w:rPr>
        <w:t>плановым показателям;</w:t>
      </w:r>
    </w:p>
    <w:p w:rsidR="000F6E9F" w:rsidRPr="008C2E59" w:rsidRDefault="000F6E9F" w:rsidP="005A2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>-Соответствие места оказания услуги необходимому уровню и оснащенности материалами и оборудованием-</w:t>
      </w:r>
      <w:r w:rsidR="00D55868">
        <w:rPr>
          <w:rFonts w:ascii="Times New Roman" w:hAnsi="Times New Roman" w:cs="Times New Roman"/>
          <w:sz w:val="24"/>
          <w:szCs w:val="24"/>
        </w:rPr>
        <w:t>70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D55868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D55868">
        <w:rPr>
          <w:rFonts w:ascii="Times New Roman" w:hAnsi="Times New Roman" w:cs="Times New Roman"/>
          <w:sz w:val="24"/>
          <w:szCs w:val="24"/>
        </w:rPr>
        <w:t xml:space="preserve"> показатели за 1 квартал,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D55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5586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D55868">
        <w:rPr>
          <w:rFonts w:ascii="Times New Roman" w:hAnsi="Times New Roman" w:cs="Times New Roman"/>
          <w:sz w:val="24"/>
          <w:szCs w:val="24"/>
        </w:rPr>
        <w:t xml:space="preserve">показатели за 1 квартал,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DE01BA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>
        <w:rPr>
          <w:rFonts w:ascii="Times New Roman" w:hAnsi="Times New Roman" w:cs="Times New Roman"/>
          <w:sz w:val="24"/>
          <w:szCs w:val="24"/>
        </w:rPr>
        <w:t>планов</w:t>
      </w:r>
      <w:r w:rsidR="00DE01BA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>
        <w:rPr>
          <w:rFonts w:ascii="Times New Roman" w:hAnsi="Times New Roman" w:cs="Times New Roman"/>
          <w:sz w:val="24"/>
          <w:szCs w:val="24"/>
        </w:rPr>
        <w:t>5</w:t>
      </w:r>
      <w:r w:rsidR="00DE01BA">
        <w:rPr>
          <w:rFonts w:ascii="Times New Roman" w:hAnsi="Times New Roman" w:cs="Times New Roman"/>
          <w:sz w:val="24"/>
          <w:szCs w:val="24"/>
        </w:rPr>
        <w:t>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>- Доля учащихся, неуспевающих по итогам учебного года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>-</w:t>
      </w:r>
      <w:r w:rsidR="00DE01BA">
        <w:rPr>
          <w:rFonts w:ascii="Times New Roman" w:hAnsi="Times New Roman" w:cs="Times New Roman"/>
          <w:sz w:val="24"/>
          <w:szCs w:val="24"/>
        </w:rPr>
        <w:t>0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DE01BA">
        <w:rPr>
          <w:rFonts w:ascii="Times New Roman" w:hAnsi="Times New Roman" w:cs="Times New Roman"/>
          <w:sz w:val="24"/>
          <w:szCs w:val="24"/>
        </w:rPr>
        <w:t>соответствует</w:t>
      </w:r>
      <w:r w:rsidRPr="00197A93"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DE01BA">
        <w:rPr>
          <w:rFonts w:ascii="Times New Roman" w:hAnsi="Times New Roman" w:cs="Times New Roman"/>
          <w:sz w:val="24"/>
          <w:szCs w:val="24"/>
        </w:rPr>
        <w:t>ому</w:t>
      </w:r>
      <w:r w:rsidRPr="008C2E59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E01BA">
        <w:rPr>
          <w:rFonts w:ascii="Times New Roman" w:hAnsi="Times New Roman" w:cs="Times New Roman"/>
          <w:sz w:val="24"/>
          <w:szCs w:val="24"/>
        </w:rPr>
        <w:t>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A2072">
      <w:pPr>
        <w:tabs>
          <w:tab w:val="left" w:pos="75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среднего общего образования: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Внедрение Федерального государственного стандарта среднего образования-100%, что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100%, что соответствует плановым показателям;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Укомплектованность кадрами-100</w:t>
      </w:r>
      <w:r w:rsidRPr="008C2E59">
        <w:rPr>
          <w:rFonts w:ascii="Times New Roman" w:hAnsi="Times New Roman" w:cs="Times New Roman"/>
          <w:sz w:val="24"/>
          <w:szCs w:val="24"/>
        </w:rPr>
        <w:t>%, ч</w:t>
      </w:r>
      <w:r>
        <w:rPr>
          <w:rFonts w:ascii="Times New Roman" w:hAnsi="Times New Roman" w:cs="Times New Roman"/>
          <w:sz w:val="24"/>
          <w:szCs w:val="24"/>
        </w:rPr>
        <w:t>то соответствует плановому показателю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E01BA">
        <w:rPr>
          <w:rFonts w:ascii="Times New Roman" w:hAnsi="Times New Roman" w:cs="Times New Roman"/>
          <w:sz w:val="24"/>
          <w:szCs w:val="24"/>
        </w:rPr>
        <w:t>20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</w:t>
      </w:r>
      <w:r>
        <w:rPr>
          <w:rFonts w:ascii="Times New Roman" w:hAnsi="Times New Roman" w:cs="Times New Roman"/>
          <w:sz w:val="24"/>
          <w:szCs w:val="24"/>
        </w:rPr>
        <w:t>редняя наполняемость классов-</w:t>
      </w:r>
      <w:r w:rsidR="00DE01BA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%, соответствует плановым показателям;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оборудованием-</w:t>
      </w:r>
      <w:r w:rsidR="00DE01BA">
        <w:rPr>
          <w:rFonts w:ascii="Times New Roman" w:hAnsi="Times New Roman" w:cs="Times New Roman"/>
          <w:sz w:val="24"/>
          <w:szCs w:val="24"/>
        </w:rPr>
        <w:t>60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Отсутствует жалобы на качество предоставляемых услуг;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выпускников 11-х классов, сдавших ЕГЭ по обязательным предметам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DE01BA">
        <w:rPr>
          <w:rFonts w:ascii="Times New Roman" w:hAnsi="Times New Roman" w:cs="Times New Roman"/>
          <w:sz w:val="24"/>
          <w:szCs w:val="24"/>
        </w:rPr>
        <w:t>0</w:t>
      </w:r>
      <w:r w:rsidRPr="00596D08">
        <w:rPr>
          <w:rFonts w:ascii="Times New Roman" w:hAnsi="Times New Roman" w:cs="Times New Roman"/>
          <w:sz w:val="24"/>
          <w:szCs w:val="24"/>
        </w:rPr>
        <w:t>%,</w:t>
      </w:r>
      <w:r w:rsidRPr="008C2E59">
        <w:rPr>
          <w:rFonts w:ascii="Times New Roman" w:hAnsi="Times New Roman" w:cs="Times New Roman"/>
          <w:sz w:val="24"/>
          <w:szCs w:val="24"/>
        </w:rPr>
        <w:t xml:space="preserve"> </w:t>
      </w:r>
      <w:r w:rsidR="00DE01BA">
        <w:rPr>
          <w:rFonts w:ascii="Times New Roman" w:hAnsi="Times New Roman" w:cs="Times New Roman"/>
          <w:sz w:val="24"/>
          <w:szCs w:val="24"/>
        </w:rPr>
        <w:t xml:space="preserve"> показатель за 1 квартал,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DE01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E01BA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%,</w:t>
      </w:r>
      <w:r w:rsidR="00DE01BA">
        <w:rPr>
          <w:rFonts w:ascii="Times New Roman" w:hAnsi="Times New Roman" w:cs="Times New Roman"/>
          <w:sz w:val="24"/>
          <w:szCs w:val="24"/>
        </w:rPr>
        <w:t xml:space="preserve"> показатель за 1 квартал,</w:t>
      </w:r>
      <w:r>
        <w:rPr>
          <w:rFonts w:ascii="Times New Roman" w:hAnsi="Times New Roman" w:cs="Times New Roman"/>
          <w:sz w:val="24"/>
          <w:szCs w:val="24"/>
        </w:rPr>
        <w:t xml:space="preserve"> что </w:t>
      </w:r>
      <w:r w:rsidR="00DE01BA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планов</w:t>
      </w:r>
      <w:r w:rsidR="00DE01BA">
        <w:rPr>
          <w:rFonts w:ascii="Times New Roman" w:hAnsi="Times New Roman" w:cs="Times New Roman"/>
          <w:sz w:val="24"/>
          <w:szCs w:val="24"/>
        </w:rPr>
        <w:t>ому</w:t>
      </w:r>
      <w:r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DE01BA">
        <w:rPr>
          <w:rFonts w:ascii="Times New Roman" w:hAnsi="Times New Roman" w:cs="Times New Roman"/>
          <w:sz w:val="24"/>
          <w:szCs w:val="24"/>
        </w:rPr>
        <w:t>ю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учащиеся, неуспевающие по итогам учебного года;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учащиеся до 18 лет, отчисленные до получения общего образования;</w:t>
      </w:r>
    </w:p>
    <w:p w:rsidR="000F6E9F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5A2072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5A2072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5A2072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 xml:space="preserve">Зам. главного бухгалтера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Ю.Е.     «</w:t>
      </w:r>
      <w:r w:rsidR="009A1C0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5A2072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5A2072">
      <w:pPr>
        <w:spacing w:after="0" w:line="240" w:lineRule="auto"/>
      </w:pPr>
    </w:p>
    <w:sectPr w:rsidR="000C03FF" w:rsidSect="000F6E9F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A29B9"/>
    <w:rsid w:val="003A537F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60AA8"/>
    <w:rsid w:val="00572938"/>
    <w:rsid w:val="00574A54"/>
    <w:rsid w:val="005828CD"/>
    <w:rsid w:val="0059142E"/>
    <w:rsid w:val="005A05C9"/>
    <w:rsid w:val="005A2072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9A1C0C"/>
    <w:rsid w:val="00A074E8"/>
    <w:rsid w:val="00A222DC"/>
    <w:rsid w:val="00A45DEC"/>
    <w:rsid w:val="00A504E3"/>
    <w:rsid w:val="00A63769"/>
    <w:rsid w:val="00A65BD2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73A0"/>
    <w:rsid w:val="00BB7BEC"/>
    <w:rsid w:val="00BC3006"/>
    <w:rsid w:val="00BE6105"/>
    <w:rsid w:val="00BF5385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55868"/>
    <w:rsid w:val="00D71DA6"/>
    <w:rsid w:val="00D97C0D"/>
    <w:rsid w:val="00DA218C"/>
    <w:rsid w:val="00DC02EE"/>
    <w:rsid w:val="00DE01BA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2025-04-16T05:39:00Z</dcterms:created>
  <dcterms:modified xsi:type="dcterms:W3CDTF">2025-04-21T00:58:00Z</dcterms:modified>
</cp:coreProperties>
</file>