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37" w:rsidRPr="00337437" w:rsidRDefault="000F6E9F" w:rsidP="00337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МБОУ </w:t>
      </w:r>
      <w:r w:rsidR="00BF74CC" w:rsidRPr="00BF74CC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пгт Посьет Хасанского муниципального округа»</w:t>
      </w:r>
    </w:p>
    <w:p w:rsidR="000F6E9F" w:rsidRDefault="000F6E9F" w:rsidP="000F6E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0F6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0F6E9F" w:rsidRPr="00267150" w:rsidRDefault="000F6E9F" w:rsidP="000F6E9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муниципального задани</w:t>
      </w:r>
      <w:r>
        <w:rPr>
          <w:rFonts w:ascii="Times New Roman" w:hAnsi="Times New Roman" w:cs="Times New Roman"/>
          <w:b/>
          <w:sz w:val="24"/>
          <w:szCs w:val="24"/>
        </w:rPr>
        <w:t>я за 1 квартал 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0F6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0F6E9F" w:rsidRDefault="000F6E9F" w:rsidP="000F6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4CC" w:rsidRPr="00BF74CC">
        <w:rPr>
          <w:rFonts w:ascii="Times New Roman" w:hAnsi="Times New Roman" w:cs="Times New Roman"/>
          <w:sz w:val="24"/>
          <w:szCs w:val="24"/>
        </w:rPr>
        <w:t>СОШ пгт Посьет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="00B665B9">
        <w:rPr>
          <w:rFonts w:ascii="Times New Roman" w:hAnsi="Times New Roman" w:cs="Times New Roman"/>
          <w:sz w:val="24"/>
          <w:szCs w:val="24"/>
        </w:rPr>
        <w:t>89,09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потребителей муниципальной услу</w:t>
      </w:r>
      <w:r>
        <w:rPr>
          <w:rFonts w:ascii="Times New Roman" w:hAnsi="Times New Roman" w:cs="Times New Roman"/>
          <w:sz w:val="24"/>
          <w:szCs w:val="24"/>
        </w:rPr>
        <w:t xml:space="preserve">ги </w:t>
      </w:r>
      <w:r w:rsidR="00B665B9">
        <w:rPr>
          <w:rFonts w:ascii="Times New Roman" w:hAnsi="Times New Roman" w:cs="Times New Roman"/>
          <w:sz w:val="24"/>
          <w:szCs w:val="24"/>
        </w:rPr>
        <w:t>110</w:t>
      </w:r>
      <w:r w:rsidRPr="00267150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начальном общем образовании за отчетный период составило </w:t>
      </w:r>
      <w:r w:rsidR="00B665B9">
        <w:rPr>
          <w:rFonts w:ascii="Times New Roman" w:hAnsi="Times New Roman" w:cs="Times New Roman"/>
          <w:sz w:val="24"/>
          <w:szCs w:val="24"/>
        </w:rPr>
        <w:t>98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 п</w:t>
      </w:r>
      <w:r>
        <w:rPr>
          <w:rFonts w:ascii="Times New Roman" w:hAnsi="Times New Roman" w:cs="Times New Roman"/>
          <w:sz w:val="24"/>
          <w:szCs w:val="24"/>
        </w:rPr>
        <w:t xml:space="preserve">о данному критерию </w:t>
      </w:r>
      <w:r w:rsidR="00B665B9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соответствует плановым показателям.</w:t>
      </w:r>
    </w:p>
    <w:p w:rsidR="000F6E9F" w:rsidRDefault="000F6E9F" w:rsidP="000F6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основного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="00BF74CC" w:rsidRPr="00BF74CC">
        <w:rPr>
          <w:rFonts w:ascii="Times New Roman" w:hAnsi="Times New Roman" w:cs="Times New Roman"/>
          <w:sz w:val="24"/>
          <w:szCs w:val="24"/>
        </w:rPr>
        <w:t>СОШ пгт Посьет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B665B9">
        <w:rPr>
          <w:rFonts w:ascii="Times New Roman" w:hAnsi="Times New Roman" w:cs="Times New Roman"/>
          <w:sz w:val="24"/>
          <w:szCs w:val="24"/>
        </w:rPr>
        <w:t>103,33</w:t>
      </w:r>
      <w:r w:rsidRPr="00267150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 w:rsidR="00B665B9">
        <w:rPr>
          <w:rFonts w:ascii="Times New Roman" w:hAnsi="Times New Roman" w:cs="Times New Roman"/>
          <w:sz w:val="24"/>
          <w:szCs w:val="24"/>
        </w:rPr>
        <w:t>90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основном общем образовании з</w:t>
      </w:r>
      <w:r>
        <w:rPr>
          <w:rFonts w:ascii="Times New Roman" w:hAnsi="Times New Roman" w:cs="Times New Roman"/>
          <w:sz w:val="24"/>
          <w:szCs w:val="24"/>
        </w:rPr>
        <w:t xml:space="preserve">а отчетный период составила </w:t>
      </w:r>
      <w:r w:rsidR="00B665B9">
        <w:rPr>
          <w:rFonts w:ascii="Times New Roman" w:hAnsi="Times New Roman" w:cs="Times New Roman"/>
          <w:sz w:val="24"/>
          <w:szCs w:val="24"/>
        </w:rPr>
        <w:t>93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</w:t>
      </w:r>
      <w:r>
        <w:rPr>
          <w:rFonts w:ascii="Times New Roman" w:hAnsi="Times New Roman" w:cs="Times New Roman"/>
          <w:sz w:val="24"/>
          <w:szCs w:val="24"/>
        </w:rPr>
        <w:t xml:space="preserve"> по данному критерию соответствует плановым показателям.</w:t>
      </w:r>
    </w:p>
    <w:p w:rsidR="000F6E9F" w:rsidRDefault="000F6E9F" w:rsidP="000F6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 xml:space="preserve">Фактический объем выполнения показателя образовательной программы среднего общего образования </w:t>
      </w:r>
      <w:r w:rsidR="00BF74CC" w:rsidRPr="00BF74CC">
        <w:rPr>
          <w:rFonts w:ascii="Times New Roman" w:hAnsi="Times New Roman" w:cs="Times New Roman"/>
          <w:sz w:val="24"/>
          <w:szCs w:val="24"/>
        </w:rPr>
        <w:t>СОШ пгт Посьет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65B9">
        <w:rPr>
          <w:rFonts w:ascii="Times New Roman" w:hAnsi="Times New Roman" w:cs="Times New Roman"/>
          <w:sz w:val="24"/>
          <w:szCs w:val="24"/>
        </w:rPr>
        <w:t>100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</w:t>
      </w:r>
      <w:r>
        <w:rPr>
          <w:rFonts w:ascii="Times New Roman" w:hAnsi="Times New Roman" w:cs="Times New Roman"/>
          <w:sz w:val="24"/>
          <w:szCs w:val="24"/>
        </w:rPr>
        <w:t xml:space="preserve">ебителей муниципальной услуги </w:t>
      </w:r>
      <w:r w:rsidR="00B665B9">
        <w:rPr>
          <w:rFonts w:ascii="Times New Roman" w:hAnsi="Times New Roman" w:cs="Times New Roman"/>
          <w:sz w:val="24"/>
          <w:szCs w:val="24"/>
        </w:rPr>
        <w:t>11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среднем общем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составила </w:t>
      </w:r>
      <w:r w:rsidR="00B665B9">
        <w:rPr>
          <w:rFonts w:ascii="Times New Roman" w:hAnsi="Times New Roman" w:cs="Times New Roman"/>
          <w:sz w:val="24"/>
          <w:szCs w:val="24"/>
        </w:rPr>
        <w:t>11</w:t>
      </w:r>
      <w:r w:rsidRPr="00267150">
        <w:rPr>
          <w:rFonts w:ascii="Times New Roman" w:hAnsi="Times New Roman" w:cs="Times New Roman"/>
          <w:sz w:val="24"/>
          <w:szCs w:val="24"/>
        </w:rPr>
        <w:t xml:space="preserve">.Оценка выполнения по данному критерию </w:t>
      </w:r>
      <w:r>
        <w:rPr>
          <w:rFonts w:ascii="Times New Roman" w:hAnsi="Times New Roman" w:cs="Times New Roman"/>
          <w:sz w:val="24"/>
          <w:szCs w:val="24"/>
        </w:rPr>
        <w:t>соответствует 100%.</w:t>
      </w:r>
    </w:p>
    <w:p w:rsidR="000F6E9F" w:rsidRPr="00267150" w:rsidRDefault="000F6E9F" w:rsidP="000F6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«качество оказания муниципальных услуг».</w:t>
      </w:r>
    </w:p>
    <w:p w:rsidR="000F6E9F" w:rsidRPr="00267150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150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начального общего образования:</w:t>
      </w:r>
    </w:p>
    <w:p w:rsidR="000F6E9F" w:rsidRPr="00267150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начального образования-100%, что соответствует плановым показателям;</w:t>
      </w:r>
    </w:p>
    <w:p w:rsidR="000F6E9F" w:rsidRPr="00267150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 образовательной услуги</w:t>
      </w:r>
      <w:r w:rsidR="00B665B9">
        <w:rPr>
          <w:rFonts w:ascii="Times New Roman" w:hAnsi="Times New Roman" w:cs="Times New Roman"/>
          <w:sz w:val="24"/>
          <w:szCs w:val="24"/>
        </w:rPr>
        <w:t xml:space="preserve"> </w:t>
      </w:r>
      <w:r w:rsidRPr="00267150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0F6E9F" w:rsidRPr="00267150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Укомплектованность кадрами-100%, что соответствует плановым показателям;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имеющих квалификационную категорию</w:t>
      </w:r>
      <w:r w:rsidR="00B665B9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C2E59">
        <w:rPr>
          <w:rFonts w:ascii="Times New Roman" w:hAnsi="Times New Roman" w:cs="Times New Roman"/>
          <w:sz w:val="24"/>
          <w:szCs w:val="24"/>
        </w:rPr>
        <w:t>%, что соо</w:t>
      </w:r>
      <w:r>
        <w:rPr>
          <w:rFonts w:ascii="Times New Roman" w:hAnsi="Times New Roman" w:cs="Times New Roman"/>
          <w:sz w:val="24"/>
          <w:szCs w:val="24"/>
        </w:rPr>
        <w:t>тветствует плановым показателям;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</w:t>
      </w:r>
      <w:r>
        <w:rPr>
          <w:rFonts w:ascii="Times New Roman" w:hAnsi="Times New Roman" w:cs="Times New Roman"/>
          <w:sz w:val="24"/>
          <w:szCs w:val="24"/>
        </w:rPr>
        <w:t>едняя наполняемость классов-</w:t>
      </w:r>
      <w:r w:rsidR="00B665B9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2E59">
        <w:rPr>
          <w:rFonts w:ascii="Times New Roman" w:hAnsi="Times New Roman" w:cs="Times New Roman"/>
          <w:sz w:val="24"/>
          <w:szCs w:val="24"/>
        </w:rPr>
        <w:t xml:space="preserve"> что </w:t>
      </w:r>
      <w:r w:rsidR="00B665B9">
        <w:rPr>
          <w:rFonts w:ascii="Times New Roman" w:hAnsi="Times New Roman" w:cs="Times New Roman"/>
          <w:sz w:val="24"/>
          <w:szCs w:val="24"/>
        </w:rPr>
        <w:t>соответствует</w:t>
      </w:r>
      <w:r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B665B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B665B9">
        <w:rPr>
          <w:rFonts w:ascii="Times New Roman" w:hAnsi="Times New Roman" w:cs="Times New Roman"/>
          <w:sz w:val="24"/>
          <w:szCs w:val="24"/>
        </w:rPr>
        <w:t>ям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оборудование-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основного общего образования: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основ</w:t>
      </w:r>
      <w:r>
        <w:rPr>
          <w:rFonts w:ascii="Times New Roman" w:hAnsi="Times New Roman" w:cs="Times New Roman"/>
          <w:sz w:val="24"/>
          <w:szCs w:val="24"/>
        </w:rPr>
        <w:t>ного образования-100</w:t>
      </w:r>
      <w:r w:rsidRPr="008C2E59">
        <w:rPr>
          <w:rFonts w:ascii="Times New Roman" w:hAnsi="Times New Roman" w:cs="Times New Roman"/>
          <w:sz w:val="24"/>
          <w:szCs w:val="24"/>
        </w:rPr>
        <w:t>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B665B9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-100%,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Укомплектованность кадрами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665B9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%, что </w:t>
      </w:r>
      <w:r w:rsidR="00B665B9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="00B665B9">
        <w:rPr>
          <w:rFonts w:ascii="Times New Roman" w:hAnsi="Times New Roman" w:cs="Times New Roman"/>
          <w:sz w:val="24"/>
          <w:szCs w:val="24"/>
        </w:rPr>
        <w:t>, отсутствие специалистов;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B665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B665B9">
        <w:rPr>
          <w:rFonts w:ascii="Times New Roman" w:hAnsi="Times New Roman" w:cs="Times New Roman"/>
          <w:sz w:val="24"/>
          <w:szCs w:val="24"/>
        </w:rPr>
        <w:t>0</w:t>
      </w:r>
      <w:r w:rsidRPr="008C2E59">
        <w:rPr>
          <w:rFonts w:ascii="Times New Roman" w:hAnsi="Times New Roman" w:cs="Times New Roman"/>
          <w:sz w:val="24"/>
          <w:szCs w:val="24"/>
        </w:rPr>
        <w:t xml:space="preserve">%,что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8C2E59">
        <w:rPr>
          <w:rFonts w:ascii="Times New Roman" w:hAnsi="Times New Roman" w:cs="Times New Roman"/>
          <w:sz w:val="24"/>
          <w:szCs w:val="24"/>
        </w:rPr>
        <w:t>соответствует плановому показателю</w:t>
      </w:r>
      <w:r>
        <w:rPr>
          <w:rFonts w:ascii="Times New Roman" w:hAnsi="Times New Roman" w:cs="Times New Roman"/>
          <w:sz w:val="24"/>
          <w:szCs w:val="24"/>
        </w:rPr>
        <w:t>, в связи с окончанием срока категории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lastRenderedPageBreak/>
        <w:t>- Сре</w:t>
      </w:r>
      <w:r>
        <w:rPr>
          <w:rFonts w:ascii="Times New Roman" w:hAnsi="Times New Roman" w:cs="Times New Roman"/>
          <w:sz w:val="24"/>
          <w:szCs w:val="24"/>
        </w:rPr>
        <w:t>дняя наполняемость классов-</w:t>
      </w:r>
      <w:r w:rsidR="00B665B9">
        <w:rPr>
          <w:rFonts w:ascii="Times New Roman" w:hAnsi="Times New Roman" w:cs="Times New Roman"/>
          <w:sz w:val="24"/>
          <w:szCs w:val="24"/>
        </w:rPr>
        <w:t>17,6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8C2E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-Соответствие места оказания услуги необходимому уровню и оснащенности материалами и оборудованием-</w:t>
      </w:r>
      <w:r w:rsidR="00B665B9">
        <w:rPr>
          <w:rFonts w:ascii="Times New Roman" w:hAnsi="Times New Roman" w:cs="Times New Roman"/>
          <w:sz w:val="24"/>
          <w:szCs w:val="24"/>
        </w:rPr>
        <w:t>70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Отсутствуют количество обоснованных жалоб предоставленных услуг;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 w:rsidRPr="009C1E9E">
        <w:rPr>
          <w:rFonts w:ascii="Times New Roman" w:hAnsi="Times New Roman" w:cs="Times New Roman"/>
          <w:sz w:val="24"/>
          <w:szCs w:val="24"/>
        </w:rPr>
        <w:t>Доля выпускников 9-х классов, сдавших ГИА-</w:t>
      </w:r>
      <w:r w:rsidR="00B665B9">
        <w:rPr>
          <w:rFonts w:ascii="Times New Roman" w:hAnsi="Times New Roman" w:cs="Times New Roman"/>
          <w:sz w:val="24"/>
          <w:szCs w:val="24"/>
        </w:rPr>
        <w:t>0</w:t>
      </w:r>
      <w:r w:rsidRPr="009C1E9E">
        <w:rPr>
          <w:rFonts w:ascii="Times New Roman" w:hAnsi="Times New Roman" w:cs="Times New Roman"/>
          <w:sz w:val="24"/>
          <w:szCs w:val="24"/>
        </w:rPr>
        <w:t>%,</w:t>
      </w:r>
      <w:r w:rsidR="00B665B9">
        <w:rPr>
          <w:rFonts w:ascii="Times New Roman" w:hAnsi="Times New Roman" w:cs="Times New Roman"/>
          <w:sz w:val="24"/>
          <w:szCs w:val="24"/>
        </w:rPr>
        <w:t xml:space="preserve"> результат по окончанию учебного года, </w:t>
      </w:r>
      <w:r w:rsidRPr="009C1E9E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5-</w:t>
      </w:r>
      <w:r w:rsidR="00B665B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B665B9" w:rsidRPr="00B665B9">
        <w:rPr>
          <w:rFonts w:ascii="Times New Roman" w:hAnsi="Times New Roman" w:cs="Times New Roman"/>
          <w:sz w:val="24"/>
          <w:szCs w:val="24"/>
        </w:rPr>
        <w:t xml:space="preserve">результат по окончанию учебного года, </w:t>
      </w:r>
      <w:r>
        <w:rPr>
          <w:rFonts w:ascii="Times New Roman" w:hAnsi="Times New Roman" w:cs="Times New Roman"/>
          <w:sz w:val="24"/>
          <w:szCs w:val="24"/>
        </w:rPr>
        <w:t>что существенно ниже планового показателя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CC3BD6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обучающихся, участвующих в конкурс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2E59">
        <w:rPr>
          <w:rFonts w:ascii="Times New Roman" w:hAnsi="Times New Roman" w:cs="Times New Roman"/>
          <w:sz w:val="24"/>
          <w:szCs w:val="24"/>
        </w:rPr>
        <w:t xml:space="preserve">, соревнованиях, олимпиадах не ниже </w:t>
      </w:r>
      <w:r w:rsidRPr="00CC3BD6">
        <w:rPr>
          <w:rFonts w:ascii="Times New Roman" w:hAnsi="Times New Roman" w:cs="Times New Roman"/>
          <w:sz w:val="24"/>
          <w:szCs w:val="24"/>
        </w:rPr>
        <w:t>муниципального уровня-</w:t>
      </w:r>
      <w:r w:rsidR="00B665B9">
        <w:rPr>
          <w:rFonts w:ascii="Times New Roman" w:hAnsi="Times New Roman" w:cs="Times New Roman"/>
          <w:sz w:val="24"/>
          <w:szCs w:val="24"/>
        </w:rPr>
        <w:t>11,3</w:t>
      </w:r>
      <w:r w:rsidRPr="00CC3BD6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A93">
        <w:rPr>
          <w:rFonts w:ascii="Times New Roman" w:hAnsi="Times New Roman" w:cs="Times New Roman"/>
          <w:sz w:val="24"/>
          <w:szCs w:val="24"/>
        </w:rPr>
        <w:t xml:space="preserve">- Доля учащихся, неуспевающих по итогам </w:t>
      </w:r>
      <w:proofErr w:type="gramStart"/>
      <w:r w:rsidRPr="00197A93">
        <w:rPr>
          <w:rFonts w:ascii="Times New Roman" w:hAnsi="Times New Roman" w:cs="Times New Roman"/>
          <w:sz w:val="24"/>
          <w:szCs w:val="24"/>
        </w:rPr>
        <w:t>учебного</w:t>
      </w:r>
      <w:proofErr w:type="gramEnd"/>
      <w:r w:rsidRPr="00197A93">
        <w:rPr>
          <w:rFonts w:ascii="Times New Roman" w:hAnsi="Times New Roman" w:cs="Times New Roman"/>
          <w:sz w:val="24"/>
          <w:szCs w:val="24"/>
        </w:rPr>
        <w:t xml:space="preserve"> года-</w:t>
      </w:r>
      <w:r>
        <w:rPr>
          <w:rFonts w:ascii="Times New Roman" w:hAnsi="Times New Roman" w:cs="Times New Roman"/>
          <w:sz w:val="24"/>
          <w:szCs w:val="24"/>
        </w:rPr>
        <w:t>0,</w:t>
      </w:r>
      <w:r w:rsidR="00B665B9">
        <w:rPr>
          <w:rFonts w:ascii="Times New Roman" w:hAnsi="Times New Roman" w:cs="Times New Roman"/>
          <w:sz w:val="24"/>
          <w:szCs w:val="24"/>
        </w:rPr>
        <w:t>1</w:t>
      </w:r>
      <w:r w:rsidRPr="00197A93">
        <w:rPr>
          <w:rFonts w:ascii="Times New Roman" w:hAnsi="Times New Roman" w:cs="Times New Roman"/>
          <w:sz w:val="24"/>
          <w:szCs w:val="24"/>
        </w:rPr>
        <w:t xml:space="preserve">%, что </w:t>
      </w:r>
      <w:r w:rsidR="00B665B9">
        <w:rPr>
          <w:rFonts w:ascii="Times New Roman" w:hAnsi="Times New Roman" w:cs="Times New Roman"/>
          <w:sz w:val="24"/>
          <w:szCs w:val="24"/>
        </w:rPr>
        <w:t>соответствует</w:t>
      </w:r>
      <w:r w:rsidRPr="00197A93"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4B1021">
        <w:rPr>
          <w:rFonts w:ascii="Times New Roman" w:hAnsi="Times New Roman" w:cs="Times New Roman"/>
          <w:sz w:val="24"/>
          <w:szCs w:val="24"/>
        </w:rPr>
        <w:t>м</w:t>
      </w:r>
      <w:r w:rsidRPr="008C2E59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4B1021">
        <w:rPr>
          <w:rFonts w:ascii="Times New Roman" w:hAnsi="Times New Roman" w:cs="Times New Roman"/>
          <w:sz w:val="24"/>
          <w:szCs w:val="24"/>
        </w:rPr>
        <w:t>ям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tabs>
          <w:tab w:val="left" w:pos="75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среднего общего образования: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Внедрение Федерального государственного стандарта среднего образования-100%, что соответствует плановому показателю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4B1021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Укомплектованность кадрами-</w:t>
      </w:r>
      <w:r w:rsidR="004B1021">
        <w:rPr>
          <w:rFonts w:ascii="Times New Roman" w:hAnsi="Times New Roman" w:cs="Times New Roman"/>
          <w:sz w:val="24"/>
          <w:szCs w:val="24"/>
        </w:rPr>
        <w:t>56</w:t>
      </w:r>
      <w:r w:rsidRPr="008C2E59">
        <w:rPr>
          <w:rFonts w:ascii="Times New Roman" w:hAnsi="Times New Roman" w:cs="Times New Roman"/>
          <w:sz w:val="24"/>
          <w:szCs w:val="24"/>
        </w:rPr>
        <w:t>%, ч</w:t>
      </w:r>
      <w:r>
        <w:rPr>
          <w:rFonts w:ascii="Times New Roman" w:hAnsi="Times New Roman" w:cs="Times New Roman"/>
          <w:sz w:val="24"/>
          <w:szCs w:val="24"/>
        </w:rPr>
        <w:t>то</w:t>
      </w:r>
      <w:r w:rsidR="004B1021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>соответствует плановому показателю</w:t>
      </w:r>
      <w:r w:rsidR="004B1021">
        <w:rPr>
          <w:rFonts w:ascii="Times New Roman" w:hAnsi="Times New Roman" w:cs="Times New Roman"/>
          <w:sz w:val="24"/>
          <w:szCs w:val="24"/>
        </w:rPr>
        <w:t>, отсутствие специалистов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4B1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B1021">
        <w:rPr>
          <w:rFonts w:ascii="Times New Roman" w:hAnsi="Times New Roman" w:cs="Times New Roman"/>
          <w:sz w:val="24"/>
          <w:szCs w:val="24"/>
        </w:rPr>
        <w:t>0</w:t>
      </w:r>
      <w:r w:rsidRPr="008C2E59">
        <w:rPr>
          <w:rFonts w:ascii="Times New Roman" w:hAnsi="Times New Roman" w:cs="Times New Roman"/>
          <w:sz w:val="24"/>
          <w:szCs w:val="24"/>
        </w:rPr>
        <w:t xml:space="preserve">%, что </w:t>
      </w:r>
      <w:r w:rsidR="004B1021">
        <w:rPr>
          <w:rFonts w:ascii="Times New Roman" w:hAnsi="Times New Roman" w:cs="Times New Roman"/>
          <w:sz w:val="24"/>
          <w:szCs w:val="24"/>
        </w:rPr>
        <w:t xml:space="preserve">не </w:t>
      </w:r>
      <w:r w:rsidRPr="008C2E59">
        <w:rPr>
          <w:rFonts w:ascii="Times New Roman" w:hAnsi="Times New Roman" w:cs="Times New Roman"/>
          <w:sz w:val="24"/>
          <w:szCs w:val="24"/>
        </w:rPr>
        <w:t>соответствует плановому показателю</w:t>
      </w:r>
      <w:r w:rsidR="004B1021">
        <w:rPr>
          <w:rFonts w:ascii="Times New Roman" w:hAnsi="Times New Roman" w:cs="Times New Roman"/>
          <w:sz w:val="24"/>
          <w:szCs w:val="24"/>
        </w:rPr>
        <w:t>, нежелание возрастных педагогов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</w:t>
      </w:r>
      <w:r>
        <w:rPr>
          <w:rFonts w:ascii="Times New Roman" w:hAnsi="Times New Roman" w:cs="Times New Roman"/>
          <w:sz w:val="24"/>
          <w:szCs w:val="24"/>
        </w:rPr>
        <w:t>редняя наполняемость классов-</w:t>
      </w:r>
      <w:r w:rsidR="004B102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%, соответствует плановым показателям;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оборудованием-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C2E59">
        <w:rPr>
          <w:rFonts w:ascii="Times New Roman" w:hAnsi="Times New Roman" w:cs="Times New Roman"/>
          <w:sz w:val="24"/>
          <w:szCs w:val="24"/>
        </w:rPr>
        <w:t>0%, что соответствует плановым показателям;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4B1021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2E59">
        <w:rPr>
          <w:rFonts w:ascii="Times New Roman" w:hAnsi="Times New Roman" w:cs="Times New Roman"/>
          <w:sz w:val="24"/>
          <w:szCs w:val="24"/>
        </w:rPr>
        <w:t>- Доля выпускников 11-х классов, сдавших ЕГЭ по обязательным предметам-</w:t>
      </w:r>
      <w:r w:rsidR="004B1021">
        <w:rPr>
          <w:rFonts w:ascii="Times New Roman" w:hAnsi="Times New Roman" w:cs="Times New Roman"/>
          <w:sz w:val="24"/>
          <w:szCs w:val="24"/>
        </w:rPr>
        <w:t>0</w:t>
      </w:r>
      <w:r w:rsidRPr="00596D08">
        <w:rPr>
          <w:rFonts w:ascii="Times New Roman" w:hAnsi="Times New Roman" w:cs="Times New Roman"/>
          <w:sz w:val="24"/>
          <w:szCs w:val="24"/>
        </w:rPr>
        <w:t>%,</w:t>
      </w:r>
      <w:r w:rsidRPr="008C2E59">
        <w:rPr>
          <w:rFonts w:ascii="Times New Roman" w:hAnsi="Times New Roman" w:cs="Times New Roman"/>
          <w:sz w:val="24"/>
          <w:szCs w:val="24"/>
        </w:rPr>
        <w:t xml:space="preserve"> </w:t>
      </w:r>
      <w:r w:rsidR="004B1021" w:rsidRPr="004B1021">
        <w:rPr>
          <w:rFonts w:ascii="Times New Roman" w:hAnsi="Times New Roman" w:cs="Times New Roman"/>
          <w:sz w:val="24"/>
          <w:szCs w:val="24"/>
        </w:rPr>
        <w:t>результат по окончанию учебного года, что существенно ниже планового показателя;</w:t>
      </w:r>
      <w:proofErr w:type="gramEnd"/>
    </w:p>
    <w:p w:rsidR="004B1021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5-</w:t>
      </w:r>
      <w:r w:rsidR="004B102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4B1021" w:rsidRPr="004B1021">
        <w:rPr>
          <w:rFonts w:ascii="Times New Roman" w:hAnsi="Times New Roman" w:cs="Times New Roman"/>
          <w:sz w:val="24"/>
          <w:szCs w:val="24"/>
        </w:rPr>
        <w:t>результат по окончанию учебного года, что существенно ниже планового показателя;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учащиеся, неуспевающие по итогам учебного года;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 до 18 лет, отчисленные до получения общего образования;</w:t>
      </w:r>
    </w:p>
    <w:p w:rsidR="000F6E9F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E9E">
        <w:rPr>
          <w:rFonts w:ascii="Times New Roman" w:hAnsi="Times New Roman" w:cs="Times New Roman"/>
          <w:sz w:val="24"/>
          <w:szCs w:val="24"/>
        </w:rPr>
        <w:t>Таким образом, можно сделать вывод о стабильном выполнении показателей муниципального задания учреждением общеобразовательной организации, а по некоторым показателям превышает установленные значения.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0F6E9F" w:rsidRPr="008C2E59" w:rsidRDefault="00783805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805">
        <w:rPr>
          <w:rFonts w:ascii="Times New Roman" w:hAnsi="Times New Roman" w:cs="Times New Roman"/>
          <w:sz w:val="24"/>
          <w:szCs w:val="24"/>
        </w:rPr>
        <w:t xml:space="preserve">Доля педагогических работников, имеющих квалификационную категорию ниже запланированной, из-за окончания  срока квалификационной категории, объем по муниципальному заданию ниже запланированного плана. </w:t>
      </w:r>
      <w:r>
        <w:rPr>
          <w:rFonts w:ascii="Times New Roman" w:hAnsi="Times New Roman" w:cs="Times New Roman"/>
          <w:sz w:val="24"/>
          <w:szCs w:val="24"/>
        </w:rPr>
        <w:t>Другие о</w:t>
      </w:r>
      <w:r w:rsidR="000F6E9F" w:rsidRPr="008C2E59">
        <w:rPr>
          <w:rFonts w:ascii="Times New Roman" w:hAnsi="Times New Roman" w:cs="Times New Roman"/>
          <w:sz w:val="24"/>
          <w:szCs w:val="24"/>
        </w:rPr>
        <w:t>тклонени</w:t>
      </w:r>
      <w:r>
        <w:rPr>
          <w:rFonts w:ascii="Times New Roman" w:hAnsi="Times New Roman" w:cs="Times New Roman"/>
          <w:sz w:val="24"/>
          <w:szCs w:val="24"/>
        </w:rPr>
        <w:t>я</w:t>
      </w:r>
      <w:bookmarkStart w:id="0" w:name="_GoBack"/>
      <w:bookmarkEnd w:id="0"/>
      <w:r w:rsidR="000F6E9F" w:rsidRPr="008C2E59">
        <w:rPr>
          <w:rFonts w:ascii="Times New Roman" w:hAnsi="Times New Roman" w:cs="Times New Roman"/>
          <w:sz w:val="24"/>
          <w:szCs w:val="24"/>
        </w:rPr>
        <w:t xml:space="preserve"> в достижении плановых показателей и выполнении фактических нет.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0F6E9F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Характеристика перспектив выполнение муниципальным бюджетным учреждением в соответствии с утвержденными объемами заданием и порядком оказания муниципальных услуг, выполнено муниципальное задание в соответствии со стандартом качества.</w:t>
      </w:r>
    </w:p>
    <w:p w:rsidR="000F6E9F" w:rsidRDefault="000F6E9F" w:rsidP="000F6E9F">
      <w:pPr>
        <w:tabs>
          <w:tab w:val="left" w:pos="6150"/>
        </w:tabs>
        <w:spacing w:after="0" w:line="240" w:lineRule="auto"/>
        <w:jc w:val="both"/>
      </w:pPr>
    </w:p>
    <w:p w:rsidR="000F6E9F" w:rsidRDefault="000F6E9F" w:rsidP="000F6E9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03B15">
        <w:rPr>
          <w:rFonts w:ascii="Times New Roman" w:hAnsi="Times New Roman" w:cs="Times New Roman"/>
        </w:rPr>
        <w:t xml:space="preserve">Исполнитель: </w:t>
      </w:r>
      <w:r>
        <w:rPr>
          <w:rFonts w:ascii="Times New Roman" w:hAnsi="Times New Roman" w:cs="Times New Roman"/>
          <w:sz w:val="24"/>
          <w:szCs w:val="24"/>
        </w:rPr>
        <w:t>Зам. главного бухгал</w:t>
      </w:r>
      <w:r w:rsidR="005539B7">
        <w:rPr>
          <w:rFonts w:ascii="Times New Roman" w:hAnsi="Times New Roman" w:cs="Times New Roman"/>
          <w:sz w:val="24"/>
          <w:szCs w:val="24"/>
        </w:rPr>
        <w:t xml:space="preserve">тера   ________  </w:t>
      </w:r>
      <w:proofErr w:type="spellStart"/>
      <w:r w:rsidR="005539B7"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 w:rsidR="005539B7">
        <w:rPr>
          <w:rFonts w:ascii="Times New Roman" w:hAnsi="Times New Roman" w:cs="Times New Roman"/>
          <w:sz w:val="24"/>
          <w:szCs w:val="24"/>
        </w:rPr>
        <w:t xml:space="preserve"> Ю.Е.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328D">
        <w:rPr>
          <w:rFonts w:ascii="Times New Roman" w:hAnsi="Times New Roman" w:cs="Times New Roman"/>
          <w:sz w:val="24"/>
          <w:szCs w:val="24"/>
        </w:rPr>
        <w:t>«21</w:t>
      </w:r>
      <w:r>
        <w:rPr>
          <w:rFonts w:ascii="Times New Roman" w:hAnsi="Times New Roman" w:cs="Times New Roman"/>
          <w:sz w:val="24"/>
          <w:szCs w:val="24"/>
        </w:rPr>
        <w:t>» апреля 2025 года</w:t>
      </w:r>
    </w:p>
    <w:p w:rsidR="000F6E9F" w:rsidRDefault="000F6E9F" w:rsidP="000F6E9F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(должность)                         (подпись)</w:t>
      </w:r>
    </w:p>
    <w:p w:rsidR="000C03FF" w:rsidRDefault="000C03FF" w:rsidP="000F6E9F">
      <w:pPr>
        <w:spacing w:after="0"/>
      </w:pPr>
    </w:p>
    <w:sectPr w:rsidR="000C03FF" w:rsidSect="005539B7">
      <w:pgSz w:w="11906" w:h="16838"/>
      <w:pgMar w:top="709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C9"/>
    <w:rsid w:val="0001531B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C03FF"/>
    <w:rsid w:val="000F436A"/>
    <w:rsid w:val="000F5AEC"/>
    <w:rsid w:val="000F6E9F"/>
    <w:rsid w:val="00106887"/>
    <w:rsid w:val="001134C5"/>
    <w:rsid w:val="001141B8"/>
    <w:rsid w:val="00136EE1"/>
    <w:rsid w:val="00137850"/>
    <w:rsid w:val="0014064D"/>
    <w:rsid w:val="00144D5D"/>
    <w:rsid w:val="00153B95"/>
    <w:rsid w:val="00183DEB"/>
    <w:rsid w:val="00192A8F"/>
    <w:rsid w:val="001B5A72"/>
    <w:rsid w:val="00205CAD"/>
    <w:rsid w:val="002356D6"/>
    <w:rsid w:val="00262D13"/>
    <w:rsid w:val="00272433"/>
    <w:rsid w:val="0029540A"/>
    <w:rsid w:val="002D51CA"/>
    <w:rsid w:val="002F1590"/>
    <w:rsid w:val="002F37F9"/>
    <w:rsid w:val="003110DF"/>
    <w:rsid w:val="00323E84"/>
    <w:rsid w:val="00337437"/>
    <w:rsid w:val="003A29B9"/>
    <w:rsid w:val="003A537F"/>
    <w:rsid w:val="0040306E"/>
    <w:rsid w:val="00441849"/>
    <w:rsid w:val="004442F2"/>
    <w:rsid w:val="00454E33"/>
    <w:rsid w:val="0047458B"/>
    <w:rsid w:val="00482E57"/>
    <w:rsid w:val="004B1021"/>
    <w:rsid w:val="004C6EB4"/>
    <w:rsid w:val="004E102E"/>
    <w:rsid w:val="004E481C"/>
    <w:rsid w:val="004F03D3"/>
    <w:rsid w:val="0050359A"/>
    <w:rsid w:val="005041F1"/>
    <w:rsid w:val="00520A6A"/>
    <w:rsid w:val="005539B7"/>
    <w:rsid w:val="00560AA8"/>
    <w:rsid w:val="00572938"/>
    <w:rsid w:val="00574A54"/>
    <w:rsid w:val="005828CD"/>
    <w:rsid w:val="0059142E"/>
    <w:rsid w:val="005A05C9"/>
    <w:rsid w:val="005C5FA9"/>
    <w:rsid w:val="005D0C3C"/>
    <w:rsid w:val="005D44FA"/>
    <w:rsid w:val="005E278C"/>
    <w:rsid w:val="0061223F"/>
    <w:rsid w:val="006445A9"/>
    <w:rsid w:val="006606E4"/>
    <w:rsid w:val="006A1766"/>
    <w:rsid w:val="006A5454"/>
    <w:rsid w:val="006B28B2"/>
    <w:rsid w:val="006B3E6A"/>
    <w:rsid w:val="006F6FCE"/>
    <w:rsid w:val="00721B8A"/>
    <w:rsid w:val="00730300"/>
    <w:rsid w:val="0073179E"/>
    <w:rsid w:val="00783805"/>
    <w:rsid w:val="00791341"/>
    <w:rsid w:val="007A3756"/>
    <w:rsid w:val="007B3B80"/>
    <w:rsid w:val="007F7810"/>
    <w:rsid w:val="008535DE"/>
    <w:rsid w:val="00857841"/>
    <w:rsid w:val="00875F63"/>
    <w:rsid w:val="00880F81"/>
    <w:rsid w:val="00884378"/>
    <w:rsid w:val="008A4EA1"/>
    <w:rsid w:val="008B0043"/>
    <w:rsid w:val="008B44D9"/>
    <w:rsid w:val="00923418"/>
    <w:rsid w:val="00924619"/>
    <w:rsid w:val="00926680"/>
    <w:rsid w:val="00943A73"/>
    <w:rsid w:val="0094529C"/>
    <w:rsid w:val="009751DD"/>
    <w:rsid w:val="00985EAF"/>
    <w:rsid w:val="009A130F"/>
    <w:rsid w:val="00A074E8"/>
    <w:rsid w:val="00A222DC"/>
    <w:rsid w:val="00A45DEC"/>
    <w:rsid w:val="00A504E3"/>
    <w:rsid w:val="00A63769"/>
    <w:rsid w:val="00AB0302"/>
    <w:rsid w:val="00AD00EF"/>
    <w:rsid w:val="00AD328D"/>
    <w:rsid w:val="00AD5920"/>
    <w:rsid w:val="00AF59AC"/>
    <w:rsid w:val="00B0214B"/>
    <w:rsid w:val="00B35D27"/>
    <w:rsid w:val="00B43325"/>
    <w:rsid w:val="00B4568A"/>
    <w:rsid w:val="00B566AC"/>
    <w:rsid w:val="00B665B9"/>
    <w:rsid w:val="00B71B2E"/>
    <w:rsid w:val="00B8236E"/>
    <w:rsid w:val="00BB26F8"/>
    <w:rsid w:val="00BB4A20"/>
    <w:rsid w:val="00BB73A0"/>
    <w:rsid w:val="00BB7BEC"/>
    <w:rsid w:val="00BC3006"/>
    <w:rsid w:val="00BE6105"/>
    <w:rsid w:val="00BF5385"/>
    <w:rsid w:val="00BF74CC"/>
    <w:rsid w:val="00BF79DC"/>
    <w:rsid w:val="00C00447"/>
    <w:rsid w:val="00C21B35"/>
    <w:rsid w:val="00C316C9"/>
    <w:rsid w:val="00C34F9E"/>
    <w:rsid w:val="00C37E83"/>
    <w:rsid w:val="00C418D5"/>
    <w:rsid w:val="00C57749"/>
    <w:rsid w:val="00C70179"/>
    <w:rsid w:val="00C9400D"/>
    <w:rsid w:val="00CB27FC"/>
    <w:rsid w:val="00CB6217"/>
    <w:rsid w:val="00CC47BE"/>
    <w:rsid w:val="00CC5268"/>
    <w:rsid w:val="00CE6B9B"/>
    <w:rsid w:val="00CF61D9"/>
    <w:rsid w:val="00D0296D"/>
    <w:rsid w:val="00D049DA"/>
    <w:rsid w:val="00D54626"/>
    <w:rsid w:val="00D71DA6"/>
    <w:rsid w:val="00D97C0D"/>
    <w:rsid w:val="00DA218C"/>
    <w:rsid w:val="00DC02EE"/>
    <w:rsid w:val="00DE307C"/>
    <w:rsid w:val="00DF3308"/>
    <w:rsid w:val="00DF582E"/>
    <w:rsid w:val="00E06B7F"/>
    <w:rsid w:val="00E236F9"/>
    <w:rsid w:val="00E32725"/>
    <w:rsid w:val="00E40BCD"/>
    <w:rsid w:val="00E4368C"/>
    <w:rsid w:val="00E466EF"/>
    <w:rsid w:val="00E70254"/>
    <w:rsid w:val="00EF5F72"/>
    <w:rsid w:val="00F01CEA"/>
    <w:rsid w:val="00F04CEA"/>
    <w:rsid w:val="00F121B9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2025-04-16T05:39:00Z</dcterms:created>
  <dcterms:modified xsi:type="dcterms:W3CDTF">2025-04-21T01:09:00Z</dcterms:modified>
</cp:coreProperties>
</file>